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6C4EB" w14:textId="77777777" w:rsidR="00BB022B" w:rsidRPr="00BB022B" w:rsidRDefault="00BB022B" w:rsidP="00BB022B">
      <w:pPr>
        <w:shd w:val="clear" w:color="auto" w:fill="FFFFFF"/>
        <w:spacing w:line="240" w:lineRule="auto"/>
        <w:rPr>
          <w:rFonts w:ascii="Times New Roman" w:eastAsia="Times New Roman" w:hAnsi="Times New Roman" w:cs="Times New Roman"/>
          <w:sz w:val="4"/>
          <w:szCs w:val="20"/>
        </w:rPr>
      </w:pPr>
      <w:r w:rsidRPr="00BB022B">
        <w:rPr>
          <w:rFonts w:ascii="Times New Roman" w:eastAsia="Times New Roman" w:hAnsi="Times New Roman" w:cs="Times New Roman"/>
          <w:sz w:val="4"/>
          <w:szCs w:val="20"/>
        </w:rPr>
        <w:t xml:space="preserve">                          </w:t>
      </w:r>
    </w:p>
    <w:p w14:paraId="52AD0332" w14:textId="53A5B55D" w:rsidR="00395EAB" w:rsidRDefault="00395EAB" w:rsidP="00F116AC">
      <w:pPr>
        <w:jc w:val="right"/>
        <w:rPr>
          <w:rFonts w:asciiTheme="majorHAnsi" w:hAnsiTheme="majorHAnsi" w:cstheme="majorHAnsi"/>
          <w:b/>
          <w:sz w:val="28"/>
          <w:szCs w:val="28"/>
        </w:rPr>
      </w:pPr>
    </w:p>
    <w:p w14:paraId="244D22BF" w14:textId="149FD4A2" w:rsidR="00BB022B" w:rsidRPr="00BF6B43" w:rsidRDefault="00BB022B" w:rsidP="00BB022B">
      <w:pPr>
        <w:jc w:val="center"/>
        <w:rPr>
          <w:rFonts w:ascii="Calibri" w:hAnsi="Calibri" w:cs="Calibri"/>
          <w:b/>
          <w:sz w:val="28"/>
          <w:szCs w:val="28"/>
        </w:rPr>
      </w:pPr>
      <w:r w:rsidRPr="00BF6B43">
        <w:rPr>
          <w:rFonts w:ascii="Calibri" w:hAnsi="Calibri" w:cs="Calibri"/>
          <w:b/>
          <w:sz w:val="28"/>
          <w:szCs w:val="28"/>
        </w:rPr>
        <w:t>ZAMAWIAJĄCY:</w:t>
      </w:r>
    </w:p>
    <w:p w14:paraId="3E3AB5C8" w14:textId="77777777" w:rsidR="00BB022B" w:rsidRPr="00BF6B43" w:rsidRDefault="00BB022B" w:rsidP="00BB022B">
      <w:pPr>
        <w:jc w:val="center"/>
        <w:rPr>
          <w:rFonts w:ascii="Calibri" w:hAnsi="Calibri" w:cs="Calibri"/>
          <w:b/>
          <w:sz w:val="28"/>
          <w:szCs w:val="28"/>
        </w:rPr>
      </w:pPr>
      <w:r w:rsidRPr="00BF6B43">
        <w:rPr>
          <w:rFonts w:ascii="Calibri" w:hAnsi="Calibri" w:cs="Calibri"/>
          <w:b/>
          <w:sz w:val="28"/>
          <w:szCs w:val="28"/>
        </w:rPr>
        <w:t xml:space="preserve">SAMODZIELNY WOJEWÓDZKI ZESPÓŁ PUBLICZNYCH ZAKŁADÓW PSYCHIATRYCZNEJ OPIEKI ZDROWOTNEJ </w:t>
      </w:r>
      <w:r w:rsidR="00A12805" w:rsidRPr="00BF6B43">
        <w:rPr>
          <w:rFonts w:ascii="Calibri" w:hAnsi="Calibri" w:cs="Calibri"/>
          <w:b/>
          <w:sz w:val="28"/>
          <w:szCs w:val="28"/>
        </w:rPr>
        <w:t>w</w:t>
      </w:r>
      <w:r w:rsidRPr="00BF6B43">
        <w:rPr>
          <w:rFonts w:ascii="Calibri" w:hAnsi="Calibri" w:cs="Calibri"/>
          <w:b/>
          <w:sz w:val="28"/>
          <w:szCs w:val="28"/>
        </w:rPr>
        <w:t xml:space="preserve"> WARSZAWIE</w:t>
      </w:r>
    </w:p>
    <w:p w14:paraId="6D5C7C91" w14:textId="573009CE" w:rsidR="00933349" w:rsidRPr="00BF6B43" w:rsidRDefault="00BB022B" w:rsidP="00BB022B">
      <w:pPr>
        <w:jc w:val="center"/>
        <w:rPr>
          <w:rFonts w:ascii="Calibri" w:hAnsi="Calibri" w:cs="Calibri"/>
          <w:b/>
          <w:sz w:val="28"/>
          <w:szCs w:val="28"/>
        </w:rPr>
      </w:pPr>
      <w:r w:rsidRPr="00BF6B43">
        <w:rPr>
          <w:rFonts w:ascii="Calibri" w:hAnsi="Calibri" w:cs="Calibri"/>
          <w:b/>
          <w:sz w:val="28"/>
          <w:szCs w:val="28"/>
        </w:rPr>
        <w:t xml:space="preserve">UL. NOWOWIEJSKA 27 </w:t>
      </w:r>
    </w:p>
    <w:p w14:paraId="1023A863" w14:textId="77777777" w:rsidR="00BB022B" w:rsidRPr="00BF6B43" w:rsidRDefault="00BB022B" w:rsidP="00BB022B">
      <w:pPr>
        <w:jc w:val="center"/>
        <w:rPr>
          <w:rFonts w:ascii="Calibri" w:hAnsi="Calibri" w:cs="Calibri"/>
          <w:b/>
          <w:sz w:val="28"/>
          <w:szCs w:val="28"/>
        </w:rPr>
      </w:pPr>
      <w:r w:rsidRPr="00BF6B43">
        <w:rPr>
          <w:rFonts w:ascii="Calibri" w:hAnsi="Calibri" w:cs="Calibri"/>
          <w:b/>
          <w:sz w:val="28"/>
          <w:szCs w:val="28"/>
        </w:rPr>
        <w:t>00-665 WARSZAWA</w:t>
      </w:r>
    </w:p>
    <w:p w14:paraId="42FF8C0C" w14:textId="51268CE8" w:rsidR="00BB022B" w:rsidRPr="008A5B36" w:rsidRDefault="008A5B36" w:rsidP="008A5B36">
      <w:pPr>
        <w:rPr>
          <w:rFonts w:ascii="Calibri" w:hAnsi="Calibri" w:cs="Calibri"/>
          <w:b/>
          <w:sz w:val="24"/>
          <w:szCs w:val="24"/>
        </w:rPr>
      </w:pPr>
      <w:r w:rsidRPr="008A5B36">
        <w:rPr>
          <w:rFonts w:ascii="Calibri" w:hAnsi="Calibri" w:cs="Calibri"/>
          <w:b/>
          <w:sz w:val="24"/>
          <w:szCs w:val="24"/>
        </w:rPr>
        <w:t>Znak sp</w:t>
      </w:r>
      <w:r w:rsidR="009933C6">
        <w:rPr>
          <w:rFonts w:ascii="Calibri" w:hAnsi="Calibri" w:cs="Calibri"/>
          <w:b/>
          <w:sz w:val="24"/>
          <w:szCs w:val="24"/>
        </w:rPr>
        <w:t>r</w:t>
      </w:r>
      <w:r w:rsidRPr="008A5B36">
        <w:rPr>
          <w:rFonts w:ascii="Calibri" w:hAnsi="Calibri" w:cs="Calibri"/>
          <w:b/>
          <w:sz w:val="24"/>
          <w:szCs w:val="24"/>
        </w:rPr>
        <w:t>awy</w:t>
      </w:r>
      <w:r>
        <w:rPr>
          <w:rFonts w:ascii="Calibri" w:hAnsi="Calibri" w:cs="Calibri"/>
          <w:b/>
          <w:sz w:val="24"/>
          <w:szCs w:val="24"/>
        </w:rPr>
        <w:t>: DZP.261.1.2026</w:t>
      </w:r>
    </w:p>
    <w:p w14:paraId="60AC7708" w14:textId="77777777" w:rsidR="000542AE" w:rsidRDefault="000542AE" w:rsidP="00BB022B">
      <w:pPr>
        <w:jc w:val="center"/>
        <w:rPr>
          <w:rFonts w:ascii="Calibri" w:hAnsi="Calibri" w:cs="Calibri"/>
          <w:b/>
          <w:sz w:val="40"/>
          <w:szCs w:val="40"/>
        </w:rPr>
      </w:pPr>
    </w:p>
    <w:p w14:paraId="62D0A472" w14:textId="77777777" w:rsidR="00436A16" w:rsidRPr="00BF6B43" w:rsidRDefault="00436A16" w:rsidP="00BB022B">
      <w:pPr>
        <w:jc w:val="center"/>
        <w:rPr>
          <w:rFonts w:ascii="Calibri" w:hAnsi="Calibri" w:cs="Calibri"/>
          <w:b/>
          <w:sz w:val="40"/>
          <w:szCs w:val="40"/>
        </w:rPr>
      </w:pPr>
    </w:p>
    <w:p w14:paraId="535F6378" w14:textId="77777777" w:rsidR="00BB022B" w:rsidRPr="00BF6B43" w:rsidRDefault="00BB022B" w:rsidP="00BB022B">
      <w:pPr>
        <w:jc w:val="center"/>
        <w:rPr>
          <w:rFonts w:ascii="Calibri" w:hAnsi="Calibri" w:cs="Calibri"/>
          <w:b/>
          <w:sz w:val="40"/>
          <w:szCs w:val="40"/>
        </w:rPr>
      </w:pPr>
      <w:r w:rsidRPr="00BF6B43">
        <w:rPr>
          <w:rFonts w:ascii="Calibri" w:hAnsi="Calibri" w:cs="Calibri"/>
          <w:b/>
          <w:sz w:val="40"/>
          <w:szCs w:val="40"/>
        </w:rPr>
        <w:t>SPECYFIKACJA WARUNKÓW ZAMÓWIENIA</w:t>
      </w:r>
    </w:p>
    <w:p w14:paraId="0D77CC36" w14:textId="77777777" w:rsidR="00BB022B" w:rsidRPr="00BF6B43" w:rsidRDefault="00BB022B" w:rsidP="00BB022B">
      <w:pPr>
        <w:jc w:val="center"/>
        <w:rPr>
          <w:rFonts w:ascii="Calibri" w:hAnsi="Calibri" w:cs="Calibri"/>
        </w:rPr>
      </w:pPr>
    </w:p>
    <w:p w14:paraId="47E1F062" w14:textId="77777777" w:rsidR="00BB022B" w:rsidRPr="00BF6B43" w:rsidRDefault="00BB022B" w:rsidP="00BB022B">
      <w:pPr>
        <w:shd w:val="clear" w:color="auto" w:fill="FFFFFF"/>
        <w:autoSpaceDN w:val="0"/>
        <w:adjustRightInd w:val="0"/>
        <w:spacing w:line="240" w:lineRule="auto"/>
        <w:rPr>
          <w:rFonts w:ascii="Calibri" w:eastAsia="Times New Roman" w:hAnsi="Calibri" w:cs="Calibri"/>
          <w:b/>
          <w:sz w:val="24"/>
          <w:szCs w:val="20"/>
        </w:rPr>
      </w:pPr>
    </w:p>
    <w:p w14:paraId="5AEAECDA" w14:textId="77777777" w:rsidR="004713B0" w:rsidRPr="00755969" w:rsidRDefault="004713B0" w:rsidP="004713B0">
      <w:pPr>
        <w:shd w:val="clear" w:color="auto" w:fill="FFFFFF"/>
        <w:autoSpaceDN w:val="0"/>
        <w:adjustRightInd w:val="0"/>
        <w:spacing w:line="271" w:lineRule="auto"/>
        <w:jc w:val="center"/>
        <w:rPr>
          <w:rFonts w:asciiTheme="majorHAnsi" w:eastAsia="Times New Roman" w:hAnsiTheme="majorHAnsi" w:cstheme="majorHAnsi"/>
          <w:b/>
          <w:sz w:val="24"/>
          <w:szCs w:val="20"/>
        </w:rPr>
      </w:pPr>
      <w:r w:rsidRPr="00BF6B43">
        <w:rPr>
          <w:rFonts w:ascii="Calibri" w:eastAsia="Times New Roman" w:hAnsi="Calibri" w:cs="Calibri"/>
          <w:b/>
          <w:sz w:val="24"/>
          <w:szCs w:val="20"/>
        </w:rPr>
        <w:t xml:space="preserve">w postępowaniu </w:t>
      </w:r>
      <w:r w:rsidRPr="00755969">
        <w:rPr>
          <w:rFonts w:asciiTheme="majorHAnsi" w:eastAsia="Times New Roman" w:hAnsiTheme="majorHAnsi" w:cstheme="majorHAnsi"/>
          <w:b/>
          <w:sz w:val="24"/>
          <w:szCs w:val="20"/>
        </w:rPr>
        <w:t>udzielenie zamówienia publicznego prowadzone</w:t>
      </w:r>
      <w:r>
        <w:rPr>
          <w:rFonts w:asciiTheme="majorHAnsi" w:eastAsia="Times New Roman" w:hAnsiTheme="majorHAnsi" w:cstheme="majorHAnsi"/>
          <w:b/>
          <w:sz w:val="24"/>
          <w:szCs w:val="20"/>
        </w:rPr>
        <w:t>go</w:t>
      </w:r>
    </w:p>
    <w:p w14:paraId="018D5F16" w14:textId="77777777" w:rsidR="004713B0" w:rsidRPr="00755969" w:rsidRDefault="004713B0" w:rsidP="004713B0">
      <w:pPr>
        <w:shd w:val="clear" w:color="auto" w:fill="FFFFFF"/>
        <w:autoSpaceDN w:val="0"/>
        <w:adjustRightInd w:val="0"/>
        <w:spacing w:line="271" w:lineRule="auto"/>
        <w:jc w:val="center"/>
        <w:rPr>
          <w:rFonts w:asciiTheme="majorHAnsi" w:eastAsia="Times New Roman" w:hAnsiTheme="majorHAnsi" w:cstheme="majorHAnsi"/>
          <w:b/>
          <w:sz w:val="24"/>
          <w:szCs w:val="20"/>
        </w:rPr>
      </w:pPr>
      <w:r w:rsidRPr="00755969">
        <w:rPr>
          <w:rFonts w:asciiTheme="majorHAnsi" w:eastAsia="Times New Roman" w:hAnsiTheme="majorHAnsi" w:cstheme="majorHAnsi"/>
          <w:b/>
          <w:sz w:val="24"/>
          <w:szCs w:val="20"/>
        </w:rPr>
        <w:t xml:space="preserve">w trybie zamówienia na usługi społeczne i inne szczególne usługi o wartości zamówienia </w:t>
      </w:r>
      <w:r>
        <w:rPr>
          <w:rFonts w:asciiTheme="majorHAnsi" w:eastAsia="Times New Roman" w:hAnsiTheme="majorHAnsi" w:cstheme="majorHAnsi"/>
          <w:b/>
          <w:sz w:val="24"/>
          <w:szCs w:val="20"/>
        </w:rPr>
        <w:t xml:space="preserve">mniejszej </w:t>
      </w:r>
      <w:r w:rsidRPr="00755969">
        <w:rPr>
          <w:rFonts w:asciiTheme="majorHAnsi" w:eastAsia="Times New Roman" w:hAnsiTheme="majorHAnsi" w:cstheme="majorHAnsi"/>
          <w:b/>
          <w:sz w:val="24"/>
          <w:szCs w:val="20"/>
        </w:rPr>
        <w:t>niż 750 0</w:t>
      </w:r>
      <w:r>
        <w:rPr>
          <w:rFonts w:asciiTheme="majorHAnsi" w:eastAsia="Times New Roman" w:hAnsiTheme="majorHAnsi" w:cstheme="majorHAnsi"/>
          <w:b/>
          <w:sz w:val="24"/>
          <w:szCs w:val="20"/>
        </w:rPr>
        <w:t>0</w:t>
      </w:r>
      <w:r w:rsidRPr="00755969">
        <w:rPr>
          <w:rFonts w:asciiTheme="majorHAnsi" w:eastAsia="Times New Roman" w:hAnsiTheme="majorHAnsi" w:cstheme="majorHAnsi"/>
          <w:b/>
          <w:sz w:val="24"/>
          <w:szCs w:val="20"/>
        </w:rPr>
        <w:t xml:space="preserve">0 euro, na podstawie art. 359 pkt </w:t>
      </w:r>
      <w:r>
        <w:rPr>
          <w:rFonts w:asciiTheme="majorHAnsi" w:eastAsia="Times New Roman" w:hAnsiTheme="majorHAnsi" w:cstheme="majorHAnsi"/>
          <w:b/>
          <w:sz w:val="24"/>
          <w:szCs w:val="20"/>
        </w:rPr>
        <w:t>2</w:t>
      </w:r>
      <w:r w:rsidRPr="00755969">
        <w:rPr>
          <w:rFonts w:asciiTheme="majorHAnsi" w:eastAsia="Times New Roman" w:hAnsiTheme="majorHAnsi" w:cstheme="majorHAnsi"/>
          <w:b/>
          <w:sz w:val="24"/>
          <w:szCs w:val="20"/>
        </w:rPr>
        <w:t xml:space="preserve"> </w:t>
      </w:r>
      <w:r>
        <w:rPr>
          <w:rFonts w:asciiTheme="majorHAnsi" w:eastAsia="Times New Roman" w:hAnsiTheme="majorHAnsi" w:cstheme="majorHAnsi"/>
          <w:b/>
          <w:sz w:val="24"/>
          <w:szCs w:val="20"/>
        </w:rPr>
        <w:t xml:space="preserve">w zw. z art. </w:t>
      </w:r>
      <w:r w:rsidRPr="00B43CE2">
        <w:rPr>
          <w:rFonts w:ascii="Calibri" w:eastAsia="Times New Roman" w:hAnsi="Calibri" w:cs="Calibri"/>
          <w:b/>
          <w:sz w:val="24"/>
          <w:szCs w:val="20"/>
          <w:lang w:eastAsia="en-US"/>
        </w:rPr>
        <w:t>275 pkt 1</w:t>
      </w:r>
      <w:r w:rsidRPr="00BF6B43">
        <w:rPr>
          <w:rFonts w:ascii="Calibri" w:eastAsia="Times New Roman" w:hAnsi="Calibri" w:cs="Calibri"/>
          <w:bCs/>
          <w:sz w:val="24"/>
          <w:szCs w:val="20"/>
          <w:lang w:eastAsia="en-US"/>
        </w:rPr>
        <w:t xml:space="preserve"> </w:t>
      </w:r>
      <w:r w:rsidRPr="00755969">
        <w:rPr>
          <w:rFonts w:asciiTheme="majorHAnsi" w:eastAsia="Times New Roman" w:hAnsiTheme="majorHAnsi" w:cstheme="majorHAnsi"/>
          <w:b/>
          <w:sz w:val="24"/>
          <w:szCs w:val="20"/>
        </w:rPr>
        <w:t xml:space="preserve">ustawy </w:t>
      </w:r>
      <w:r>
        <w:rPr>
          <w:rFonts w:asciiTheme="majorHAnsi" w:eastAsia="Times New Roman" w:hAnsiTheme="majorHAnsi" w:cstheme="majorHAnsi"/>
          <w:b/>
          <w:sz w:val="24"/>
          <w:szCs w:val="20"/>
        </w:rPr>
        <w:br/>
      </w:r>
      <w:r w:rsidRPr="00755969">
        <w:rPr>
          <w:rFonts w:asciiTheme="majorHAnsi" w:eastAsia="Times New Roman" w:hAnsiTheme="majorHAnsi" w:cstheme="majorHAnsi"/>
          <w:b/>
          <w:sz w:val="24"/>
          <w:szCs w:val="20"/>
        </w:rPr>
        <w:t xml:space="preserve">z dnia 11 września 2019 r. – Prawo zamówień publicznych </w:t>
      </w:r>
    </w:p>
    <w:p w14:paraId="27857415" w14:textId="77777777" w:rsidR="004713B0" w:rsidRDefault="004713B0" w:rsidP="004713B0">
      <w:pPr>
        <w:shd w:val="clear" w:color="auto" w:fill="FFFFFF"/>
        <w:autoSpaceDN w:val="0"/>
        <w:adjustRightInd w:val="0"/>
        <w:spacing w:line="271" w:lineRule="auto"/>
        <w:jc w:val="center"/>
        <w:rPr>
          <w:rFonts w:asciiTheme="majorHAnsi" w:eastAsia="Times New Roman" w:hAnsiTheme="majorHAnsi" w:cstheme="majorHAnsi"/>
          <w:b/>
          <w:sz w:val="24"/>
          <w:szCs w:val="20"/>
        </w:rPr>
      </w:pPr>
      <w:r w:rsidRPr="00755969">
        <w:rPr>
          <w:rFonts w:asciiTheme="majorHAnsi" w:eastAsia="Times New Roman" w:hAnsiTheme="majorHAnsi" w:cstheme="majorHAnsi"/>
          <w:b/>
          <w:sz w:val="24"/>
          <w:szCs w:val="20"/>
        </w:rPr>
        <w:t>(Dz.U. z 202</w:t>
      </w:r>
      <w:r>
        <w:rPr>
          <w:rFonts w:asciiTheme="majorHAnsi" w:eastAsia="Times New Roman" w:hAnsiTheme="majorHAnsi" w:cstheme="majorHAnsi"/>
          <w:b/>
          <w:sz w:val="24"/>
          <w:szCs w:val="20"/>
        </w:rPr>
        <w:t>4</w:t>
      </w:r>
      <w:r w:rsidRPr="00755969">
        <w:rPr>
          <w:rFonts w:asciiTheme="majorHAnsi" w:eastAsia="Times New Roman" w:hAnsiTheme="majorHAnsi" w:cstheme="majorHAnsi"/>
          <w:b/>
          <w:sz w:val="24"/>
          <w:szCs w:val="20"/>
        </w:rPr>
        <w:t xml:space="preserve"> r. poz. 1</w:t>
      </w:r>
      <w:r>
        <w:rPr>
          <w:rFonts w:asciiTheme="majorHAnsi" w:eastAsia="Times New Roman" w:hAnsiTheme="majorHAnsi" w:cstheme="majorHAnsi"/>
          <w:b/>
          <w:sz w:val="24"/>
          <w:szCs w:val="20"/>
        </w:rPr>
        <w:t xml:space="preserve">320, z </w:t>
      </w:r>
      <w:proofErr w:type="spellStart"/>
      <w:r>
        <w:rPr>
          <w:rFonts w:asciiTheme="majorHAnsi" w:eastAsia="Times New Roman" w:hAnsiTheme="majorHAnsi" w:cstheme="majorHAnsi"/>
          <w:b/>
          <w:sz w:val="24"/>
          <w:szCs w:val="20"/>
        </w:rPr>
        <w:t>późn</w:t>
      </w:r>
      <w:proofErr w:type="spellEnd"/>
      <w:r>
        <w:rPr>
          <w:rFonts w:asciiTheme="majorHAnsi" w:eastAsia="Times New Roman" w:hAnsiTheme="majorHAnsi" w:cstheme="majorHAnsi"/>
          <w:b/>
          <w:sz w:val="24"/>
          <w:szCs w:val="20"/>
        </w:rPr>
        <w:t xml:space="preserve">. zm. </w:t>
      </w:r>
      <w:r w:rsidRPr="00755969">
        <w:rPr>
          <w:rFonts w:asciiTheme="majorHAnsi" w:eastAsia="Times New Roman" w:hAnsiTheme="majorHAnsi" w:cstheme="majorHAnsi"/>
          <w:b/>
          <w:sz w:val="24"/>
          <w:szCs w:val="20"/>
        </w:rPr>
        <w:t xml:space="preserve">, zwanej dalej „ustawą </w:t>
      </w:r>
      <w:proofErr w:type="spellStart"/>
      <w:r w:rsidRPr="00755969">
        <w:rPr>
          <w:rFonts w:asciiTheme="majorHAnsi" w:eastAsia="Times New Roman" w:hAnsiTheme="majorHAnsi" w:cstheme="majorHAnsi"/>
          <w:b/>
          <w:sz w:val="24"/>
          <w:szCs w:val="20"/>
        </w:rPr>
        <w:t>Pzp</w:t>
      </w:r>
      <w:proofErr w:type="spellEnd"/>
      <w:r w:rsidRPr="00755969">
        <w:rPr>
          <w:rFonts w:asciiTheme="majorHAnsi" w:eastAsia="Times New Roman" w:hAnsiTheme="majorHAnsi" w:cstheme="majorHAnsi"/>
          <w:b/>
          <w:sz w:val="24"/>
          <w:szCs w:val="20"/>
        </w:rPr>
        <w:t>”)</w:t>
      </w:r>
      <w:r>
        <w:rPr>
          <w:rFonts w:asciiTheme="majorHAnsi" w:eastAsia="Times New Roman" w:hAnsiTheme="majorHAnsi" w:cstheme="majorHAnsi"/>
          <w:b/>
          <w:sz w:val="24"/>
          <w:szCs w:val="20"/>
        </w:rPr>
        <w:t xml:space="preserve"> pn.:</w:t>
      </w:r>
    </w:p>
    <w:p w14:paraId="3004BF44" w14:textId="77777777" w:rsidR="00B67AD8" w:rsidRDefault="00B67AD8" w:rsidP="00953594">
      <w:pPr>
        <w:jc w:val="center"/>
        <w:rPr>
          <w:rFonts w:ascii="Calibri" w:hAnsi="Calibri" w:cs="Calibri"/>
          <w:b/>
          <w:sz w:val="36"/>
          <w:szCs w:val="36"/>
        </w:rPr>
      </w:pPr>
    </w:p>
    <w:p w14:paraId="4739A19C" w14:textId="77777777" w:rsidR="00436A16" w:rsidRPr="00BF6B43" w:rsidRDefault="00436A16" w:rsidP="00953594">
      <w:pPr>
        <w:jc w:val="center"/>
        <w:rPr>
          <w:rFonts w:ascii="Calibri" w:hAnsi="Calibri" w:cs="Calibri"/>
          <w:b/>
          <w:sz w:val="36"/>
          <w:szCs w:val="36"/>
        </w:rPr>
      </w:pPr>
    </w:p>
    <w:p w14:paraId="37D1E2D6" w14:textId="77777777" w:rsidR="00436A16" w:rsidRDefault="00436A16" w:rsidP="00953594">
      <w:pPr>
        <w:jc w:val="center"/>
        <w:rPr>
          <w:rFonts w:asciiTheme="majorHAnsi" w:hAnsiTheme="majorHAnsi" w:cstheme="majorHAnsi"/>
          <w:b/>
          <w:bCs/>
          <w:sz w:val="40"/>
          <w:szCs w:val="40"/>
        </w:rPr>
      </w:pPr>
      <w:bookmarkStart w:id="0" w:name="_Hlk176338311"/>
      <w:r w:rsidRPr="00436A16">
        <w:rPr>
          <w:rFonts w:asciiTheme="majorHAnsi" w:hAnsiTheme="majorHAnsi" w:cstheme="majorHAnsi"/>
          <w:b/>
          <w:bCs/>
          <w:sz w:val="40"/>
          <w:szCs w:val="40"/>
        </w:rPr>
        <w:t xml:space="preserve">Ochrona fizyczna i monitoring </w:t>
      </w:r>
    </w:p>
    <w:p w14:paraId="711E4B9C" w14:textId="596FF9E0" w:rsidR="00953594" w:rsidRPr="00436A16" w:rsidRDefault="00436A16" w:rsidP="00953594">
      <w:pPr>
        <w:jc w:val="center"/>
        <w:rPr>
          <w:rFonts w:asciiTheme="majorHAnsi" w:hAnsiTheme="majorHAnsi" w:cstheme="majorHAnsi"/>
          <w:b/>
          <w:sz w:val="40"/>
          <w:szCs w:val="40"/>
        </w:rPr>
      </w:pPr>
      <w:r w:rsidRPr="00436A16">
        <w:rPr>
          <w:rFonts w:asciiTheme="majorHAnsi" w:hAnsiTheme="majorHAnsi" w:cstheme="majorHAnsi"/>
          <w:b/>
          <w:bCs/>
          <w:sz w:val="40"/>
          <w:szCs w:val="40"/>
        </w:rPr>
        <w:t>Szpitala Nowowiejskiego</w:t>
      </w:r>
      <w:r w:rsidR="00953594" w:rsidRPr="00436A16">
        <w:rPr>
          <w:rFonts w:asciiTheme="majorHAnsi" w:hAnsiTheme="majorHAnsi" w:cstheme="majorHAnsi"/>
          <w:b/>
          <w:sz w:val="40"/>
          <w:szCs w:val="40"/>
        </w:rPr>
        <w:t xml:space="preserve"> </w:t>
      </w:r>
    </w:p>
    <w:bookmarkEnd w:id="0"/>
    <w:p w14:paraId="474BE9EA" w14:textId="77777777" w:rsidR="00345DF9" w:rsidRPr="009E70CB" w:rsidRDefault="00345DF9" w:rsidP="00345DF9">
      <w:pPr>
        <w:pStyle w:val="gmail-m-4719498008164577699msoplaintext"/>
        <w:spacing w:before="0" w:beforeAutospacing="0" w:after="120" w:afterAutospacing="0"/>
        <w:jc w:val="both"/>
        <w:rPr>
          <w:rFonts w:asciiTheme="minorHAnsi" w:hAnsiTheme="minorHAnsi" w:cstheme="minorHAnsi"/>
          <w:b/>
          <w:sz w:val="22"/>
          <w:szCs w:val="22"/>
        </w:rPr>
      </w:pPr>
    </w:p>
    <w:p w14:paraId="4DBCF9A7" w14:textId="77777777" w:rsidR="00BB022B" w:rsidRPr="00731D10" w:rsidRDefault="00BB022B" w:rsidP="00BB022B">
      <w:pPr>
        <w:shd w:val="clear" w:color="auto" w:fill="FFFFFF"/>
        <w:autoSpaceDE w:val="0"/>
        <w:autoSpaceDN w:val="0"/>
        <w:adjustRightInd w:val="0"/>
        <w:spacing w:line="240" w:lineRule="auto"/>
        <w:rPr>
          <w:rFonts w:asciiTheme="majorHAnsi" w:eastAsia="Times New Roman" w:hAnsiTheme="majorHAnsi" w:cstheme="majorHAnsi"/>
          <w:b/>
          <w:bCs/>
          <w:color w:val="FF0000"/>
          <w:sz w:val="32"/>
          <w:szCs w:val="32"/>
          <w:lang w:bidi="pl-PL"/>
        </w:rPr>
      </w:pPr>
    </w:p>
    <w:p w14:paraId="65C24DB6" w14:textId="77777777" w:rsidR="00BB022B" w:rsidRDefault="00BB022B" w:rsidP="00BB022B">
      <w:pPr>
        <w:shd w:val="clear" w:color="auto" w:fill="FFFFFF"/>
        <w:autoSpaceDE w:val="0"/>
        <w:autoSpaceDN w:val="0"/>
        <w:adjustRightInd w:val="0"/>
        <w:spacing w:line="280" w:lineRule="atLeast"/>
        <w:jc w:val="center"/>
        <w:rPr>
          <w:rFonts w:asciiTheme="majorHAnsi" w:eastAsia="Times New Roman" w:hAnsiTheme="majorHAnsi" w:cstheme="majorHAnsi"/>
          <w:b/>
          <w:bCs/>
          <w:i/>
          <w:color w:val="FF0000"/>
          <w:sz w:val="20"/>
          <w:szCs w:val="20"/>
        </w:rPr>
      </w:pPr>
    </w:p>
    <w:p w14:paraId="6520BA92" w14:textId="77777777" w:rsidR="00436A16" w:rsidRDefault="00436A16" w:rsidP="00BB022B">
      <w:pPr>
        <w:shd w:val="clear" w:color="auto" w:fill="FFFFFF"/>
        <w:autoSpaceDE w:val="0"/>
        <w:autoSpaceDN w:val="0"/>
        <w:adjustRightInd w:val="0"/>
        <w:spacing w:line="280" w:lineRule="atLeast"/>
        <w:jc w:val="center"/>
        <w:rPr>
          <w:rFonts w:asciiTheme="majorHAnsi" w:eastAsia="Times New Roman" w:hAnsiTheme="majorHAnsi" w:cstheme="majorHAnsi"/>
          <w:b/>
          <w:bCs/>
          <w:i/>
          <w:color w:val="FF0000"/>
          <w:sz w:val="20"/>
          <w:szCs w:val="20"/>
        </w:rPr>
      </w:pPr>
    </w:p>
    <w:p w14:paraId="78547867" w14:textId="77777777" w:rsidR="00436A16" w:rsidRDefault="00436A16" w:rsidP="00BB022B">
      <w:pPr>
        <w:shd w:val="clear" w:color="auto" w:fill="FFFFFF"/>
        <w:autoSpaceDE w:val="0"/>
        <w:autoSpaceDN w:val="0"/>
        <w:adjustRightInd w:val="0"/>
        <w:spacing w:line="280" w:lineRule="atLeast"/>
        <w:jc w:val="center"/>
        <w:rPr>
          <w:rFonts w:asciiTheme="majorHAnsi" w:eastAsia="Times New Roman" w:hAnsiTheme="majorHAnsi" w:cstheme="majorHAnsi"/>
          <w:b/>
          <w:bCs/>
          <w:i/>
          <w:color w:val="FF0000"/>
          <w:sz w:val="20"/>
          <w:szCs w:val="20"/>
        </w:rPr>
      </w:pPr>
    </w:p>
    <w:p w14:paraId="0B4D2C24" w14:textId="77777777" w:rsidR="00436A16" w:rsidRDefault="00436A16" w:rsidP="00BB022B">
      <w:pPr>
        <w:shd w:val="clear" w:color="auto" w:fill="FFFFFF"/>
        <w:autoSpaceDE w:val="0"/>
        <w:autoSpaceDN w:val="0"/>
        <w:adjustRightInd w:val="0"/>
        <w:spacing w:line="280" w:lineRule="atLeast"/>
        <w:jc w:val="center"/>
        <w:rPr>
          <w:rFonts w:asciiTheme="majorHAnsi" w:eastAsia="Times New Roman" w:hAnsiTheme="majorHAnsi" w:cstheme="majorHAnsi"/>
          <w:b/>
          <w:bCs/>
          <w:i/>
          <w:color w:val="FF0000"/>
          <w:sz w:val="20"/>
          <w:szCs w:val="20"/>
        </w:rPr>
      </w:pPr>
    </w:p>
    <w:p w14:paraId="033399B9" w14:textId="77777777" w:rsidR="00436A16" w:rsidRDefault="00436A16" w:rsidP="00BB022B">
      <w:pPr>
        <w:shd w:val="clear" w:color="auto" w:fill="FFFFFF"/>
        <w:autoSpaceDE w:val="0"/>
        <w:autoSpaceDN w:val="0"/>
        <w:adjustRightInd w:val="0"/>
        <w:spacing w:line="280" w:lineRule="atLeast"/>
        <w:jc w:val="center"/>
        <w:rPr>
          <w:rFonts w:asciiTheme="majorHAnsi" w:eastAsia="Times New Roman" w:hAnsiTheme="majorHAnsi" w:cstheme="majorHAnsi"/>
          <w:b/>
          <w:bCs/>
          <w:i/>
          <w:color w:val="FF0000"/>
          <w:sz w:val="20"/>
          <w:szCs w:val="20"/>
        </w:rPr>
      </w:pPr>
    </w:p>
    <w:p w14:paraId="6C1FA4AD" w14:textId="77777777" w:rsidR="00436A16" w:rsidRPr="00731D10" w:rsidRDefault="00436A16" w:rsidP="00BB022B">
      <w:pPr>
        <w:shd w:val="clear" w:color="auto" w:fill="FFFFFF"/>
        <w:autoSpaceDE w:val="0"/>
        <w:autoSpaceDN w:val="0"/>
        <w:adjustRightInd w:val="0"/>
        <w:spacing w:line="280" w:lineRule="atLeast"/>
        <w:jc w:val="center"/>
        <w:rPr>
          <w:rFonts w:asciiTheme="majorHAnsi" w:eastAsia="Times New Roman" w:hAnsiTheme="majorHAnsi" w:cstheme="majorHAnsi"/>
          <w:b/>
          <w:bCs/>
          <w:i/>
          <w:color w:val="FF0000"/>
          <w:sz w:val="20"/>
          <w:szCs w:val="20"/>
        </w:rPr>
      </w:pPr>
    </w:p>
    <w:p w14:paraId="3DEDA551" w14:textId="77777777" w:rsidR="00BB022B" w:rsidRDefault="00BB022B" w:rsidP="00070CC1">
      <w:pPr>
        <w:shd w:val="clear" w:color="auto" w:fill="FFFFFF"/>
        <w:autoSpaceDE w:val="0"/>
        <w:autoSpaceDN w:val="0"/>
        <w:adjustRightInd w:val="0"/>
        <w:spacing w:line="240" w:lineRule="auto"/>
        <w:rPr>
          <w:rFonts w:ascii="Calibri" w:eastAsia="Times New Roman" w:hAnsi="Calibri" w:cs="Calibri"/>
          <w:bCs/>
          <w:sz w:val="24"/>
          <w:szCs w:val="20"/>
        </w:rPr>
      </w:pPr>
    </w:p>
    <w:p w14:paraId="296CB484" w14:textId="77777777" w:rsidR="004713B0" w:rsidRPr="00BF6B43" w:rsidRDefault="004713B0" w:rsidP="00070CC1">
      <w:pPr>
        <w:shd w:val="clear" w:color="auto" w:fill="FFFFFF"/>
        <w:autoSpaceDE w:val="0"/>
        <w:autoSpaceDN w:val="0"/>
        <w:adjustRightInd w:val="0"/>
        <w:spacing w:line="240" w:lineRule="auto"/>
        <w:rPr>
          <w:rFonts w:ascii="Calibri" w:eastAsia="Times New Roman" w:hAnsi="Calibri" w:cs="Calibri"/>
          <w:b/>
          <w:bCs/>
          <w:color w:val="FF0000"/>
          <w:sz w:val="32"/>
          <w:szCs w:val="32"/>
          <w:lang w:bidi="pl-PL"/>
        </w:rPr>
      </w:pPr>
    </w:p>
    <w:p w14:paraId="60EBE20D" w14:textId="77777777" w:rsidR="00BB022B" w:rsidRPr="00BF6B43" w:rsidRDefault="00BB022B">
      <w:pPr>
        <w:jc w:val="center"/>
        <w:rPr>
          <w:rFonts w:ascii="Calibri" w:hAnsi="Calibri" w:cs="Calibri"/>
          <w:b/>
          <w:sz w:val="34"/>
          <w:szCs w:val="34"/>
        </w:rPr>
      </w:pPr>
    </w:p>
    <w:p w14:paraId="544BED74" w14:textId="77777777" w:rsidR="002C356E" w:rsidRPr="00BF6B43" w:rsidRDefault="002C356E">
      <w:pPr>
        <w:jc w:val="center"/>
        <w:rPr>
          <w:rFonts w:ascii="Calibri" w:hAnsi="Calibri" w:cs="Calibri"/>
        </w:rPr>
      </w:pPr>
    </w:p>
    <w:p w14:paraId="7FE16815" w14:textId="6C23FFFB" w:rsidR="002C356E" w:rsidRPr="00BF6B43" w:rsidRDefault="00FA77C1">
      <w:pPr>
        <w:jc w:val="center"/>
        <w:rPr>
          <w:rFonts w:ascii="Calibri" w:hAnsi="Calibri" w:cs="Calibri"/>
          <w:b/>
          <w:color w:val="FF9900"/>
          <w:sz w:val="24"/>
          <w:szCs w:val="24"/>
        </w:rPr>
      </w:pPr>
      <w:r w:rsidRPr="00BF6B43">
        <w:rPr>
          <w:rFonts w:ascii="Calibri" w:hAnsi="Calibri" w:cs="Calibri"/>
          <w:sz w:val="24"/>
          <w:szCs w:val="24"/>
        </w:rPr>
        <w:t xml:space="preserve">Nr postępowania: </w:t>
      </w:r>
      <w:r w:rsidR="003D5D79">
        <w:rPr>
          <w:rFonts w:ascii="Calibri" w:hAnsi="Calibri" w:cs="Calibri"/>
          <w:b/>
          <w:bCs/>
          <w:sz w:val="24"/>
          <w:szCs w:val="24"/>
        </w:rPr>
        <w:t>1</w:t>
      </w:r>
      <w:r w:rsidR="000542AE" w:rsidRPr="00BF6B43">
        <w:rPr>
          <w:rFonts w:ascii="Calibri" w:hAnsi="Calibri" w:cs="Calibri"/>
          <w:b/>
          <w:bCs/>
          <w:sz w:val="24"/>
          <w:szCs w:val="24"/>
        </w:rPr>
        <w:t>/DZP/202</w:t>
      </w:r>
      <w:r w:rsidR="00070CC1">
        <w:rPr>
          <w:rFonts w:ascii="Calibri" w:hAnsi="Calibri" w:cs="Calibri"/>
          <w:b/>
          <w:bCs/>
          <w:sz w:val="24"/>
          <w:szCs w:val="24"/>
        </w:rPr>
        <w:t>6</w:t>
      </w:r>
    </w:p>
    <w:p w14:paraId="3E3FC693" w14:textId="055815B1" w:rsidR="008A0707" w:rsidRDefault="008A0707" w:rsidP="00F60584">
      <w:pPr>
        <w:rPr>
          <w:rFonts w:asciiTheme="majorHAnsi" w:hAnsiTheme="majorHAnsi" w:cstheme="majorHAnsi"/>
          <w:b/>
          <w:sz w:val="30"/>
          <w:szCs w:val="30"/>
        </w:rPr>
      </w:pPr>
    </w:p>
    <w:p w14:paraId="10EFBBF0" w14:textId="77777777" w:rsidR="00BA4B80" w:rsidRPr="00BA4B80" w:rsidRDefault="00BA4B80" w:rsidP="00227882">
      <w:bookmarkStart w:id="1" w:name="_kabgz8l7slm3" w:colFirst="0" w:colLast="0"/>
      <w:bookmarkEnd w:id="1"/>
    </w:p>
    <w:p w14:paraId="58098F19" w14:textId="77777777" w:rsidR="002C356E" w:rsidRPr="00DE5C4D" w:rsidRDefault="00FA77C1" w:rsidP="00130374">
      <w:pPr>
        <w:pStyle w:val="Nagwek2"/>
        <w:numPr>
          <w:ilvl w:val="0"/>
          <w:numId w:val="27"/>
        </w:numPr>
        <w:ind w:left="284" w:hanging="284"/>
        <w:rPr>
          <w:rFonts w:asciiTheme="majorHAnsi" w:hAnsiTheme="majorHAnsi" w:cstheme="majorHAnsi"/>
          <w:b/>
          <w:bCs/>
        </w:rPr>
      </w:pPr>
      <w:r w:rsidRPr="00DE5C4D">
        <w:rPr>
          <w:rFonts w:asciiTheme="majorHAnsi" w:hAnsiTheme="majorHAnsi" w:cstheme="majorHAnsi"/>
          <w:b/>
          <w:bCs/>
        </w:rPr>
        <w:lastRenderedPageBreak/>
        <w:t>Nazwa</w:t>
      </w:r>
      <w:r w:rsidR="004828BB" w:rsidRPr="00DE5C4D">
        <w:rPr>
          <w:rFonts w:asciiTheme="majorHAnsi" w:hAnsiTheme="majorHAnsi" w:cstheme="majorHAnsi"/>
          <w:b/>
          <w:bCs/>
        </w:rPr>
        <w:t>,</w:t>
      </w:r>
      <w:r w:rsidRPr="00DE5C4D">
        <w:rPr>
          <w:rFonts w:asciiTheme="majorHAnsi" w:hAnsiTheme="majorHAnsi" w:cstheme="majorHAnsi"/>
          <w:b/>
          <w:bCs/>
        </w:rPr>
        <w:t xml:space="preserve"> adres Zamawiającego</w:t>
      </w:r>
      <w:r w:rsidR="004828BB" w:rsidRPr="00DE5C4D">
        <w:rPr>
          <w:rFonts w:asciiTheme="majorHAnsi" w:hAnsiTheme="majorHAnsi" w:cstheme="majorHAnsi"/>
          <w:b/>
          <w:bCs/>
        </w:rPr>
        <w:t xml:space="preserve"> oraz strona internetowa</w:t>
      </w:r>
    </w:p>
    <w:p w14:paraId="01C392AB" w14:textId="77777777" w:rsidR="00315429" w:rsidRPr="007F272C" w:rsidRDefault="00C64A4F" w:rsidP="006C1A70">
      <w:pPr>
        <w:spacing w:after="120" w:line="271" w:lineRule="auto"/>
        <w:jc w:val="both"/>
        <w:rPr>
          <w:rFonts w:ascii="Calibri" w:eastAsia="Times New Roman" w:hAnsi="Calibri" w:cs="Calibri"/>
          <w:sz w:val="24"/>
          <w:szCs w:val="24"/>
        </w:rPr>
      </w:pPr>
      <w:r w:rsidRPr="007F272C">
        <w:rPr>
          <w:rFonts w:ascii="Calibri" w:eastAsia="Times New Roman" w:hAnsi="Calibri" w:cs="Calibri"/>
          <w:sz w:val="24"/>
          <w:szCs w:val="24"/>
        </w:rPr>
        <w:t>Samodzielny Wojewódzki Zespół Publicznych Zakładów Psychiatrycznej Opieki Zdrowotnej</w:t>
      </w:r>
      <w:r w:rsidR="00DF0E33" w:rsidRPr="007F272C">
        <w:rPr>
          <w:rFonts w:ascii="Calibri" w:eastAsia="Times New Roman" w:hAnsi="Calibri" w:cs="Calibri"/>
          <w:sz w:val="24"/>
          <w:szCs w:val="24"/>
        </w:rPr>
        <w:t xml:space="preserve"> w </w:t>
      </w:r>
      <w:r w:rsidRPr="007F272C">
        <w:rPr>
          <w:rFonts w:ascii="Calibri" w:eastAsia="Times New Roman" w:hAnsi="Calibri" w:cs="Calibri"/>
          <w:sz w:val="24"/>
          <w:szCs w:val="24"/>
        </w:rPr>
        <w:t xml:space="preserve">Warszawie ul. Nowowiejska 27, 00-665 Warszawa, zwany dalej </w:t>
      </w:r>
      <w:r w:rsidRPr="007F272C">
        <w:rPr>
          <w:rFonts w:ascii="Calibri" w:eastAsia="Times New Roman" w:hAnsi="Calibri" w:cs="Calibri"/>
          <w:i/>
          <w:sz w:val="24"/>
          <w:szCs w:val="24"/>
        </w:rPr>
        <w:t>„Szpitalem Nowowiejskim”</w:t>
      </w:r>
      <w:r w:rsidRPr="007F272C">
        <w:rPr>
          <w:rFonts w:ascii="Calibri" w:eastAsia="Times New Roman" w:hAnsi="Calibri" w:cs="Calibri"/>
          <w:sz w:val="24"/>
          <w:szCs w:val="24"/>
        </w:rPr>
        <w:t>.</w:t>
      </w:r>
    </w:p>
    <w:p w14:paraId="46DE62C4" w14:textId="22DCE1E8" w:rsidR="00C64A4F" w:rsidRPr="007F272C" w:rsidRDefault="00C64A4F" w:rsidP="006C1A70">
      <w:pPr>
        <w:spacing w:line="271" w:lineRule="auto"/>
        <w:jc w:val="both"/>
        <w:rPr>
          <w:rFonts w:ascii="Calibri" w:eastAsia="Times New Roman" w:hAnsi="Calibri" w:cs="Calibri"/>
          <w:sz w:val="24"/>
          <w:szCs w:val="24"/>
        </w:rPr>
      </w:pPr>
      <w:r w:rsidRPr="007F272C">
        <w:rPr>
          <w:rFonts w:ascii="Calibri" w:eastAsia="Times New Roman" w:hAnsi="Calibri" w:cs="Calibri"/>
          <w:sz w:val="24"/>
          <w:szCs w:val="24"/>
        </w:rPr>
        <w:t>Tel.: / 0-22/ 11-65-35</w:t>
      </w:r>
      <w:r w:rsidR="00953594" w:rsidRPr="007F272C">
        <w:rPr>
          <w:rFonts w:ascii="Calibri" w:eastAsia="Times New Roman" w:hAnsi="Calibri" w:cs="Calibri"/>
          <w:sz w:val="24"/>
          <w:szCs w:val="24"/>
        </w:rPr>
        <w:t>9</w:t>
      </w:r>
      <w:r w:rsidRPr="007F272C">
        <w:rPr>
          <w:rFonts w:ascii="Calibri" w:eastAsia="Times New Roman" w:hAnsi="Calibri" w:cs="Calibri"/>
          <w:sz w:val="24"/>
          <w:szCs w:val="24"/>
        </w:rPr>
        <w:t>.</w:t>
      </w:r>
    </w:p>
    <w:p w14:paraId="5C7FDF55" w14:textId="77777777" w:rsidR="00C64A4F" w:rsidRPr="007F272C" w:rsidRDefault="00C64A4F" w:rsidP="006C1A70">
      <w:pPr>
        <w:widowControl w:val="0"/>
        <w:spacing w:line="271" w:lineRule="auto"/>
        <w:ind w:right="62"/>
        <w:jc w:val="both"/>
        <w:rPr>
          <w:rFonts w:ascii="Calibri" w:eastAsia="Times New Roman" w:hAnsi="Calibri" w:cs="Calibri"/>
          <w:sz w:val="24"/>
          <w:szCs w:val="24"/>
        </w:rPr>
      </w:pPr>
      <w:r w:rsidRPr="007F272C">
        <w:rPr>
          <w:rFonts w:ascii="Calibri" w:eastAsia="Times New Roman" w:hAnsi="Calibri" w:cs="Calibri"/>
          <w:sz w:val="24"/>
          <w:szCs w:val="24"/>
        </w:rPr>
        <w:t xml:space="preserve">Strona internetowa Zamawiającego: </w:t>
      </w:r>
      <w:hyperlink r:id="rId8" w:history="1">
        <w:r w:rsidRPr="007F272C">
          <w:rPr>
            <w:rFonts w:ascii="Calibri" w:eastAsia="Times New Roman" w:hAnsi="Calibri" w:cs="Calibri"/>
            <w:color w:val="0000CC"/>
            <w:sz w:val="24"/>
            <w:szCs w:val="24"/>
            <w:u w:val="single"/>
          </w:rPr>
          <w:t>www.szpitalnowowiejski.pl</w:t>
        </w:r>
      </w:hyperlink>
      <w:r w:rsidRPr="007F272C">
        <w:rPr>
          <w:rFonts w:ascii="Calibri" w:eastAsia="Times New Roman" w:hAnsi="Calibri" w:cs="Calibri"/>
          <w:color w:val="0000CC"/>
          <w:sz w:val="24"/>
          <w:szCs w:val="24"/>
        </w:rPr>
        <w:t>,</w:t>
      </w:r>
    </w:p>
    <w:p w14:paraId="30A7A076" w14:textId="77777777" w:rsidR="00C64A4F" w:rsidRPr="007F272C" w:rsidRDefault="00C64A4F" w:rsidP="006C1A70">
      <w:pPr>
        <w:widowControl w:val="0"/>
        <w:spacing w:line="271" w:lineRule="auto"/>
        <w:ind w:right="62"/>
        <w:jc w:val="both"/>
        <w:rPr>
          <w:rFonts w:ascii="Calibri" w:eastAsia="Times New Roman" w:hAnsi="Calibri" w:cs="Calibri"/>
          <w:bCs/>
          <w:color w:val="000000"/>
          <w:sz w:val="24"/>
          <w:szCs w:val="24"/>
          <w:lang w:val="en-US" w:eastAsia="en-US"/>
        </w:rPr>
      </w:pPr>
      <w:r w:rsidRPr="007F272C">
        <w:rPr>
          <w:rFonts w:ascii="Calibri" w:eastAsia="Times New Roman" w:hAnsi="Calibri" w:cs="Calibri"/>
          <w:bCs/>
          <w:color w:val="000000"/>
          <w:sz w:val="24"/>
          <w:szCs w:val="24"/>
          <w:lang w:val="en-US" w:eastAsia="en-US"/>
        </w:rPr>
        <w:t xml:space="preserve">e-mail: </w:t>
      </w:r>
      <w:hyperlink r:id="rId9" w:history="1">
        <w:r w:rsidRPr="007F272C">
          <w:rPr>
            <w:rFonts w:ascii="Calibri" w:eastAsia="Times New Roman" w:hAnsi="Calibri" w:cs="Calibri"/>
            <w:bCs/>
            <w:color w:val="0000CC"/>
            <w:sz w:val="24"/>
            <w:szCs w:val="24"/>
            <w:lang w:val="en-US" w:eastAsia="en-US"/>
          </w:rPr>
          <w:t>dzp@szpitalnowowiejski.pl</w:t>
        </w:r>
      </w:hyperlink>
      <w:r w:rsidRPr="007F272C">
        <w:rPr>
          <w:rFonts w:ascii="Calibri" w:eastAsia="Times New Roman" w:hAnsi="Calibri" w:cs="Calibri"/>
          <w:bCs/>
          <w:color w:val="0000CC"/>
          <w:sz w:val="24"/>
          <w:szCs w:val="24"/>
          <w:lang w:val="en-US" w:eastAsia="en-US"/>
        </w:rPr>
        <w:t>.</w:t>
      </w:r>
    </w:p>
    <w:p w14:paraId="29C3ADE1" w14:textId="77777777" w:rsidR="00C64A4F" w:rsidRPr="007F272C" w:rsidRDefault="00C64A4F" w:rsidP="006C1A70">
      <w:pPr>
        <w:spacing w:line="271" w:lineRule="auto"/>
        <w:jc w:val="both"/>
        <w:rPr>
          <w:rFonts w:ascii="Calibri" w:eastAsia="Times New Roman" w:hAnsi="Calibri" w:cs="Calibri"/>
          <w:sz w:val="24"/>
          <w:szCs w:val="24"/>
          <w:lang w:val="en-US"/>
        </w:rPr>
      </w:pPr>
    </w:p>
    <w:p w14:paraId="0150973F" w14:textId="6DBE77BE" w:rsidR="007F272C" w:rsidRPr="00FB5888" w:rsidRDefault="00C64A4F" w:rsidP="007F272C">
      <w:pPr>
        <w:rPr>
          <w:rFonts w:ascii="Calibri" w:eastAsia="Times New Roman" w:hAnsi="Calibri" w:cs="Calibri"/>
          <w:color w:val="FF0000"/>
          <w:sz w:val="24"/>
          <w:szCs w:val="24"/>
        </w:rPr>
      </w:pPr>
      <w:r w:rsidRPr="00FB5888">
        <w:rPr>
          <w:rFonts w:ascii="Calibri" w:eastAsia="Times New Roman" w:hAnsi="Calibri" w:cs="Calibri"/>
          <w:b/>
          <w:sz w:val="24"/>
          <w:szCs w:val="24"/>
        </w:rPr>
        <w:t xml:space="preserve">Platforma Open </w:t>
      </w:r>
      <w:proofErr w:type="spellStart"/>
      <w:r w:rsidRPr="00FB5888">
        <w:rPr>
          <w:rFonts w:ascii="Calibri" w:eastAsia="Times New Roman" w:hAnsi="Calibri" w:cs="Calibri"/>
          <w:b/>
          <w:sz w:val="24"/>
          <w:szCs w:val="24"/>
        </w:rPr>
        <w:t>Nexus</w:t>
      </w:r>
      <w:proofErr w:type="spellEnd"/>
      <w:r w:rsidRPr="00FB5888">
        <w:rPr>
          <w:rFonts w:ascii="Calibri" w:eastAsia="Times New Roman" w:hAnsi="Calibri" w:cs="Calibri"/>
          <w:b/>
          <w:sz w:val="24"/>
          <w:szCs w:val="24"/>
        </w:rPr>
        <w:t xml:space="preserve"> (dalej jako „Platforma zakupowa"</w:t>
      </w:r>
      <w:r w:rsidRPr="00FB5888">
        <w:rPr>
          <w:rFonts w:ascii="Calibri" w:eastAsia="Times New Roman" w:hAnsi="Calibri" w:cs="Calibri"/>
          <w:b/>
          <w:color w:val="000000"/>
          <w:sz w:val="24"/>
          <w:szCs w:val="24"/>
        </w:rPr>
        <w:t xml:space="preserve">)  </w:t>
      </w:r>
      <w:r w:rsidRPr="00FB5888">
        <w:rPr>
          <w:rFonts w:ascii="Calibri" w:eastAsia="Times New Roman" w:hAnsi="Calibri" w:cs="Calibri"/>
          <w:sz w:val="24"/>
          <w:szCs w:val="24"/>
        </w:rPr>
        <w:t>pod adresem</w:t>
      </w:r>
      <w:bookmarkStart w:id="2" w:name="_Hlk31012734"/>
      <w:bookmarkStart w:id="3" w:name="_Hlk31014669"/>
      <w:r w:rsidRPr="00FB5888">
        <w:rPr>
          <w:rFonts w:ascii="Calibri" w:eastAsia="Times New Roman" w:hAnsi="Calibri" w:cs="Calibri"/>
          <w:sz w:val="24"/>
          <w:szCs w:val="24"/>
        </w:rPr>
        <w:t xml:space="preserve">: </w:t>
      </w:r>
      <w:bookmarkStart w:id="4" w:name="_Hlk176335297"/>
      <w:r w:rsidR="00DB0FBC" w:rsidRPr="00DB0FBC">
        <w:rPr>
          <w:rFonts w:ascii="Calibri" w:hAnsi="Calibri" w:cs="Calibri"/>
          <w:sz w:val="24"/>
          <w:szCs w:val="24"/>
        </w:rPr>
        <w:fldChar w:fldCharType="begin"/>
      </w:r>
      <w:r w:rsidR="00DB0FBC" w:rsidRPr="00DB0FBC">
        <w:rPr>
          <w:rFonts w:ascii="Calibri" w:hAnsi="Calibri" w:cs="Calibri"/>
          <w:sz w:val="24"/>
          <w:szCs w:val="24"/>
        </w:rPr>
        <w:instrText>HYPERLINK "https://platformazakupowa.pl/transakcja/1245628"</w:instrText>
      </w:r>
      <w:r w:rsidR="00DB0FBC" w:rsidRPr="00DB0FBC">
        <w:rPr>
          <w:rFonts w:ascii="Calibri" w:hAnsi="Calibri" w:cs="Calibri"/>
          <w:sz w:val="24"/>
          <w:szCs w:val="24"/>
        </w:rPr>
      </w:r>
      <w:r w:rsidR="00DB0FBC" w:rsidRPr="00DB0FBC">
        <w:rPr>
          <w:rFonts w:ascii="Calibri" w:hAnsi="Calibri" w:cs="Calibri"/>
          <w:sz w:val="24"/>
          <w:szCs w:val="24"/>
        </w:rPr>
        <w:fldChar w:fldCharType="separate"/>
      </w:r>
      <w:r w:rsidR="00DB0FBC" w:rsidRPr="00DB0FBC">
        <w:rPr>
          <w:rFonts w:ascii="Calibri" w:hAnsi="Calibri" w:cs="Calibri"/>
          <w:color w:val="0000FF"/>
          <w:sz w:val="24"/>
          <w:szCs w:val="24"/>
          <w:u w:val="single"/>
        </w:rPr>
        <w:t xml:space="preserve">https://platformazakupowa.pl/transakcja/1245628 </w:t>
      </w:r>
      <w:r w:rsidR="00DB0FBC" w:rsidRPr="00DB0FBC">
        <w:rPr>
          <w:rFonts w:ascii="Calibri" w:hAnsi="Calibri" w:cs="Calibri"/>
          <w:sz w:val="24"/>
          <w:szCs w:val="24"/>
        </w:rPr>
        <w:fldChar w:fldCharType="end"/>
      </w:r>
    </w:p>
    <w:bookmarkEnd w:id="2"/>
    <w:bookmarkEnd w:id="3"/>
    <w:bookmarkEnd w:id="4"/>
    <w:p w14:paraId="35072E72" w14:textId="77777777" w:rsidR="002C356E" w:rsidRPr="00C13BF1" w:rsidRDefault="00FA77C1" w:rsidP="00C13BF1">
      <w:pPr>
        <w:rPr>
          <w:rFonts w:ascii="Calibri" w:hAnsi="Calibri" w:cs="Calibri"/>
          <w:sz w:val="24"/>
          <w:szCs w:val="24"/>
        </w:rPr>
      </w:pPr>
      <w:r w:rsidRPr="00C13BF1">
        <w:rPr>
          <w:rFonts w:ascii="Calibri" w:hAnsi="Calibri" w:cs="Calibri"/>
          <w:sz w:val="24"/>
          <w:szCs w:val="24"/>
        </w:rPr>
        <w:t>Godziny pracy Zamawiającego:</w:t>
      </w:r>
      <w:r w:rsidR="00C64A4F" w:rsidRPr="00C13BF1">
        <w:rPr>
          <w:rFonts w:ascii="Calibri" w:hAnsi="Calibri" w:cs="Calibri"/>
          <w:sz w:val="24"/>
          <w:szCs w:val="24"/>
        </w:rPr>
        <w:t xml:space="preserve"> 8:00 – 15:00.</w:t>
      </w:r>
    </w:p>
    <w:p w14:paraId="6F8D8D20" w14:textId="77777777" w:rsidR="002C356E" w:rsidRPr="00DE5C4D" w:rsidRDefault="00FA77C1">
      <w:pPr>
        <w:pStyle w:val="Nagwek2"/>
        <w:spacing w:before="240" w:after="240"/>
        <w:rPr>
          <w:rFonts w:asciiTheme="majorHAnsi" w:hAnsiTheme="majorHAnsi" w:cstheme="majorHAnsi"/>
          <w:b/>
          <w:bCs/>
        </w:rPr>
      </w:pPr>
      <w:bookmarkStart w:id="5" w:name="_qj2p3iyqlwum" w:colFirst="0" w:colLast="0"/>
      <w:bookmarkEnd w:id="5"/>
      <w:r w:rsidRPr="00ED7ECD">
        <w:rPr>
          <w:rFonts w:asciiTheme="majorHAnsi" w:hAnsiTheme="majorHAnsi" w:cstheme="majorHAnsi"/>
          <w:b/>
          <w:bCs/>
        </w:rPr>
        <w:t>II.</w:t>
      </w:r>
      <w:r>
        <w:t xml:space="preserve"> </w:t>
      </w:r>
      <w:r w:rsidRPr="00DE5C4D">
        <w:rPr>
          <w:rFonts w:asciiTheme="majorHAnsi" w:hAnsiTheme="majorHAnsi" w:cstheme="majorHAnsi"/>
          <w:b/>
          <w:bCs/>
        </w:rPr>
        <w:t>Ochrona danych osobowych</w:t>
      </w:r>
    </w:p>
    <w:p w14:paraId="4CD28523" w14:textId="77777777" w:rsidR="00B67AD8" w:rsidRPr="005A2476" w:rsidRDefault="00B67AD8" w:rsidP="00B67AD8">
      <w:pPr>
        <w:jc w:val="both"/>
        <w:rPr>
          <w:rFonts w:asciiTheme="majorHAnsi" w:hAnsiTheme="majorHAnsi" w:cstheme="majorHAnsi"/>
          <w:sz w:val="24"/>
          <w:szCs w:val="24"/>
        </w:rPr>
      </w:pPr>
      <w:r w:rsidRPr="005A2476">
        <w:rPr>
          <w:rFonts w:asciiTheme="majorHAnsi" w:hAnsiTheme="majorHAnsi" w:cstheme="majorHAnsi"/>
          <w:sz w:val="24"/>
          <w:szCs w:val="24"/>
        </w:rPr>
        <w:t xml:space="preserve">Zgodnie z art. 13 ust. 1 i 2 rozporządzenia Parlamentu Europejskiego i Rady (UE) 2016/679 </w:t>
      </w:r>
      <w:r>
        <w:rPr>
          <w:rFonts w:asciiTheme="majorHAnsi" w:hAnsiTheme="majorHAnsi" w:cstheme="majorHAnsi"/>
          <w:sz w:val="24"/>
          <w:szCs w:val="24"/>
        </w:rPr>
        <w:br/>
      </w:r>
      <w:r w:rsidRPr="005A2476">
        <w:rPr>
          <w:rFonts w:asciiTheme="majorHAnsi" w:hAnsiTheme="majorHAnsi" w:cstheme="majorHAnsi"/>
          <w:sz w:val="24"/>
          <w:szCs w:val="24"/>
        </w:rPr>
        <w:t>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34A7B76" w14:textId="77777777" w:rsidR="00B67AD8" w:rsidRPr="005A2476" w:rsidRDefault="00B67AD8" w:rsidP="00B67AD8">
      <w:pPr>
        <w:numPr>
          <w:ilvl w:val="0"/>
          <w:numId w:val="8"/>
        </w:numPr>
        <w:ind w:left="532" w:hanging="357"/>
        <w:jc w:val="both"/>
        <w:rPr>
          <w:rFonts w:asciiTheme="majorHAnsi" w:hAnsiTheme="majorHAnsi" w:cstheme="majorHAnsi"/>
          <w:b/>
          <w:bCs/>
          <w:sz w:val="24"/>
          <w:szCs w:val="24"/>
        </w:rPr>
      </w:pPr>
      <w:r w:rsidRPr="005A2476">
        <w:rPr>
          <w:rFonts w:asciiTheme="majorHAnsi" w:hAnsiTheme="majorHAnsi" w:cstheme="majorHAnsi"/>
          <w:sz w:val="24"/>
          <w:szCs w:val="24"/>
        </w:rPr>
        <w:t>administratorem Pani/Pana danych osobowych jest</w:t>
      </w:r>
      <w:r w:rsidRPr="005A2476">
        <w:rPr>
          <w:rFonts w:asciiTheme="majorHAnsi" w:hAnsiTheme="majorHAnsi" w:cstheme="majorHAnsi"/>
          <w:b/>
          <w:color w:val="FF9900"/>
          <w:sz w:val="24"/>
          <w:szCs w:val="24"/>
        </w:rPr>
        <w:t xml:space="preserve"> </w:t>
      </w:r>
      <w:r w:rsidRPr="005A2476">
        <w:rPr>
          <w:rFonts w:asciiTheme="majorHAnsi" w:eastAsia="Times New Roman" w:hAnsiTheme="majorHAnsi" w:cstheme="majorHAnsi"/>
          <w:b/>
          <w:bCs/>
          <w:sz w:val="24"/>
          <w:szCs w:val="24"/>
        </w:rPr>
        <w:t xml:space="preserve">Samodzielny Wojewódzki Zespół Publicznych Zakładów Psychiatrycznej Opieki Zdrowotnej w Warszawie, zwany dalej </w:t>
      </w:r>
      <w:r w:rsidRPr="005A2476">
        <w:rPr>
          <w:rFonts w:asciiTheme="majorHAnsi" w:eastAsia="Times New Roman" w:hAnsiTheme="majorHAnsi" w:cstheme="majorHAnsi"/>
          <w:b/>
          <w:bCs/>
          <w:i/>
          <w:sz w:val="24"/>
          <w:szCs w:val="24"/>
        </w:rPr>
        <w:t>„Szpitalem Nowowiejskim”</w:t>
      </w:r>
      <w:r>
        <w:rPr>
          <w:rFonts w:asciiTheme="majorHAnsi" w:eastAsia="Times New Roman" w:hAnsiTheme="majorHAnsi" w:cstheme="majorHAnsi"/>
          <w:b/>
          <w:bCs/>
          <w:sz w:val="24"/>
          <w:szCs w:val="24"/>
        </w:rPr>
        <w:t>;</w:t>
      </w:r>
    </w:p>
    <w:p w14:paraId="1B6F3F5A" w14:textId="77777777" w:rsidR="00B67AD8" w:rsidRPr="005A2476" w:rsidRDefault="00B67AD8" w:rsidP="00B67AD8">
      <w:pPr>
        <w:numPr>
          <w:ilvl w:val="0"/>
          <w:numId w:val="8"/>
        </w:numPr>
        <w:ind w:left="532" w:hanging="357"/>
        <w:jc w:val="both"/>
        <w:rPr>
          <w:rFonts w:asciiTheme="majorHAnsi" w:hAnsiTheme="majorHAnsi" w:cstheme="majorHAnsi"/>
          <w:sz w:val="24"/>
          <w:szCs w:val="24"/>
        </w:rPr>
      </w:pPr>
      <w:r w:rsidRPr="005A2476">
        <w:rPr>
          <w:rFonts w:asciiTheme="majorHAnsi" w:hAnsiTheme="majorHAnsi" w:cstheme="majorHAnsi"/>
          <w:sz w:val="24"/>
          <w:szCs w:val="24"/>
        </w:rPr>
        <w:t xml:space="preserve">administrator wyznaczył Inspektora Danych Osobowych, z którym można się kontaktować pod adresem e-mail: </w:t>
      </w:r>
      <w:hyperlink r:id="rId10" w:history="1">
        <w:r w:rsidRPr="005A2476">
          <w:rPr>
            <w:rStyle w:val="Hipercze"/>
            <w:rFonts w:asciiTheme="majorHAnsi" w:hAnsiTheme="majorHAnsi" w:cstheme="majorHAnsi"/>
            <w:sz w:val="24"/>
            <w:szCs w:val="24"/>
          </w:rPr>
          <w:t>iod@szpitalnowowiejski.pl</w:t>
        </w:r>
      </w:hyperlink>
      <w:r>
        <w:rPr>
          <w:rFonts w:asciiTheme="majorHAnsi" w:hAnsiTheme="majorHAnsi" w:cstheme="majorHAnsi"/>
          <w:sz w:val="24"/>
          <w:szCs w:val="24"/>
        </w:rPr>
        <w:t>;</w:t>
      </w:r>
    </w:p>
    <w:p w14:paraId="15DE1F3D" w14:textId="77777777" w:rsidR="00B67AD8" w:rsidRPr="005A2476" w:rsidRDefault="00B67AD8" w:rsidP="00B67AD8">
      <w:pPr>
        <w:numPr>
          <w:ilvl w:val="0"/>
          <w:numId w:val="8"/>
        </w:numPr>
        <w:ind w:left="532" w:hanging="357"/>
        <w:jc w:val="both"/>
        <w:rPr>
          <w:rFonts w:asciiTheme="majorHAnsi" w:hAnsiTheme="majorHAnsi" w:cstheme="majorHAnsi"/>
          <w:sz w:val="24"/>
          <w:szCs w:val="24"/>
        </w:rPr>
      </w:pPr>
      <w:r w:rsidRPr="005A2476">
        <w:rPr>
          <w:rFonts w:asciiTheme="majorHAnsi" w:hAnsiTheme="majorHAnsi" w:cstheme="majorHAnsi"/>
          <w:sz w:val="24"/>
          <w:szCs w:val="24"/>
        </w:rPr>
        <w:t xml:space="preserve">Pani/Pana dane osobowe przetwarzane będą na podstawie art. 6 ust. 1 lit. c RODO </w:t>
      </w:r>
      <w:r>
        <w:rPr>
          <w:rFonts w:asciiTheme="majorHAnsi" w:hAnsiTheme="majorHAnsi" w:cstheme="majorHAnsi"/>
          <w:sz w:val="24"/>
          <w:szCs w:val="24"/>
        </w:rPr>
        <w:br/>
      </w:r>
      <w:r w:rsidRPr="005A2476">
        <w:rPr>
          <w:rFonts w:asciiTheme="majorHAnsi" w:hAnsiTheme="majorHAnsi" w:cstheme="majorHAnsi"/>
          <w:sz w:val="24"/>
          <w:szCs w:val="24"/>
        </w:rPr>
        <w:t>w celu związanym z przedmiotowym postępowaniem o udzielenie zamówienia publicznego, prowadzonym w trybie podstawowym</w:t>
      </w:r>
      <w:r>
        <w:rPr>
          <w:rFonts w:asciiTheme="majorHAnsi" w:hAnsiTheme="majorHAnsi" w:cstheme="majorHAnsi"/>
          <w:sz w:val="24"/>
          <w:szCs w:val="24"/>
        </w:rPr>
        <w:t>;</w:t>
      </w:r>
    </w:p>
    <w:p w14:paraId="05611BD7" w14:textId="77777777" w:rsidR="00B67AD8" w:rsidRPr="005A2476" w:rsidRDefault="00B67AD8" w:rsidP="00B67AD8">
      <w:pPr>
        <w:numPr>
          <w:ilvl w:val="0"/>
          <w:numId w:val="8"/>
        </w:numPr>
        <w:ind w:left="532" w:hanging="357"/>
        <w:jc w:val="both"/>
        <w:rPr>
          <w:rFonts w:asciiTheme="majorHAnsi" w:hAnsiTheme="majorHAnsi" w:cstheme="majorHAnsi"/>
          <w:sz w:val="24"/>
          <w:szCs w:val="24"/>
        </w:rPr>
      </w:pPr>
      <w:r w:rsidRPr="005A2476">
        <w:rPr>
          <w:rFonts w:asciiTheme="majorHAnsi" w:hAnsiTheme="majorHAnsi" w:cstheme="majorHAnsi"/>
          <w:sz w:val="24"/>
          <w:szCs w:val="24"/>
        </w:rPr>
        <w:t xml:space="preserve">odbiorcami Pani/Pana danych osobowych będą osoby lub podmioty, którym udostępniona zostanie dokumentacja postępowania w oparciu o art. 74 ustawy </w:t>
      </w:r>
      <w:r>
        <w:rPr>
          <w:rFonts w:asciiTheme="majorHAnsi" w:hAnsiTheme="majorHAnsi" w:cstheme="majorHAnsi"/>
          <w:sz w:val="24"/>
          <w:szCs w:val="24"/>
        </w:rPr>
        <w:t>Pzp;</w:t>
      </w:r>
    </w:p>
    <w:p w14:paraId="7975AED0" w14:textId="77777777" w:rsidR="00B67AD8" w:rsidRPr="005A2476" w:rsidRDefault="00B67AD8" w:rsidP="00B67AD8">
      <w:pPr>
        <w:numPr>
          <w:ilvl w:val="0"/>
          <w:numId w:val="8"/>
        </w:numPr>
        <w:ind w:left="532" w:hanging="357"/>
        <w:jc w:val="both"/>
        <w:rPr>
          <w:rFonts w:asciiTheme="majorHAnsi" w:hAnsiTheme="majorHAnsi" w:cstheme="majorHAnsi"/>
          <w:sz w:val="24"/>
          <w:szCs w:val="24"/>
        </w:rPr>
      </w:pPr>
      <w:r w:rsidRPr="005A2476">
        <w:rPr>
          <w:rFonts w:asciiTheme="majorHAnsi" w:hAnsiTheme="majorHAnsi" w:cstheme="majorHAnsi"/>
          <w:sz w:val="24"/>
          <w:szCs w:val="24"/>
        </w:rPr>
        <w:t xml:space="preserve">Pani/Pana dane osobowe będą przechowywane, zgodnie z art. 78 ust. 1 </w:t>
      </w:r>
      <w:r>
        <w:rPr>
          <w:rFonts w:asciiTheme="majorHAnsi" w:hAnsiTheme="majorHAnsi" w:cstheme="majorHAnsi"/>
          <w:sz w:val="24"/>
          <w:szCs w:val="24"/>
        </w:rPr>
        <w:t>ustawy Pzp</w:t>
      </w:r>
      <w:r w:rsidRPr="005A2476">
        <w:rPr>
          <w:rFonts w:asciiTheme="majorHAnsi" w:hAnsiTheme="majorHAnsi" w:cstheme="majorHAnsi"/>
          <w:sz w:val="24"/>
          <w:szCs w:val="24"/>
        </w:rPr>
        <w:t xml:space="preserve"> przez okres 4 lat od dnia zakończenia postępowania o udzielenie zamówienia, a jeżeli czas trwania umowy przekracza 4 lata, okres przechowywania obejmuje cały czas trwania umowy;</w:t>
      </w:r>
    </w:p>
    <w:p w14:paraId="32C06C1B" w14:textId="77777777" w:rsidR="00B67AD8" w:rsidRPr="005A2476" w:rsidRDefault="00B67AD8" w:rsidP="00B67AD8">
      <w:pPr>
        <w:numPr>
          <w:ilvl w:val="0"/>
          <w:numId w:val="8"/>
        </w:numPr>
        <w:ind w:left="532" w:hanging="357"/>
        <w:jc w:val="both"/>
        <w:rPr>
          <w:rFonts w:asciiTheme="majorHAnsi" w:hAnsiTheme="majorHAnsi" w:cstheme="majorHAnsi"/>
          <w:sz w:val="24"/>
          <w:szCs w:val="24"/>
        </w:rPr>
      </w:pPr>
      <w:r w:rsidRPr="005A2476">
        <w:rPr>
          <w:rFonts w:asciiTheme="majorHAnsi" w:hAnsiTheme="majorHAnsi" w:cstheme="majorHAnsi"/>
          <w:sz w:val="24"/>
          <w:szCs w:val="24"/>
        </w:rPr>
        <w:t xml:space="preserve">obowiązek podania przez Panią/Pana danych osobowych bezpośrednio Pani/Pana dotyczących jest wymogiem ustawowym określonym w przepisach ustawy </w:t>
      </w:r>
      <w:r>
        <w:rPr>
          <w:rFonts w:asciiTheme="majorHAnsi" w:hAnsiTheme="majorHAnsi" w:cstheme="majorHAnsi"/>
          <w:sz w:val="24"/>
          <w:szCs w:val="24"/>
        </w:rPr>
        <w:t>Pzp</w:t>
      </w:r>
      <w:r w:rsidRPr="005A2476">
        <w:rPr>
          <w:rFonts w:asciiTheme="majorHAnsi" w:hAnsiTheme="majorHAnsi" w:cstheme="majorHAnsi"/>
          <w:sz w:val="24"/>
          <w:szCs w:val="24"/>
        </w:rPr>
        <w:t>, związanym z udziałem w postępowaniu o udzielenie zamówienia publicznego</w:t>
      </w:r>
      <w:r>
        <w:rPr>
          <w:rFonts w:asciiTheme="majorHAnsi" w:hAnsiTheme="majorHAnsi" w:cstheme="majorHAnsi"/>
          <w:sz w:val="24"/>
          <w:szCs w:val="24"/>
        </w:rPr>
        <w:t>;</w:t>
      </w:r>
    </w:p>
    <w:p w14:paraId="1B001C1B" w14:textId="77777777" w:rsidR="00B67AD8" w:rsidRPr="005A2476" w:rsidRDefault="00B67AD8" w:rsidP="00B67AD8">
      <w:pPr>
        <w:numPr>
          <w:ilvl w:val="0"/>
          <w:numId w:val="8"/>
        </w:numPr>
        <w:ind w:left="532" w:hanging="357"/>
        <w:jc w:val="both"/>
        <w:rPr>
          <w:rFonts w:asciiTheme="majorHAnsi" w:hAnsiTheme="majorHAnsi" w:cstheme="majorHAnsi"/>
          <w:sz w:val="24"/>
          <w:szCs w:val="24"/>
        </w:rPr>
      </w:pPr>
      <w:r w:rsidRPr="005A2476">
        <w:rPr>
          <w:rFonts w:asciiTheme="majorHAnsi" w:hAnsiTheme="majorHAnsi" w:cstheme="majorHAnsi"/>
          <w:sz w:val="24"/>
          <w:szCs w:val="24"/>
        </w:rPr>
        <w:t xml:space="preserve">w odniesieniu do Pani/Pana danych osobowych decyzje nie będą podejmowane </w:t>
      </w:r>
      <w:r w:rsidRPr="005A2476">
        <w:rPr>
          <w:rFonts w:asciiTheme="majorHAnsi" w:hAnsiTheme="majorHAnsi" w:cstheme="majorHAnsi"/>
          <w:sz w:val="24"/>
          <w:szCs w:val="24"/>
        </w:rPr>
        <w:br/>
        <w:t>w sposób zautomatyzowany, stosownie do art. 22 RODO</w:t>
      </w:r>
      <w:r>
        <w:rPr>
          <w:rFonts w:asciiTheme="majorHAnsi" w:hAnsiTheme="majorHAnsi" w:cstheme="majorHAnsi"/>
          <w:sz w:val="24"/>
          <w:szCs w:val="24"/>
        </w:rPr>
        <w:t>;</w:t>
      </w:r>
    </w:p>
    <w:p w14:paraId="6E42F88B" w14:textId="77777777" w:rsidR="00B67AD8" w:rsidRPr="005A2476" w:rsidRDefault="00B67AD8" w:rsidP="00B67AD8">
      <w:pPr>
        <w:numPr>
          <w:ilvl w:val="0"/>
          <w:numId w:val="8"/>
        </w:numPr>
        <w:ind w:left="532" w:hanging="357"/>
        <w:jc w:val="both"/>
        <w:rPr>
          <w:rFonts w:asciiTheme="majorHAnsi" w:hAnsiTheme="majorHAnsi" w:cstheme="majorHAnsi"/>
          <w:sz w:val="24"/>
          <w:szCs w:val="24"/>
        </w:rPr>
      </w:pPr>
      <w:r w:rsidRPr="005A2476">
        <w:rPr>
          <w:rFonts w:asciiTheme="majorHAnsi" w:hAnsiTheme="majorHAnsi" w:cstheme="majorHAnsi"/>
          <w:sz w:val="24"/>
          <w:szCs w:val="24"/>
        </w:rPr>
        <w:t>posiada Pani/Pan:</w:t>
      </w:r>
    </w:p>
    <w:p w14:paraId="1A45EA4E" w14:textId="083D8B95" w:rsidR="00B67AD8" w:rsidRPr="005A2476" w:rsidRDefault="00B67AD8" w:rsidP="00B67AD8">
      <w:pPr>
        <w:numPr>
          <w:ilvl w:val="0"/>
          <w:numId w:val="9"/>
        </w:numPr>
        <w:ind w:left="958" w:hanging="357"/>
        <w:jc w:val="both"/>
        <w:rPr>
          <w:rFonts w:asciiTheme="majorHAnsi" w:hAnsiTheme="majorHAnsi" w:cstheme="majorHAnsi"/>
          <w:sz w:val="24"/>
          <w:szCs w:val="24"/>
        </w:rPr>
      </w:pPr>
      <w:r w:rsidRPr="005A2476">
        <w:rPr>
          <w:rFonts w:asciiTheme="majorHAnsi" w:hAnsiTheme="majorHAnsi" w:cstheme="majorHAnsi"/>
          <w:sz w:val="24"/>
          <w:szCs w:val="24"/>
        </w:rPr>
        <w:lastRenderedPageBreak/>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r>
        <w:rPr>
          <w:rFonts w:asciiTheme="majorHAnsi" w:hAnsiTheme="majorHAnsi" w:cstheme="majorHAnsi"/>
          <w:sz w:val="24"/>
          <w:szCs w:val="24"/>
        </w:rPr>
        <w:t>,</w:t>
      </w:r>
    </w:p>
    <w:p w14:paraId="073A64EB" w14:textId="77777777" w:rsidR="00B67AD8" w:rsidRPr="005A2476" w:rsidRDefault="00B67AD8" w:rsidP="00B67AD8">
      <w:pPr>
        <w:numPr>
          <w:ilvl w:val="0"/>
          <w:numId w:val="9"/>
        </w:numPr>
        <w:ind w:left="958" w:hanging="357"/>
        <w:jc w:val="both"/>
        <w:rPr>
          <w:rFonts w:asciiTheme="majorHAnsi" w:hAnsiTheme="majorHAnsi" w:cstheme="majorHAnsi"/>
          <w:sz w:val="24"/>
          <w:szCs w:val="24"/>
        </w:rPr>
      </w:pPr>
      <w:r w:rsidRPr="005A2476">
        <w:rPr>
          <w:rFonts w:asciiTheme="majorHAnsi" w:hAnsiTheme="majorHAnsi" w:cstheme="majorHAnsi"/>
          <w:sz w:val="24"/>
          <w:szCs w:val="24"/>
        </w:rPr>
        <w:t>na podstawie art. 16 RODO prawo do sprostowania Pani/Pana danych osobowych (</w:t>
      </w:r>
      <w:r w:rsidRPr="005A2476">
        <w:rPr>
          <w:rFonts w:asciiTheme="majorHAnsi" w:hAnsiTheme="majorHAnsi" w:cstheme="majorHAnsi"/>
          <w:i/>
          <w:sz w:val="24"/>
          <w:szCs w:val="24"/>
        </w:rPr>
        <w:t xml:space="preserve">skorzystanie z prawa do sprostowania nie może skutkować zmianą wyniku </w:t>
      </w:r>
      <w:r w:rsidRPr="00C603CF">
        <w:rPr>
          <w:rFonts w:asciiTheme="majorHAnsi" w:hAnsiTheme="majorHAnsi" w:cstheme="majorHAnsi"/>
          <w:sz w:val="24"/>
          <w:szCs w:val="24"/>
        </w:rPr>
        <w:t>postępowania</w:t>
      </w:r>
      <w:r w:rsidRPr="005A2476">
        <w:rPr>
          <w:rFonts w:asciiTheme="majorHAnsi" w:hAnsiTheme="majorHAnsi" w:cstheme="majorHAnsi"/>
          <w:i/>
          <w:sz w:val="24"/>
          <w:szCs w:val="24"/>
        </w:rPr>
        <w:t xml:space="preserve"> o udzielenie zamówienia publicznego ani zmianą postanowień umowy w zakresie niezgodnym z ustawą </w:t>
      </w:r>
      <w:r>
        <w:rPr>
          <w:rFonts w:asciiTheme="majorHAnsi" w:hAnsiTheme="majorHAnsi" w:cstheme="majorHAnsi"/>
          <w:i/>
          <w:sz w:val="24"/>
          <w:szCs w:val="24"/>
        </w:rPr>
        <w:t>Pzp</w:t>
      </w:r>
      <w:r w:rsidRPr="005A2476">
        <w:rPr>
          <w:rFonts w:asciiTheme="majorHAnsi" w:hAnsiTheme="majorHAnsi" w:cstheme="majorHAnsi"/>
          <w:i/>
          <w:sz w:val="24"/>
          <w:szCs w:val="24"/>
        </w:rPr>
        <w:t xml:space="preserve"> oraz nie może naruszać integralności protokołu oraz jego załączników</w:t>
      </w:r>
      <w:r w:rsidRPr="005A2476">
        <w:rPr>
          <w:rFonts w:asciiTheme="majorHAnsi" w:hAnsiTheme="majorHAnsi" w:cstheme="majorHAnsi"/>
          <w:sz w:val="24"/>
          <w:szCs w:val="24"/>
        </w:rPr>
        <w:t>)</w:t>
      </w:r>
      <w:r>
        <w:rPr>
          <w:rFonts w:asciiTheme="majorHAnsi" w:hAnsiTheme="majorHAnsi" w:cstheme="majorHAnsi"/>
          <w:sz w:val="24"/>
          <w:szCs w:val="24"/>
        </w:rPr>
        <w:t>,</w:t>
      </w:r>
    </w:p>
    <w:p w14:paraId="663E2FC9" w14:textId="77777777" w:rsidR="00B67AD8" w:rsidRPr="005A2476" w:rsidRDefault="00B67AD8" w:rsidP="00B67AD8">
      <w:pPr>
        <w:numPr>
          <w:ilvl w:val="0"/>
          <w:numId w:val="9"/>
        </w:numPr>
        <w:ind w:left="958" w:hanging="357"/>
        <w:jc w:val="both"/>
        <w:rPr>
          <w:rFonts w:asciiTheme="majorHAnsi" w:hAnsiTheme="majorHAnsi" w:cstheme="majorHAnsi"/>
          <w:sz w:val="24"/>
          <w:szCs w:val="24"/>
        </w:rPr>
      </w:pPr>
      <w:r w:rsidRPr="005A2476">
        <w:rPr>
          <w:rFonts w:asciiTheme="majorHAnsi" w:hAnsiTheme="majorHAnsi" w:cstheme="majorHAnsi"/>
          <w:sz w:val="24"/>
          <w:szCs w:val="24"/>
        </w:rPr>
        <w:t xml:space="preserve">na podstawie art. 18 RODO prawo żądania od administratora ograniczenia przetwarzania danych osobowych z zastrzeżeniem okresu trwania postępowania </w:t>
      </w:r>
      <w:r>
        <w:rPr>
          <w:rFonts w:asciiTheme="majorHAnsi" w:hAnsiTheme="majorHAnsi" w:cstheme="majorHAnsi"/>
          <w:sz w:val="24"/>
          <w:szCs w:val="24"/>
        </w:rPr>
        <w:br/>
      </w:r>
      <w:r w:rsidRPr="005A2476">
        <w:rPr>
          <w:rFonts w:asciiTheme="majorHAnsi" w:hAnsiTheme="majorHAnsi" w:cstheme="majorHAnsi"/>
          <w:sz w:val="24"/>
          <w:szCs w:val="24"/>
        </w:rPr>
        <w:t>o udzielenie zamówienia publicznego lub konkursu oraz przypadków, o których mowa w art. 18 ust. 2 RODO (</w:t>
      </w:r>
      <w:r w:rsidRPr="005A2476">
        <w:rPr>
          <w:rFonts w:asciiTheme="majorHAnsi" w:hAnsiTheme="majorHAnsi" w:cstheme="majorHAnsi"/>
          <w:i/>
          <w:sz w:val="24"/>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5A2476">
        <w:rPr>
          <w:rFonts w:asciiTheme="majorHAnsi" w:hAnsiTheme="majorHAnsi" w:cstheme="majorHAnsi"/>
          <w:sz w:val="24"/>
          <w:szCs w:val="24"/>
        </w:rPr>
        <w:t>)</w:t>
      </w:r>
      <w:r>
        <w:rPr>
          <w:rFonts w:asciiTheme="majorHAnsi" w:hAnsiTheme="majorHAnsi" w:cstheme="majorHAnsi"/>
          <w:sz w:val="24"/>
          <w:szCs w:val="24"/>
        </w:rPr>
        <w:t>,</w:t>
      </w:r>
    </w:p>
    <w:p w14:paraId="7ABC167F" w14:textId="77777777" w:rsidR="00B67AD8" w:rsidRPr="005A2476" w:rsidRDefault="00B67AD8" w:rsidP="00B67AD8">
      <w:pPr>
        <w:numPr>
          <w:ilvl w:val="0"/>
          <w:numId w:val="9"/>
        </w:numPr>
        <w:ind w:left="958" w:hanging="357"/>
        <w:jc w:val="both"/>
        <w:rPr>
          <w:rFonts w:asciiTheme="majorHAnsi" w:hAnsiTheme="majorHAnsi" w:cstheme="majorHAnsi"/>
          <w:sz w:val="24"/>
          <w:szCs w:val="24"/>
        </w:rPr>
      </w:pPr>
      <w:r w:rsidRPr="005A2476">
        <w:rPr>
          <w:rFonts w:asciiTheme="majorHAnsi" w:hAnsiTheme="majorHAnsi" w:cstheme="majorHAnsi"/>
          <w:sz w:val="24"/>
          <w:szCs w:val="24"/>
        </w:rPr>
        <w:t xml:space="preserve">prawo do wniesienia skargi do Prezesa Urzędu Ochrony Danych Osobowych, gdy uzna Pani/Pan, że przetwarzanie danych osobowych Pani/Pana dotyczących narusza przepisy RODO; </w:t>
      </w:r>
      <w:r w:rsidRPr="005A2476">
        <w:rPr>
          <w:rFonts w:asciiTheme="majorHAnsi" w:hAnsiTheme="majorHAnsi" w:cstheme="majorHAnsi"/>
          <w:i/>
          <w:sz w:val="24"/>
          <w:szCs w:val="24"/>
        </w:rPr>
        <w:t xml:space="preserve"> </w:t>
      </w:r>
    </w:p>
    <w:p w14:paraId="1CB7F63B" w14:textId="77777777" w:rsidR="00B67AD8" w:rsidRPr="005A2476" w:rsidRDefault="00B67AD8" w:rsidP="00B67AD8">
      <w:pPr>
        <w:numPr>
          <w:ilvl w:val="0"/>
          <w:numId w:val="8"/>
        </w:numPr>
        <w:ind w:left="532" w:hanging="357"/>
        <w:jc w:val="both"/>
        <w:rPr>
          <w:rFonts w:asciiTheme="majorHAnsi" w:hAnsiTheme="majorHAnsi" w:cstheme="majorHAnsi"/>
          <w:sz w:val="24"/>
          <w:szCs w:val="24"/>
        </w:rPr>
      </w:pPr>
      <w:r w:rsidRPr="005A2476">
        <w:rPr>
          <w:rFonts w:asciiTheme="majorHAnsi" w:hAnsiTheme="majorHAnsi" w:cstheme="majorHAnsi"/>
          <w:sz w:val="24"/>
          <w:szCs w:val="24"/>
        </w:rPr>
        <w:t>nie przysługuje Pani/Panu:</w:t>
      </w:r>
    </w:p>
    <w:p w14:paraId="586E0515" w14:textId="77777777" w:rsidR="00B67AD8" w:rsidRPr="005A2476" w:rsidRDefault="00B67AD8" w:rsidP="00130374">
      <w:pPr>
        <w:numPr>
          <w:ilvl w:val="0"/>
          <w:numId w:val="17"/>
        </w:numPr>
        <w:ind w:left="975" w:hanging="357"/>
        <w:jc w:val="both"/>
        <w:rPr>
          <w:rFonts w:asciiTheme="majorHAnsi" w:hAnsiTheme="majorHAnsi" w:cstheme="majorHAnsi"/>
          <w:sz w:val="24"/>
          <w:szCs w:val="24"/>
        </w:rPr>
      </w:pPr>
      <w:r w:rsidRPr="005A2476">
        <w:rPr>
          <w:rFonts w:asciiTheme="majorHAnsi" w:hAnsiTheme="majorHAnsi" w:cstheme="majorHAnsi"/>
          <w:sz w:val="24"/>
          <w:szCs w:val="24"/>
        </w:rPr>
        <w:t>w związku z art. 17 ust. 3 lit. b, d lub e RODO prawo do usunięcia danych osobowych</w:t>
      </w:r>
      <w:r>
        <w:rPr>
          <w:rFonts w:asciiTheme="majorHAnsi" w:hAnsiTheme="majorHAnsi" w:cstheme="majorHAnsi"/>
          <w:sz w:val="24"/>
          <w:szCs w:val="24"/>
        </w:rPr>
        <w:t>,</w:t>
      </w:r>
    </w:p>
    <w:p w14:paraId="0FC5D3B1" w14:textId="77777777" w:rsidR="00B67AD8" w:rsidRPr="005A2476" w:rsidRDefault="00B67AD8" w:rsidP="00130374">
      <w:pPr>
        <w:numPr>
          <w:ilvl w:val="0"/>
          <w:numId w:val="17"/>
        </w:numPr>
        <w:ind w:left="975" w:hanging="357"/>
        <w:jc w:val="both"/>
        <w:rPr>
          <w:rFonts w:asciiTheme="majorHAnsi" w:hAnsiTheme="majorHAnsi" w:cstheme="majorHAnsi"/>
          <w:sz w:val="24"/>
          <w:szCs w:val="24"/>
        </w:rPr>
      </w:pPr>
      <w:r w:rsidRPr="005A2476">
        <w:rPr>
          <w:rFonts w:asciiTheme="majorHAnsi" w:hAnsiTheme="majorHAnsi" w:cstheme="majorHAnsi"/>
          <w:sz w:val="24"/>
          <w:szCs w:val="24"/>
        </w:rPr>
        <w:t>prawo do przenoszenia danych osobowych, o którym mowa w art. 20 RODO</w:t>
      </w:r>
      <w:r>
        <w:rPr>
          <w:rFonts w:asciiTheme="majorHAnsi" w:hAnsiTheme="majorHAnsi" w:cstheme="majorHAnsi"/>
          <w:sz w:val="24"/>
          <w:szCs w:val="24"/>
        </w:rPr>
        <w:t>,</w:t>
      </w:r>
    </w:p>
    <w:p w14:paraId="3356F7B5" w14:textId="77777777" w:rsidR="00B67AD8" w:rsidRPr="005A2476" w:rsidRDefault="00B67AD8" w:rsidP="00130374">
      <w:pPr>
        <w:numPr>
          <w:ilvl w:val="0"/>
          <w:numId w:val="17"/>
        </w:numPr>
        <w:ind w:left="975" w:hanging="357"/>
        <w:jc w:val="both"/>
        <w:rPr>
          <w:rFonts w:asciiTheme="majorHAnsi" w:hAnsiTheme="majorHAnsi" w:cstheme="majorHAnsi"/>
          <w:sz w:val="24"/>
          <w:szCs w:val="24"/>
        </w:rPr>
      </w:pPr>
      <w:r w:rsidRPr="005A2476">
        <w:rPr>
          <w:rFonts w:asciiTheme="majorHAnsi" w:hAnsiTheme="majorHAnsi" w:cstheme="majorHAnsi"/>
          <w:sz w:val="24"/>
          <w:szCs w:val="24"/>
        </w:rPr>
        <w:t xml:space="preserve">na podstawie art. 21 RODO prawo sprzeciwu, wobec przetwarzania danych osobowych, gdyż podstawą prawną przetwarzania Pani/Pana danych osobowych jest art. 6 ust. 1 lit. c RODO; </w:t>
      </w:r>
    </w:p>
    <w:p w14:paraId="2A699C65" w14:textId="77777777" w:rsidR="00B67AD8" w:rsidRPr="005A2476" w:rsidRDefault="00B67AD8" w:rsidP="00B67AD8">
      <w:pPr>
        <w:numPr>
          <w:ilvl w:val="0"/>
          <w:numId w:val="8"/>
        </w:numPr>
        <w:ind w:left="532" w:hanging="357"/>
        <w:jc w:val="both"/>
        <w:rPr>
          <w:rFonts w:asciiTheme="majorHAnsi" w:hAnsiTheme="majorHAnsi" w:cstheme="majorHAnsi"/>
          <w:sz w:val="24"/>
          <w:szCs w:val="24"/>
        </w:rPr>
      </w:pPr>
      <w:r w:rsidRPr="005A2476">
        <w:rPr>
          <w:rFonts w:asciiTheme="majorHAnsi" w:hAnsiTheme="majorHAnsi" w:cstheme="majorHAnsi"/>
          <w:sz w:val="24"/>
          <w:szCs w:val="24"/>
        </w:rPr>
        <w:t xml:space="preserve">przysługuje Pani/Panu prawo wniesienia skargi do organu nadzorczego na niezgodne </w:t>
      </w:r>
      <w:r>
        <w:rPr>
          <w:rFonts w:asciiTheme="majorHAnsi" w:hAnsiTheme="majorHAnsi" w:cstheme="majorHAnsi"/>
          <w:sz w:val="24"/>
          <w:szCs w:val="24"/>
        </w:rPr>
        <w:br/>
      </w:r>
      <w:r w:rsidRPr="005A2476">
        <w:rPr>
          <w:rFonts w:asciiTheme="majorHAnsi" w:hAnsiTheme="majorHAnsi" w:cstheme="majorHAnsi"/>
          <w:sz w:val="24"/>
          <w:szCs w:val="24"/>
        </w:rPr>
        <w:t xml:space="preserve">z RODO przetwarzanie Pani/Pana danych osobowych przez administratora. Organem właściwym dla przedmiotowej skargi jest Urząd Ochrony Danych Osobowych, </w:t>
      </w:r>
      <w:r>
        <w:rPr>
          <w:rFonts w:asciiTheme="majorHAnsi" w:hAnsiTheme="majorHAnsi" w:cstheme="majorHAnsi"/>
          <w:sz w:val="24"/>
          <w:szCs w:val="24"/>
        </w:rPr>
        <w:br/>
      </w:r>
      <w:r w:rsidRPr="005A2476">
        <w:rPr>
          <w:rFonts w:asciiTheme="majorHAnsi" w:hAnsiTheme="majorHAnsi" w:cstheme="majorHAnsi"/>
          <w:sz w:val="24"/>
          <w:szCs w:val="24"/>
        </w:rPr>
        <w:t>ul. Stawki 2, 00-193 Warszawa.</w:t>
      </w:r>
    </w:p>
    <w:p w14:paraId="3EB9A0F0" w14:textId="238E280A" w:rsidR="002C356E" w:rsidRDefault="00FA77C1" w:rsidP="006C1A70">
      <w:pPr>
        <w:pStyle w:val="Nagwek2"/>
        <w:spacing w:before="240" w:after="240" w:line="271" w:lineRule="auto"/>
        <w:rPr>
          <w:rFonts w:asciiTheme="majorHAnsi" w:hAnsiTheme="majorHAnsi" w:cstheme="majorHAnsi"/>
          <w:b/>
          <w:bCs/>
        </w:rPr>
      </w:pPr>
      <w:bookmarkStart w:id="6" w:name="_epsepounxnv1" w:colFirst="0" w:colLast="0"/>
      <w:bookmarkEnd w:id="6"/>
      <w:r w:rsidRPr="00DE5C4D">
        <w:rPr>
          <w:rFonts w:asciiTheme="majorHAnsi" w:hAnsiTheme="majorHAnsi" w:cstheme="majorHAnsi"/>
          <w:b/>
          <w:bCs/>
        </w:rPr>
        <w:t>III. Tryb udzielania zamówienia</w:t>
      </w:r>
    </w:p>
    <w:p w14:paraId="6F628C5A" w14:textId="77777777" w:rsidR="004713B0" w:rsidRPr="00EB3981" w:rsidRDefault="00E917D5" w:rsidP="004713B0">
      <w:pPr>
        <w:numPr>
          <w:ilvl w:val="0"/>
          <w:numId w:val="18"/>
        </w:numPr>
        <w:spacing w:line="271" w:lineRule="auto"/>
        <w:ind w:left="284" w:hanging="284"/>
        <w:jc w:val="both"/>
        <w:rPr>
          <w:rFonts w:asciiTheme="majorHAnsi" w:hAnsiTheme="majorHAnsi" w:cstheme="majorHAnsi"/>
          <w:sz w:val="24"/>
          <w:szCs w:val="24"/>
        </w:rPr>
      </w:pPr>
      <w:r w:rsidRPr="004713B0">
        <w:rPr>
          <w:rFonts w:asciiTheme="majorHAnsi" w:hAnsiTheme="majorHAnsi" w:cstheme="majorHAnsi"/>
          <w:sz w:val="24"/>
          <w:szCs w:val="24"/>
        </w:rPr>
        <w:t xml:space="preserve">Postępowanie o udzielenie zamówienia publicznego prowadzone jest </w:t>
      </w:r>
      <w:r w:rsidR="004713B0" w:rsidRPr="0020731D">
        <w:rPr>
          <w:rFonts w:asciiTheme="majorHAnsi" w:eastAsia="Times New Roman" w:hAnsiTheme="majorHAnsi" w:cstheme="majorHAnsi"/>
          <w:b/>
          <w:sz w:val="24"/>
          <w:szCs w:val="20"/>
        </w:rPr>
        <w:t xml:space="preserve">w trybie </w:t>
      </w:r>
      <w:bookmarkStart w:id="7" w:name="_Hlk219189131"/>
      <w:r w:rsidR="004713B0" w:rsidRPr="0020731D">
        <w:rPr>
          <w:rFonts w:asciiTheme="majorHAnsi" w:eastAsia="Times New Roman" w:hAnsiTheme="majorHAnsi" w:cstheme="majorHAnsi"/>
          <w:b/>
          <w:sz w:val="24"/>
          <w:szCs w:val="20"/>
        </w:rPr>
        <w:t xml:space="preserve">zamówienia na usługi społeczne i inne szczególne usługi </w:t>
      </w:r>
      <w:r w:rsidR="004713B0">
        <w:rPr>
          <w:rFonts w:asciiTheme="majorHAnsi" w:eastAsia="Times New Roman" w:hAnsiTheme="majorHAnsi" w:cstheme="majorHAnsi"/>
          <w:b/>
          <w:sz w:val="24"/>
          <w:szCs w:val="20"/>
        </w:rPr>
        <w:t xml:space="preserve">o wartości zamówienia mniejszej </w:t>
      </w:r>
      <w:r w:rsidR="004713B0" w:rsidRPr="0020731D">
        <w:rPr>
          <w:rFonts w:asciiTheme="majorHAnsi" w:eastAsia="Times New Roman" w:hAnsiTheme="majorHAnsi" w:cstheme="majorHAnsi"/>
          <w:b/>
          <w:sz w:val="24"/>
          <w:szCs w:val="20"/>
        </w:rPr>
        <w:t xml:space="preserve">niż 750 000 euro, na podstawie art. 359 pkt 2 w zw. z art. </w:t>
      </w:r>
      <w:r w:rsidR="004713B0" w:rsidRPr="0020731D">
        <w:rPr>
          <w:rFonts w:ascii="Calibri" w:eastAsia="Times New Roman" w:hAnsi="Calibri" w:cs="Calibri"/>
          <w:b/>
          <w:sz w:val="24"/>
          <w:szCs w:val="20"/>
          <w:lang w:eastAsia="en-US"/>
        </w:rPr>
        <w:t>275</w:t>
      </w:r>
      <w:r w:rsidR="004713B0" w:rsidRPr="00B43CE2">
        <w:rPr>
          <w:rFonts w:ascii="Calibri" w:eastAsia="Times New Roman" w:hAnsi="Calibri" w:cs="Calibri"/>
          <w:b/>
          <w:sz w:val="24"/>
          <w:szCs w:val="20"/>
          <w:lang w:eastAsia="en-US"/>
        </w:rPr>
        <w:t xml:space="preserve"> pkt 1</w:t>
      </w:r>
      <w:r w:rsidR="004713B0" w:rsidRPr="00BF6B43">
        <w:rPr>
          <w:rFonts w:ascii="Calibri" w:eastAsia="Times New Roman" w:hAnsi="Calibri" w:cs="Calibri"/>
          <w:bCs/>
          <w:sz w:val="24"/>
          <w:szCs w:val="20"/>
          <w:lang w:eastAsia="en-US"/>
        </w:rPr>
        <w:t xml:space="preserve"> </w:t>
      </w:r>
      <w:r w:rsidR="004713B0" w:rsidRPr="00755969">
        <w:rPr>
          <w:rFonts w:asciiTheme="majorHAnsi" w:eastAsia="Times New Roman" w:hAnsiTheme="majorHAnsi" w:cstheme="majorHAnsi"/>
          <w:b/>
          <w:sz w:val="24"/>
          <w:szCs w:val="20"/>
        </w:rPr>
        <w:t xml:space="preserve">ustawy </w:t>
      </w:r>
      <w:proofErr w:type="spellStart"/>
      <w:r w:rsidR="004713B0">
        <w:rPr>
          <w:rFonts w:asciiTheme="majorHAnsi" w:hAnsiTheme="majorHAnsi" w:cstheme="majorHAnsi"/>
          <w:sz w:val="24"/>
          <w:szCs w:val="24"/>
        </w:rPr>
        <w:lastRenderedPageBreak/>
        <w:t>Pzp</w:t>
      </w:r>
      <w:bookmarkEnd w:id="7"/>
      <w:proofErr w:type="spellEnd"/>
      <w:r w:rsidR="004713B0" w:rsidRPr="00EB3981">
        <w:rPr>
          <w:rFonts w:asciiTheme="majorHAnsi" w:hAnsiTheme="majorHAnsi" w:cstheme="majorHAnsi"/>
          <w:sz w:val="24"/>
          <w:szCs w:val="24"/>
        </w:rPr>
        <w:t xml:space="preserve"> i aktów wykonawczych wydanych na jej podstawie oraz niniejszej Specyfikacji Warunków Zamówienia, przy udziale komisji przetargowej.</w:t>
      </w:r>
    </w:p>
    <w:p w14:paraId="7356D6C8" w14:textId="32AF43FE" w:rsidR="000709C1" w:rsidRPr="004713B0" w:rsidRDefault="00E917D5" w:rsidP="00733A6A">
      <w:pPr>
        <w:numPr>
          <w:ilvl w:val="0"/>
          <w:numId w:val="18"/>
        </w:numPr>
        <w:spacing w:line="271" w:lineRule="auto"/>
        <w:ind w:left="284" w:hanging="284"/>
        <w:jc w:val="both"/>
        <w:rPr>
          <w:rFonts w:asciiTheme="majorHAnsi" w:hAnsiTheme="majorHAnsi" w:cstheme="majorHAnsi"/>
          <w:sz w:val="24"/>
          <w:szCs w:val="24"/>
        </w:rPr>
      </w:pPr>
      <w:r w:rsidRPr="004713B0">
        <w:rPr>
          <w:rFonts w:asciiTheme="majorHAnsi" w:hAnsiTheme="majorHAnsi" w:cstheme="majorHAnsi"/>
          <w:sz w:val="24"/>
          <w:szCs w:val="24"/>
        </w:rPr>
        <w:t xml:space="preserve"> </w:t>
      </w:r>
      <w:r w:rsidR="000709C1" w:rsidRPr="004713B0">
        <w:rPr>
          <w:rFonts w:ascii="Calibri" w:hAnsi="Calibri" w:cs="Calibri"/>
          <w:sz w:val="24"/>
          <w:szCs w:val="24"/>
        </w:rPr>
        <w:t>Postępowanie prowadzone jest dla zamówienia o wartości mniejszej od progów unijnych, określonych w art. 3 ust. 1 pkt 1 ustawy Pzp. Przedmiotem postępowania jest usługa społeczna o wartości mniejszej niż wyrażona w złotych równowartość 750</w:t>
      </w:r>
      <w:r w:rsidR="0087361A" w:rsidRPr="004713B0">
        <w:rPr>
          <w:rFonts w:ascii="Calibri" w:hAnsi="Calibri" w:cs="Calibri"/>
          <w:sz w:val="24"/>
          <w:szCs w:val="24"/>
        </w:rPr>
        <w:t xml:space="preserve"> </w:t>
      </w:r>
      <w:r w:rsidR="000709C1" w:rsidRPr="004713B0">
        <w:rPr>
          <w:rFonts w:ascii="Calibri" w:hAnsi="Calibri" w:cs="Calibri"/>
          <w:sz w:val="24"/>
          <w:szCs w:val="24"/>
        </w:rPr>
        <w:t>000 euro.</w:t>
      </w:r>
    </w:p>
    <w:p w14:paraId="4260DF67" w14:textId="77777777" w:rsidR="00E917D5" w:rsidRPr="00EB3981" w:rsidRDefault="00E917D5" w:rsidP="00130374">
      <w:pPr>
        <w:numPr>
          <w:ilvl w:val="0"/>
          <w:numId w:val="18"/>
        </w:numPr>
        <w:spacing w:line="271" w:lineRule="auto"/>
        <w:ind w:left="284" w:hanging="284"/>
        <w:jc w:val="both"/>
        <w:rPr>
          <w:rFonts w:asciiTheme="majorHAnsi" w:hAnsiTheme="majorHAnsi" w:cstheme="majorHAnsi"/>
          <w:sz w:val="24"/>
          <w:szCs w:val="24"/>
        </w:rPr>
      </w:pPr>
      <w:r w:rsidRPr="00EB3981">
        <w:rPr>
          <w:rFonts w:asciiTheme="majorHAnsi" w:hAnsiTheme="majorHAnsi" w:cstheme="majorHAnsi"/>
          <w:sz w:val="24"/>
          <w:szCs w:val="24"/>
        </w:rPr>
        <w:t>Zamawiający nie przewiduje prowadzenia negocjacji.</w:t>
      </w:r>
    </w:p>
    <w:p w14:paraId="196756C0" w14:textId="77777777" w:rsidR="00E917D5" w:rsidRPr="00EB3981" w:rsidRDefault="00E917D5" w:rsidP="00130374">
      <w:pPr>
        <w:numPr>
          <w:ilvl w:val="0"/>
          <w:numId w:val="18"/>
        </w:numPr>
        <w:spacing w:line="271" w:lineRule="auto"/>
        <w:ind w:left="284" w:hanging="284"/>
        <w:jc w:val="both"/>
        <w:rPr>
          <w:rFonts w:asciiTheme="majorHAnsi" w:hAnsiTheme="majorHAnsi" w:cstheme="majorHAnsi"/>
          <w:sz w:val="24"/>
          <w:szCs w:val="24"/>
        </w:rPr>
      </w:pPr>
      <w:r w:rsidRPr="00EB3981">
        <w:rPr>
          <w:rFonts w:asciiTheme="majorHAnsi" w:hAnsiTheme="majorHAnsi" w:cstheme="majorHAnsi"/>
          <w:sz w:val="24"/>
          <w:szCs w:val="24"/>
        </w:rPr>
        <w:t>Wykonawca otrzymuje Specyfikację Warunków Zamówienia wraz z załącznikami, stanowiącymi jej integralną część, zwaną dalej „Specyfikacją” lub skrótem „SWZ”.</w:t>
      </w:r>
    </w:p>
    <w:p w14:paraId="2C77BF8B" w14:textId="77777777" w:rsidR="00E917D5" w:rsidRPr="00EB3981" w:rsidRDefault="00E917D5" w:rsidP="00130374">
      <w:pPr>
        <w:numPr>
          <w:ilvl w:val="0"/>
          <w:numId w:val="18"/>
        </w:numPr>
        <w:spacing w:line="271" w:lineRule="auto"/>
        <w:ind w:left="284" w:hanging="284"/>
        <w:jc w:val="both"/>
        <w:rPr>
          <w:rFonts w:asciiTheme="majorHAnsi" w:hAnsiTheme="majorHAnsi" w:cstheme="majorHAnsi"/>
          <w:sz w:val="24"/>
          <w:szCs w:val="24"/>
        </w:rPr>
      </w:pPr>
      <w:r w:rsidRPr="00EB3981">
        <w:rPr>
          <w:rFonts w:asciiTheme="majorHAnsi" w:hAnsiTheme="majorHAnsi" w:cstheme="majorHAnsi"/>
          <w:sz w:val="24"/>
          <w:szCs w:val="24"/>
        </w:rPr>
        <w:t>Zamawiający nie przewiduje aukcji elektronicznej.</w:t>
      </w:r>
    </w:p>
    <w:p w14:paraId="08FC0F64" w14:textId="77777777" w:rsidR="00E917D5" w:rsidRPr="00EB3981" w:rsidRDefault="00E917D5" w:rsidP="00130374">
      <w:pPr>
        <w:numPr>
          <w:ilvl w:val="0"/>
          <w:numId w:val="18"/>
        </w:numPr>
        <w:spacing w:line="271" w:lineRule="auto"/>
        <w:ind w:left="284" w:hanging="284"/>
        <w:jc w:val="both"/>
        <w:rPr>
          <w:rFonts w:asciiTheme="majorHAnsi" w:hAnsiTheme="majorHAnsi" w:cstheme="majorHAnsi"/>
          <w:sz w:val="24"/>
          <w:szCs w:val="24"/>
        </w:rPr>
      </w:pPr>
      <w:r w:rsidRPr="00EB3981">
        <w:rPr>
          <w:rFonts w:asciiTheme="majorHAnsi" w:hAnsiTheme="majorHAnsi" w:cstheme="majorHAnsi"/>
          <w:sz w:val="24"/>
          <w:szCs w:val="24"/>
        </w:rPr>
        <w:t xml:space="preserve">Zamawiający nie przewiduje złożenia oferty w postaci katalogów elektronicznych. </w:t>
      </w:r>
    </w:p>
    <w:p w14:paraId="48E72547" w14:textId="77777777" w:rsidR="00E917D5" w:rsidRPr="00EB3981" w:rsidRDefault="00E917D5" w:rsidP="00130374">
      <w:pPr>
        <w:numPr>
          <w:ilvl w:val="0"/>
          <w:numId w:val="18"/>
        </w:numPr>
        <w:spacing w:line="271" w:lineRule="auto"/>
        <w:ind w:left="284" w:hanging="284"/>
        <w:jc w:val="both"/>
        <w:rPr>
          <w:rFonts w:asciiTheme="majorHAnsi" w:hAnsiTheme="majorHAnsi" w:cstheme="majorHAnsi"/>
          <w:sz w:val="24"/>
          <w:szCs w:val="24"/>
        </w:rPr>
      </w:pPr>
      <w:r w:rsidRPr="00EB3981">
        <w:rPr>
          <w:rFonts w:asciiTheme="majorHAnsi" w:hAnsiTheme="majorHAnsi" w:cstheme="majorHAnsi"/>
          <w:sz w:val="24"/>
          <w:szCs w:val="24"/>
        </w:rPr>
        <w:t>Zamawiający nie prowadzi postępowania w celu zawarcia umowy ramowej.</w:t>
      </w:r>
    </w:p>
    <w:p w14:paraId="668DE63D" w14:textId="0AF630D5" w:rsidR="00E917D5" w:rsidRPr="00EB3981" w:rsidRDefault="00E917D5" w:rsidP="00130374">
      <w:pPr>
        <w:numPr>
          <w:ilvl w:val="0"/>
          <w:numId w:val="18"/>
        </w:numPr>
        <w:spacing w:line="271" w:lineRule="auto"/>
        <w:ind w:left="284" w:hanging="284"/>
        <w:jc w:val="both"/>
        <w:rPr>
          <w:rFonts w:asciiTheme="majorHAnsi" w:hAnsiTheme="majorHAnsi" w:cstheme="majorHAnsi"/>
          <w:sz w:val="24"/>
          <w:szCs w:val="24"/>
        </w:rPr>
      </w:pPr>
      <w:r w:rsidRPr="00EB3981">
        <w:rPr>
          <w:rFonts w:asciiTheme="majorHAnsi" w:hAnsiTheme="majorHAnsi" w:cstheme="majorHAnsi"/>
          <w:sz w:val="24"/>
          <w:szCs w:val="24"/>
        </w:rPr>
        <w:t xml:space="preserve">Zamawiający nie zastrzega możliwości ubiegania się o udzielenie zamówienia wyłącznie przez Wykonawców, o których mowa w art. 94 </w:t>
      </w:r>
      <w:r w:rsidR="000B5A54">
        <w:rPr>
          <w:rFonts w:asciiTheme="majorHAnsi" w:hAnsiTheme="majorHAnsi" w:cstheme="majorHAnsi"/>
          <w:sz w:val="24"/>
          <w:szCs w:val="24"/>
        </w:rPr>
        <w:t>ustawy Pzp</w:t>
      </w:r>
      <w:r w:rsidRPr="00EB3981">
        <w:rPr>
          <w:rFonts w:asciiTheme="majorHAnsi" w:hAnsiTheme="majorHAnsi" w:cstheme="majorHAnsi"/>
          <w:sz w:val="24"/>
          <w:szCs w:val="24"/>
        </w:rPr>
        <w:t xml:space="preserve">, </w:t>
      </w:r>
      <w:r w:rsidRPr="00EB3981">
        <w:rPr>
          <w:rFonts w:asciiTheme="majorHAnsi" w:hAnsiTheme="majorHAnsi" w:cstheme="majorHAnsi"/>
          <w:sz w:val="24"/>
          <w:szCs w:val="24"/>
          <w:lang w:eastAsia="en-US"/>
        </w:rPr>
        <w:t>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CC69D01" w14:textId="1B14B008" w:rsidR="00E917D5" w:rsidRPr="00EB3981" w:rsidRDefault="00E917D5" w:rsidP="00130374">
      <w:pPr>
        <w:numPr>
          <w:ilvl w:val="0"/>
          <w:numId w:val="18"/>
        </w:numPr>
        <w:ind w:left="426" w:hanging="426"/>
        <w:contextualSpacing/>
        <w:jc w:val="both"/>
        <w:rPr>
          <w:rFonts w:asciiTheme="majorHAnsi" w:hAnsiTheme="majorHAnsi" w:cstheme="majorHAnsi"/>
          <w:sz w:val="24"/>
          <w:szCs w:val="24"/>
        </w:rPr>
      </w:pPr>
      <w:r w:rsidRPr="00EB3981">
        <w:rPr>
          <w:rFonts w:asciiTheme="majorHAnsi" w:hAnsiTheme="majorHAnsi" w:cstheme="majorHAnsi"/>
          <w:sz w:val="24"/>
          <w:szCs w:val="24"/>
        </w:rPr>
        <w:t xml:space="preserve">Zamawiający nie stawia wymogu w zakresie zatrudnienia przez wykonawcę osób, </w:t>
      </w:r>
      <w:r w:rsidR="00B6568D">
        <w:rPr>
          <w:rFonts w:asciiTheme="majorHAnsi" w:hAnsiTheme="majorHAnsi" w:cstheme="majorHAnsi"/>
          <w:sz w:val="24"/>
          <w:szCs w:val="24"/>
        </w:rPr>
        <w:br/>
      </w:r>
      <w:r w:rsidRPr="00EB3981">
        <w:rPr>
          <w:rFonts w:asciiTheme="majorHAnsi" w:hAnsiTheme="majorHAnsi" w:cstheme="majorHAnsi"/>
          <w:sz w:val="24"/>
          <w:szCs w:val="24"/>
        </w:rPr>
        <w:t>o których mowa w art. 96 ust. 2 pkt 2 ustawy</w:t>
      </w:r>
      <w:r w:rsidR="000B5A54">
        <w:rPr>
          <w:rFonts w:asciiTheme="majorHAnsi" w:hAnsiTheme="majorHAnsi" w:cstheme="majorHAnsi"/>
          <w:sz w:val="24"/>
          <w:szCs w:val="24"/>
        </w:rPr>
        <w:t xml:space="preserve"> Pzp</w:t>
      </w:r>
      <w:r w:rsidRPr="00EB3981">
        <w:rPr>
          <w:rFonts w:asciiTheme="majorHAnsi" w:hAnsiTheme="majorHAnsi" w:cstheme="majorHAnsi"/>
          <w:sz w:val="24"/>
          <w:szCs w:val="24"/>
        </w:rPr>
        <w:t>.</w:t>
      </w:r>
    </w:p>
    <w:p w14:paraId="4F501E4E" w14:textId="120FE766" w:rsidR="006F3061" w:rsidRPr="006F3061" w:rsidRDefault="006F3061" w:rsidP="00130374">
      <w:pPr>
        <w:numPr>
          <w:ilvl w:val="0"/>
          <w:numId w:val="18"/>
        </w:numPr>
        <w:ind w:left="426" w:hanging="426"/>
        <w:contextualSpacing/>
        <w:jc w:val="both"/>
        <w:rPr>
          <w:rFonts w:ascii="Calibri" w:hAnsi="Calibri" w:cs="Calibri"/>
          <w:color w:val="EE0000"/>
          <w:sz w:val="24"/>
          <w:szCs w:val="24"/>
        </w:rPr>
      </w:pPr>
      <w:r w:rsidRPr="006F3061">
        <w:rPr>
          <w:rFonts w:asciiTheme="majorHAnsi" w:hAnsiTheme="majorHAnsi" w:cstheme="majorHAnsi"/>
          <w:b/>
          <w:sz w:val="24"/>
          <w:szCs w:val="24"/>
          <w:u w:val="single"/>
        </w:rPr>
        <w:t>Warunek zatrudnienia.</w:t>
      </w:r>
    </w:p>
    <w:p w14:paraId="4FA77ABD" w14:textId="429DD0A0" w:rsidR="006F3061" w:rsidRPr="006F3061" w:rsidRDefault="006F3061" w:rsidP="006F3061">
      <w:pPr>
        <w:spacing w:line="271" w:lineRule="auto"/>
        <w:ind w:left="426"/>
        <w:jc w:val="both"/>
        <w:rPr>
          <w:rFonts w:asciiTheme="majorHAnsi" w:hAnsiTheme="majorHAnsi" w:cstheme="majorHAnsi"/>
          <w:bCs/>
          <w:color w:val="FF0000"/>
          <w:sz w:val="24"/>
          <w:szCs w:val="24"/>
        </w:rPr>
      </w:pPr>
      <w:r w:rsidRPr="006F3061">
        <w:rPr>
          <w:rFonts w:asciiTheme="majorHAnsi" w:hAnsiTheme="majorHAnsi" w:cstheme="majorHAnsi"/>
          <w:bCs/>
          <w:sz w:val="24"/>
          <w:szCs w:val="24"/>
        </w:rPr>
        <w:t>Wykonawca przyjmując do realizacji przedmiot Umowy zobowiązuje się</w:t>
      </w:r>
      <w:r>
        <w:rPr>
          <w:rFonts w:asciiTheme="majorHAnsi" w:hAnsiTheme="majorHAnsi" w:cstheme="majorHAnsi"/>
          <w:bCs/>
          <w:sz w:val="24"/>
          <w:szCs w:val="24"/>
        </w:rPr>
        <w:t xml:space="preserve"> </w:t>
      </w:r>
      <w:r w:rsidRPr="006F3061">
        <w:rPr>
          <w:rFonts w:asciiTheme="majorHAnsi" w:hAnsiTheme="majorHAnsi" w:cstheme="majorHAnsi"/>
          <w:bCs/>
          <w:sz w:val="24"/>
          <w:szCs w:val="24"/>
        </w:rPr>
        <w:t xml:space="preserve">do zatrudnienia, o którym mowa w art. 95 ust. 1 ustawy Prawo zamówień publicznych, na </w:t>
      </w:r>
      <w:r w:rsidRPr="0056410E">
        <w:rPr>
          <w:rFonts w:asciiTheme="majorHAnsi" w:hAnsiTheme="majorHAnsi" w:cstheme="majorHAnsi"/>
          <w:bCs/>
          <w:sz w:val="24"/>
          <w:szCs w:val="24"/>
        </w:rPr>
        <w:t>podstawie umowy o prace co najmniej 6 osób, które będą</w:t>
      </w:r>
      <w:r w:rsidRPr="006F3061">
        <w:rPr>
          <w:rFonts w:asciiTheme="majorHAnsi" w:hAnsiTheme="majorHAnsi" w:cstheme="majorHAnsi"/>
          <w:bCs/>
          <w:sz w:val="24"/>
          <w:szCs w:val="24"/>
        </w:rPr>
        <w:t xml:space="preserve"> wykonywały czynności ochrony fizycznej przez cały okres realizacji niniejszej zamówienia oraz 1 osobę jako koordynatora.</w:t>
      </w:r>
    </w:p>
    <w:p w14:paraId="2F078A44" w14:textId="09DDFFBC" w:rsidR="006F3061" w:rsidRPr="00B22EEB" w:rsidRDefault="006F3061" w:rsidP="00B22EEB">
      <w:pPr>
        <w:spacing w:line="271" w:lineRule="auto"/>
        <w:ind w:left="426"/>
        <w:jc w:val="both"/>
        <w:rPr>
          <w:rFonts w:asciiTheme="majorHAnsi" w:hAnsiTheme="majorHAnsi" w:cstheme="majorHAnsi"/>
          <w:bCs/>
          <w:sz w:val="24"/>
          <w:szCs w:val="24"/>
        </w:rPr>
      </w:pPr>
      <w:r w:rsidRPr="006F3061">
        <w:rPr>
          <w:rFonts w:asciiTheme="majorHAnsi" w:hAnsiTheme="majorHAnsi" w:cstheme="majorHAnsi"/>
          <w:bCs/>
          <w:sz w:val="24"/>
          <w:szCs w:val="24"/>
        </w:rPr>
        <w:t xml:space="preserve">Szczegółowe warunki realizacji wymagań określonych przez Zamawiającego na podstawie art. 95 ust 1 ustawy Prawo zamówień publicznych, w szczególności sposób dokumentowania zatrudnienia, uprawnienia Zamawiającego w zakresie kontroli spełnienia przez Wykonawcę wymagań zostały opisane w </w:t>
      </w:r>
      <w:r w:rsidRPr="00B659E1">
        <w:rPr>
          <w:rFonts w:asciiTheme="majorHAnsi" w:hAnsiTheme="majorHAnsi" w:cstheme="majorHAnsi"/>
          <w:bCs/>
          <w:sz w:val="24"/>
          <w:szCs w:val="24"/>
        </w:rPr>
        <w:t xml:space="preserve">załączniku nr </w:t>
      </w:r>
      <w:r w:rsidR="00B659E1" w:rsidRPr="00B659E1">
        <w:rPr>
          <w:rFonts w:asciiTheme="majorHAnsi" w:hAnsiTheme="majorHAnsi" w:cstheme="majorHAnsi"/>
          <w:bCs/>
          <w:sz w:val="24"/>
          <w:szCs w:val="24"/>
        </w:rPr>
        <w:t>7</w:t>
      </w:r>
      <w:r w:rsidRPr="00B659E1">
        <w:rPr>
          <w:rFonts w:asciiTheme="majorHAnsi" w:hAnsiTheme="majorHAnsi" w:cstheme="majorHAnsi"/>
          <w:bCs/>
          <w:sz w:val="24"/>
          <w:szCs w:val="24"/>
        </w:rPr>
        <w:t xml:space="preserve"> do SWZ </w:t>
      </w:r>
      <w:r w:rsidRPr="00616787">
        <w:rPr>
          <w:rFonts w:asciiTheme="majorHAnsi" w:hAnsiTheme="majorHAnsi" w:cstheme="majorHAnsi"/>
          <w:bCs/>
          <w:sz w:val="24"/>
          <w:szCs w:val="24"/>
        </w:rPr>
        <w:t xml:space="preserve">projektowane postanowienia umowy w § 3 ust. </w:t>
      </w:r>
      <w:r w:rsidR="00616787" w:rsidRPr="00616787">
        <w:rPr>
          <w:rFonts w:asciiTheme="majorHAnsi" w:hAnsiTheme="majorHAnsi" w:cstheme="majorHAnsi"/>
          <w:bCs/>
          <w:sz w:val="24"/>
          <w:szCs w:val="24"/>
        </w:rPr>
        <w:t>5</w:t>
      </w:r>
      <w:r w:rsidRPr="00616787">
        <w:rPr>
          <w:rFonts w:asciiTheme="majorHAnsi" w:hAnsiTheme="majorHAnsi" w:cstheme="majorHAnsi"/>
          <w:bCs/>
          <w:sz w:val="24"/>
          <w:szCs w:val="24"/>
        </w:rPr>
        <w:t xml:space="preserve"> tych postanowień.</w:t>
      </w:r>
    </w:p>
    <w:p w14:paraId="0DCA9A0B" w14:textId="12CAAABA" w:rsidR="005920FB" w:rsidRPr="00EB47D5" w:rsidRDefault="005920FB" w:rsidP="00130374">
      <w:pPr>
        <w:pStyle w:val="Akapitzlist"/>
        <w:numPr>
          <w:ilvl w:val="0"/>
          <w:numId w:val="18"/>
        </w:numPr>
        <w:spacing w:line="271" w:lineRule="auto"/>
        <w:ind w:left="425" w:hanging="425"/>
        <w:jc w:val="both"/>
        <w:rPr>
          <w:rFonts w:ascii="Calibri" w:hAnsi="Calibri" w:cs="Calibri"/>
          <w:sz w:val="24"/>
          <w:szCs w:val="24"/>
        </w:rPr>
      </w:pPr>
      <w:r w:rsidRPr="00EB47D5">
        <w:rPr>
          <w:rFonts w:ascii="Calibri" w:hAnsi="Calibri" w:cs="Calibri"/>
          <w:sz w:val="24"/>
          <w:szCs w:val="24"/>
        </w:rPr>
        <w:t>Zamawiający</w:t>
      </w:r>
      <w:r w:rsidR="00123E87" w:rsidRPr="00EB47D5">
        <w:rPr>
          <w:rFonts w:ascii="Calibri" w:hAnsi="Calibri" w:cs="Calibri"/>
          <w:sz w:val="24"/>
          <w:szCs w:val="24"/>
        </w:rPr>
        <w:t xml:space="preserve"> </w:t>
      </w:r>
      <w:r w:rsidR="00123E87" w:rsidRPr="00EB47D5">
        <w:rPr>
          <w:rFonts w:ascii="Calibri" w:hAnsi="Calibri" w:cs="Calibri"/>
          <w:b/>
          <w:bCs/>
          <w:sz w:val="24"/>
          <w:szCs w:val="24"/>
        </w:rPr>
        <w:t xml:space="preserve">nie </w:t>
      </w:r>
      <w:r w:rsidRPr="00EB47D5">
        <w:rPr>
          <w:rFonts w:ascii="Calibri" w:hAnsi="Calibri" w:cs="Calibri"/>
          <w:b/>
          <w:bCs/>
          <w:sz w:val="24"/>
          <w:szCs w:val="24"/>
        </w:rPr>
        <w:t xml:space="preserve"> dopuszcza </w:t>
      </w:r>
      <w:r w:rsidRPr="00EB47D5">
        <w:rPr>
          <w:rFonts w:ascii="Calibri" w:hAnsi="Calibri" w:cs="Calibri"/>
          <w:sz w:val="24"/>
          <w:szCs w:val="24"/>
        </w:rPr>
        <w:t>składani</w:t>
      </w:r>
      <w:r w:rsidR="00242398">
        <w:rPr>
          <w:rFonts w:ascii="Calibri" w:hAnsi="Calibri" w:cs="Calibri"/>
          <w:sz w:val="24"/>
          <w:szCs w:val="24"/>
        </w:rPr>
        <w:t>a</w:t>
      </w:r>
      <w:r w:rsidRPr="00EB47D5">
        <w:rPr>
          <w:rFonts w:ascii="Calibri" w:hAnsi="Calibri" w:cs="Calibri"/>
          <w:sz w:val="24"/>
          <w:szCs w:val="24"/>
        </w:rPr>
        <w:t xml:space="preserve"> ofert częściowych</w:t>
      </w:r>
      <w:r w:rsidR="00EB47D5">
        <w:rPr>
          <w:rFonts w:ascii="Calibri" w:hAnsi="Calibri" w:cs="Calibri"/>
          <w:sz w:val="24"/>
          <w:szCs w:val="24"/>
        </w:rPr>
        <w:t>.</w:t>
      </w:r>
      <w:r w:rsidR="00167018" w:rsidRPr="00EB47D5">
        <w:rPr>
          <w:rFonts w:ascii="Calibri" w:hAnsi="Calibri" w:cs="Calibri"/>
          <w:sz w:val="24"/>
          <w:szCs w:val="24"/>
        </w:rPr>
        <w:t xml:space="preserve"> </w:t>
      </w:r>
    </w:p>
    <w:p w14:paraId="60AB2B88" w14:textId="4EB332E2" w:rsidR="00B22EEB" w:rsidRPr="00B22EEB" w:rsidRDefault="00B22EEB" w:rsidP="00130374">
      <w:pPr>
        <w:numPr>
          <w:ilvl w:val="0"/>
          <w:numId w:val="18"/>
        </w:numPr>
        <w:spacing w:line="271" w:lineRule="auto"/>
        <w:ind w:left="357" w:hanging="357"/>
        <w:jc w:val="both"/>
        <w:rPr>
          <w:rFonts w:asciiTheme="majorHAnsi" w:hAnsiTheme="majorHAnsi" w:cstheme="majorHAnsi"/>
          <w:b/>
          <w:bCs/>
          <w:sz w:val="24"/>
          <w:szCs w:val="24"/>
        </w:rPr>
      </w:pPr>
      <w:bookmarkStart w:id="8" w:name="_Hlk176338119"/>
      <w:r>
        <w:rPr>
          <w:rFonts w:asciiTheme="majorHAnsi" w:hAnsiTheme="majorHAnsi" w:cstheme="majorHAnsi"/>
          <w:b/>
          <w:bCs/>
          <w:sz w:val="24"/>
          <w:szCs w:val="24"/>
        </w:rPr>
        <w:t xml:space="preserve"> </w:t>
      </w:r>
      <w:r w:rsidR="002F0893" w:rsidRPr="00EB47D5">
        <w:rPr>
          <w:rFonts w:asciiTheme="majorHAnsi" w:hAnsiTheme="majorHAnsi" w:cstheme="majorHAnsi"/>
          <w:b/>
          <w:bCs/>
          <w:sz w:val="24"/>
          <w:szCs w:val="24"/>
        </w:rPr>
        <w:t>Uzasadnienie odstąpienia od podziału zamówienia na części:</w:t>
      </w:r>
    </w:p>
    <w:p w14:paraId="261E071E" w14:textId="77777777" w:rsidR="00B22EEB" w:rsidRPr="003A06A2" w:rsidRDefault="00B22EEB" w:rsidP="000F6161">
      <w:pPr>
        <w:spacing w:line="271" w:lineRule="auto"/>
        <w:ind w:left="425" w:right="-1"/>
        <w:jc w:val="both"/>
        <w:rPr>
          <w:rFonts w:asciiTheme="majorHAnsi" w:hAnsiTheme="majorHAnsi" w:cstheme="majorHAnsi"/>
          <w:sz w:val="24"/>
          <w:szCs w:val="24"/>
        </w:rPr>
      </w:pPr>
      <w:bookmarkStart w:id="9" w:name="_Hlk80870696"/>
      <w:r w:rsidRPr="003A06A2">
        <w:rPr>
          <w:rFonts w:asciiTheme="majorHAnsi" w:hAnsiTheme="majorHAnsi" w:cstheme="majorHAnsi"/>
          <w:sz w:val="24"/>
          <w:szCs w:val="24"/>
        </w:rPr>
        <w:t>Instytucję podziału zamówień publicznych reguluje art. 91 ust. 1 PZP. Zgodnie z nim zamawiający może udzielić zamówienia w częściach, z których każda stanowi przedmiot odrębnego postępowania o udzielenie zamówienia lub dopuścić możliwość składania ofert częściowych w ramach jednego postępowania o udzielenie zamówienia. Powyższe jasno wskazuje, że w wypadku, gdy charakter zamówienia wskazuje na możliwość podziału, od zamawiającego zależy, czy wyodrębni części, które będą stanowiły przedmioty odrębnych postępowań, czy też podzieli jedno większe zamówienie na części i przeprowadzi je w ramach jednego postępowania.</w:t>
      </w:r>
    </w:p>
    <w:p w14:paraId="524DBD79" w14:textId="5C297A88" w:rsidR="00B22EEB" w:rsidRPr="003A06A2" w:rsidRDefault="00B22EEB" w:rsidP="000F6161">
      <w:pPr>
        <w:spacing w:line="271" w:lineRule="auto"/>
        <w:ind w:left="425" w:right="-1"/>
        <w:jc w:val="both"/>
        <w:rPr>
          <w:rFonts w:asciiTheme="majorHAnsi" w:hAnsiTheme="majorHAnsi" w:cstheme="majorHAnsi"/>
          <w:sz w:val="24"/>
          <w:szCs w:val="24"/>
        </w:rPr>
      </w:pPr>
      <w:r w:rsidRPr="003A06A2">
        <w:rPr>
          <w:rFonts w:asciiTheme="majorHAnsi" w:hAnsiTheme="majorHAnsi" w:cstheme="majorHAnsi"/>
          <w:sz w:val="24"/>
          <w:szCs w:val="24"/>
        </w:rPr>
        <w:lastRenderedPageBreak/>
        <w:t xml:space="preserve">W niniejszym postępowaniu Zamawiający odstąpił od podziału zamówienia na części </w:t>
      </w:r>
      <w:r>
        <w:rPr>
          <w:rFonts w:asciiTheme="majorHAnsi" w:hAnsiTheme="majorHAnsi" w:cstheme="majorHAnsi"/>
          <w:sz w:val="24"/>
          <w:szCs w:val="24"/>
        </w:rPr>
        <w:br/>
      </w:r>
      <w:r w:rsidRPr="003A06A2">
        <w:rPr>
          <w:rFonts w:asciiTheme="majorHAnsi" w:hAnsiTheme="majorHAnsi" w:cstheme="majorHAnsi"/>
          <w:sz w:val="24"/>
          <w:szCs w:val="24"/>
        </w:rPr>
        <w:t xml:space="preserve">z uwagi na fakt, iż ze względów technicznych oraz organizacyjnych nie jest możliwe rozdzielenie i dokonanie podziału zamówienia w ten sposób, że przedmiot zamówienia stanowiłby odrębną część. Przedmiotem zamówienia jest wykonywanie usług ochrony fizycznej i monitoringu Szpitala Nowowiejskiego. Ze względów zarówno technicznych </w:t>
      </w:r>
      <w:r>
        <w:rPr>
          <w:rFonts w:asciiTheme="majorHAnsi" w:hAnsiTheme="majorHAnsi" w:cstheme="majorHAnsi"/>
          <w:sz w:val="24"/>
          <w:szCs w:val="24"/>
        </w:rPr>
        <w:br/>
      </w:r>
      <w:r w:rsidRPr="003A06A2">
        <w:rPr>
          <w:rFonts w:asciiTheme="majorHAnsi" w:hAnsiTheme="majorHAnsi" w:cstheme="majorHAnsi"/>
          <w:sz w:val="24"/>
          <w:szCs w:val="24"/>
        </w:rPr>
        <w:t xml:space="preserve">i organizacyjnych usługa ta może być realizowana wyłącznie jako całość świadczenia. Ewentualny podział zamówienia groziłby nadmiernymi trudnościami technicznymi </w:t>
      </w:r>
      <w:r w:rsidR="007044EB">
        <w:rPr>
          <w:rFonts w:asciiTheme="majorHAnsi" w:hAnsiTheme="majorHAnsi" w:cstheme="majorHAnsi"/>
          <w:sz w:val="24"/>
          <w:szCs w:val="24"/>
        </w:rPr>
        <w:br/>
      </w:r>
      <w:r w:rsidRPr="003A06A2">
        <w:rPr>
          <w:rFonts w:asciiTheme="majorHAnsi" w:hAnsiTheme="majorHAnsi" w:cstheme="majorHAnsi"/>
          <w:sz w:val="24"/>
          <w:szCs w:val="24"/>
        </w:rPr>
        <w:t>i kosztami wykonania zamówienia. Ponadto potrzeba skoordynowania działań różnych wykonawców realizujących poszczególne części zamówienia mogłaby poważnie zagrozić właściwemu wykonaniu zamówienia. Zamawiający odstępując od podziału zamówienia na części ma możliwość sprawnego</w:t>
      </w:r>
      <w:r w:rsidR="000212F8">
        <w:rPr>
          <w:rFonts w:asciiTheme="majorHAnsi" w:hAnsiTheme="majorHAnsi" w:cstheme="majorHAnsi"/>
          <w:sz w:val="24"/>
          <w:szCs w:val="24"/>
        </w:rPr>
        <w:t xml:space="preserve"> </w:t>
      </w:r>
      <w:r w:rsidRPr="003A06A2">
        <w:rPr>
          <w:rFonts w:asciiTheme="majorHAnsi" w:hAnsiTheme="majorHAnsi" w:cstheme="majorHAnsi"/>
          <w:sz w:val="24"/>
          <w:szCs w:val="24"/>
        </w:rPr>
        <w:t>i szybkiego przesuwania pracowników ochrony fizycznej np. pomiędzy lokalizacjami co nie byłoby możliwe w przypadku podziału zamówienia na części ze względu na lokalizacje Zamawiającego. Ponadto przedmiotem zamówienia jest również monitoring sygnałów alarmowych i dojazd grupy interwencyjnej co przy częściowym świadczeniu usług stanowiłoby trudności techniczne oraz organizacyjne a także zwiększone koszty wykonania zamówienia.</w:t>
      </w:r>
    </w:p>
    <w:bookmarkEnd w:id="9"/>
    <w:p w14:paraId="0B6AB223" w14:textId="51409FFB" w:rsidR="00B22EEB" w:rsidRPr="003A06A2" w:rsidRDefault="00B22EEB" w:rsidP="000F6161">
      <w:pPr>
        <w:spacing w:line="271" w:lineRule="auto"/>
        <w:ind w:left="425" w:right="-1"/>
        <w:jc w:val="both"/>
        <w:rPr>
          <w:rFonts w:asciiTheme="majorHAnsi" w:hAnsiTheme="majorHAnsi" w:cstheme="majorHAnsi"/>
          <w:sz w:val="24"/>
          <w:szCs w:val="24"/>
        </w:rPr>
      </w:pPr>
      <w:r w:rsidRPr="003A06A2">
        <w:rPr>
          <w:rFonts w:asciiTheme="majorHAnsi" w:hAnsiTheme="majorHAnsi" w:cstheme="majorHAnsi"/>
          <w:sz w:val="24"/>
          <w:szCs w:val="24"/>
        </w:rPr>
        <w:t xml:space="preserve">Należy także wskazać, iż </w:t>
      </w:r>
      <w:r w:rsidRPr="003A06A2">
        <w:rPr>
          <w:rStyle w:val="Pogrubienie"/>
          <w:rFonts w:asciiTheme="majorHAnsi" w:hAnsiTheme="majorHAnsi" w:cstheme="majorHAnsi"/>
          <w:sz w:val="24"/>
          <w:szCs w:val="24"/>
        </w:rPr>
        <w:t>orzecznictwo KIO wskazuje na autonomiczność decyzji zamawiającego co do podziału zamówienia na części, którą może on podjąć na każdej podstawie, jaką uzna za stosowną</w:t>
      </w:r>
      <w:r w:rsidRPr="003A06A2">
        <w:rPr>
          <w:rFonts w:asciiTheme="majorHAnsi" w:hAnsiTheme="majorHAnsi" w:cstheme="majorHAnsi"/>
          <w:b/>
          <w:sz w:val="24"/>
          <w:szCs w:val="24"/>
        </w:rPr>
        <w:t xml:space="preserve">. </w:t>
      </w:r>
      <w:r w:rsidRPr="003A06A2">
        <w:rPr>
          <w:rFonts w:asciiTheme="majorHAnsi" w:hAnsiTheme="majorHAnsi" w:cstheme="majorHAnsi"/>
          <w:sz w:val="24"/>
          <w:szCs w:val="24"/>
        </w:rPr>
        <w:t xml:space="preserve">Stanowisko to potwierdza wyrok z dnia 13 listopada 2017 r. w połączonych sprawach KIO 2261/17; KIO 2269/17; KIO 2270/17; KIO 2287/17, w którym Izba odniosła się m.in. do motywu 78 Dyrektywy klasycznej. W motywie tym prawodawca europejski wskazał, że zamówienia publiczne powinny być dostosowane do potrzeb MŚP – w tym celu oraz aby zwiększyć konkurencję, instytucje zamawiające należy w szczególności zachęcać do dzielenia dużych zamówień na części. Jednocześnie państwa członkowskie powinny zachować możliwość podejmowania dalszych starań </w:t>
      </w:r>
      <w:r w:rsidR="00A4190B">
        <w:rPr>
          <w:rFonts w:asciiTheme="majorHAnsi" w:hAnsiTheme="majorHAnsi" w:cstheme="majorHAnsi"/>
          <w:sz w:val="24"/>
          <w:szCs w:val="24"/>
        </w:rPr>
        <w:br/>
      </w:r>
      <w:r w:rsidRPr="003A06A2">
        <w:rPr>
          <w:rFonts w:asciiTheme="majorHAnsi" w:hAnsiTheme="majorHAnsi" w:cstheme="majorHAnsi"/>
          <w:sz w:val="24"/>
          <w:szCs w:val="24"/>
        </w:rPr>
        <w:t xml:space="preserve">w celu ułatwiania MŚP udziału w rynku zamówień publicznych, rozszerzając zakres obowiązku rozważenia celowości podziału zamówień na mniejsze części, żądając </w:t>
      </w:r>
      <w:r w:rsidR="00A4190B">
        <w:rPr>
          <w:rFonts w:asciiTheme="majorHAnsi" w:hAnsiTheme="majorHAnsi" w:cstheme="majorHAnsi"/>
          <w:sz w:val="24"/>
          <w:szCs w:val="24"/>
        </w:rPr>
        <w:br/>
      </w:r>
      <w:r w:rsidRPr="003A06A2">
        <w:rPr>
          <w:rFonts w:asciiTheme="majorHAnsi" w:hAnsiTheme="majorHAnsi" w:cstheme="majorHAnsi"/>
          <w:sz w:val="24"/>
          <w:szCs w:val="24"/>
        </w:rPr>
        <w:t xml:space="preserve">od instytucji zamawiających uzasadnienia decyzji o niedokonywaniu podziału zamówień na części lub czyniąc ten podział obowiązkowym pod pewnymi warunkami. </w:t>
      </w:r>
    </w:p>
    <w:p w14:paraId="1740A0C4" w14:textId="4CDC5A05" w:rsidR="00B22EEB" w:rsidRPr="003A06A2" w:rsidRDefault="00B22EEB" w:rsidP="000F6161">
      <w:pPr>
        <w:spacing w:line="271" w:lineRule="auto"/>
        <w:ind w:left="425" w:right="-1"/>
        <w:jc w:val="both"/>
        <w:rPr>
          <w:rFonts w:asciiTheme="majorHAnsi" w:hAnsiTheme="majorHAnsi" w:cstheme="majorHAnsi"/>
          <w:sz w:val="24"/>
          <w:szCs w:val="24"/>
        </w:rPr>
      </w:pPr>
      <w:r w:rsidRPr="003A06A2">
        <w:rPr>
          <w:rFonts w:asciiTheme="majorHAnsi" w:hAnsiTheme="majorHAnsi" w:cstheme="majorHAnsi"/>
          <w:sz w:val="24"/>
          <w:szCs w:val="24"/>
        </w:rPr>
        <w:t xml:space="preserve">Należy także wskazać, iż z motywu 78 dyrektywy 2014/24/UE nie wynika obowiązek podziału zamówienia na części w każdym przypadku. Zamawiający będzie uprawniony do </w:t>
      </w:r>
      <w:r w:rsidR="00A27968" w:rsidRPr="003A06A2">
        <w:rPr>
          <w:rFonts w:asciiTheme="majorHAnsi" w:hAnsiTheme="majorHAnsi" w:cstheme="majorHAnsi"/>
          <w:sz w:val="24"/>
          <w:szCs w:val="24"/>
        </w:rPr>
        <w:t>nie podzielenia</w:t>
      </w:r>
      <w:r w:rsidRPr="003A06A2">
        <w:rPr>
          <w:rFonts w:asciiTheme="majorHAnsi" w:hAnsiTheme="majorHAnsi" w:cstheme="majorHAnsi"/>
          <w:sz w:val="24"/>
          <w:szCs w:val="24"/>
        </w:rPr>
        <w:t xml:space="preserve"> zamówienia w przypadku</w:t>
      </w:r>
      <w:r w:rsidR="00FF6240">
        <w:rPr>
          <w:rFonts w:asciiTheme="majorHAnsi" w:hAnsiTheme="majorHAnsi" w:cstheme="majorHAnsi"/>
          <w:sz w:val="24"/>
          <w:szCs w:val="24"/>
        </w:rPr>
        <w:t>,</w:t>
      </w:r>
      <w:r w:rsidRPr="003A06A2">
        <w:rPr>
          <w:rFonts w:asciiTheme="majorHAnsi" w:hAnsiTheme="majorHAnsi" w:cstheme="majorHAnsi"/>
          <w:sz w:val="24"/>
          <w:szCs w:val="24"/>
        </w:rPr>
        <w:t xml:space="preserve"> gdyby podział zamówienia „</w:t>
      </w:r>
      <w:r w:rsidRPr="003A06A2">
        <w:rPr>
          <w:rStyle w:val="Pogrubienie"/>
          <w:rFonts w:asciiTheme="majorHAnsi" w:hAnsiTheme="majorHAnsi" w:cstheme="majorHAnsi"/>
          <w:sz w:val="24"/>
          <w:szCs w:val="24"/>
        </w:rPr>
        <w:t xml:space="preserve">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25642D96" w14:textId="3C765625" w:rsidR="00B22EEB" w:rsidRPr="003A06A2" w:rsidRDefault="00B22EEB" w:rsidP="000F6161">
      <w:pPr>
        <w:spacing w:line="271" w:lineRule="auto"/>
        <w:ind w:left="425" w:right="-1"/>
        <w:jc w:val="both"/>
        <w:rPr>
          <w:rFonts w:asciiTheme="majorHAnsi" w:hAnsiTheme="majorHAnsi" w:cstheme="majorHAnsi"/>
          <w:sz w:val="24"/>
          <w:szCs w:val="24"/>
        </w:rPr>
      </w:pPr>
      <w:r w:rsidRPr="003A06A2">
        <w:rPr>
          <w:rFonts w:asciiTheme="majorHAnsi" w:hAnsiTheme="majorHAnsi" w:cstheme="majorHAnsi"/>
          <w:sz w:val="24"/>
          <w:szCs w:val="24"/>
        </w:rPr>
        <w:t>Izba odniosła się w związku z powyższym do uzasadnienia projektu nowelizacji ustawy PZP z dnia 22 czerwca 2016 r., w którym wskazano, że „</w:t>
      </w:r>
      <w:r w:rsidRPr="003A06A2">
        <w:rPr>
          <w:rStyle w:val="Uwydatnienie"/>
          <w:rFonts w:asciiTheme="majorHAnsi" w:hAnsiTheme="majorHAnsi" w:cstheme="majorHAnsi"/>
          <w:sz w:val="24"/>
          <w:szCs w:val="24"/>
        </w:rPr>
        <w:t>mimo, iż nowa dyrektywa klasyczna i sektorowa upoważniają państwa członkowskie do wprowadzenia obowiązku podziału zamówienia na części, projekt przewiduje swobodę wyboru dla zamawiającego w tym zakresie</w:t>
      </w:r>
      <w:r w:rsidRPr="003A06A2">
        <w:rPr>
          <w:rFonts w:asciiTheme="majorHAnsi" w:hAnsiTheme="majorHAnsi" w:cstheme="majorHAnsi"/>
          <w:sz w:val="24"/>
          <w:szCs w:val="24"/>
        </w:rPr>
        <w:t xml:space="preserve">”. W opinii KIO nie powinno być zatem wątpliwości, że </w:t>
      </w:r>
      <w:r w:rsidRPr="003A06A2">
        <w:rPr>
          <w:rStyle w:val="Pogrubienie"/>
          <w:rFonts w:asciiTheme="majorHAnsi" w:hAnsiTheme="majorHAnsi" w:cstheme="majorHAnsi"/>
          <w:sz w:val="24"/>
          <w:szCs w:val="24"/>
        </w:rPr>
        <w:t xml:space="preserve">polski ustawodawca świadomie podjął decyzję, że nie skorzysta z wynikającego z art. 46 ust. </w:t>
      </w:r>
      <w:r w:rsidRPr="003A06A2">
        <w:rPr>
          <w:rStyle w:val="Pogrubienie"/>
          <w:rFonts w:asciiTheme="majorHAnsi" w:hAnsiTheme="majorHAnsi" w:cstheme="majorHAnsi"/>
          <w:sz w:val="24"/>
          <w:szCs w:val="24"/>
        </w:rPr>
        <w:lastRenderedPageBreak/>
        <w:t>4 Dyrektywy 2014/24/UE upoważnienia do wprowadzenia obowiązku podziału zamówienia w celu wsparcia MŚP</w:t>
      </w:r>
      <w:r w:rsidRPr="003A06A2">
        <w:rPr>
          <w:rFonts w:asciiTheme="majorHAnsi" w:hAnsiTheme="majorHAnsi" w:cstheme="majorHAnsi"/>
          <w:sz w:val="24"/>
          <w:szCs w:val="24"/>
        </w:rPr>
        <w:t xml:space="preserve"> (art. 46 ust. 4 Dyrektywy 2014/24/UE stanowi, </w:t>
      </w:r>
      <w:r>
        <w:rPr>
          <w:rFonts w:asciiTheme="majorHAnsi" w:hAnsiTheme="majorHAnsi" w:cstheme="majorHAnsi"/>
          <w:sz w:val="24"/>
          <w:szCs w:val="24"/>
        </w:rPr>
        <w:br/>
      </w:r>
      <w:r w:rsidRPr="003A06A2">
        <w:rPr>
          <w:rFonts w:asciiTheme="majorHAnsi" w:hAnsiTheme="majorHAnsi" w:cstheme="majorHAnsi"/>
          <w:sz w:val="24"/>
          <w:szCs w:val="24"/>
        </w:rPr>
        <w:t xml:space="preserve">że państwa członkowskie mogą ustanowić obowiązek udzielania zamówień w formie oddzielnych części na warunkach określanych zgodnie ze swoim prawem krajowym </w:t>
      </w:r>
      <w:r>
        <w:rPr>
          <w:rFonts w:asciiTheme="majorHAnsi" w:hAnsiTheme="majorHAnsi" w:cstheme="majorHAnsi"/>
          <w:sz w:val="24"/>
          <w:szCs w:val="24"/>
        </w:rPr>
        <w:br/>
      </w:r>
      <w:r w:rsidRPr="003A06A2">
        <w:rPr>
          <w:rFonts w:asciiTheme="majorHAnsi" w:hAnsiTheme="majorHAnsi" w:cstheme="majorHAnsi"/>
          <w:sz w:val="24"/>
          <w:szCs w:val="24"/>
        </w:rPr>
        <w:t xml:space="preserve">i z uwzględnieniem prawa unijnego). Omawiany wyrok dotyczył postępowania, </w:t>
      </w:r>
      <w:r>
        <w:rPr>
          <w:rFonts w:asciiTheme="majorHAnsi" w:hAnsiTheme="majorHAnsi" w:cstheme="majorHAnsi"/>
          <w:sz w:val="24"/>
          <w:szCs w:val="24"/>
        </w:rPr>
        <w:br/>
      </w:r>
      <w:r w:rsidRPr="003A06A2">
        <w:rPr>
          <w:rFonts w:asciiTheme="majorHAnsi" w:hAnsiTheme="majorHAnsi" w:cstheme="majorHAnsi"/>
          <w:sz w:val="24"/>
          <w:szCs w:val="24"/>
        </w:rPr>
        <w:t xml:space="preserve">w którym wprawdzie podział na części został dokonany, jednak wykonawcy zakwestionowali ilość tych części, uznając, że są one zbyt duże i można je podzielić dalej. W tej sytuacji Izba stwierdziła, że art. 36aa PZP nie nakłada bezwzględnego obowiązku podziału zamówienia na części, stanowi natomiast o uprawnieniu zamawiającego do podziału zamówienia i nie zawiera wprost obowiązku wyjaśniania przez zamawiającego przyczyn, dla których nie zastosował podziału zamówienia na części – obowiązek ten wynika natomiast z normy ujętej w art. 96 ust. 1 pkt 11 PZP, dotyczącej prowadzenia protokołu postępowania. </w:t>
      </w:r>
    </w:p>
    <w:p w14:paraId="1608ACEE" w14:textId="3746494F" w:rsidR="00B22EEB" w:rsidRPr="003A06A2" w:rsidRDefault="00B22EEB" w:rsidP="000F6161">
      <w:pPr>
        <w:pStyle w:val="NormalnyWeb"/>
        <w:spacing w:line="271" w:lineRule="auto"/>
        <w:ind w:left="425"/>
        <w:jc w:val="both"/>
        <w:rPr>
          <w:rFonts w:asciiTheme="majorHAnsi" w:hAnsiTheme="majorHAnsi" w:cstheme="majorHAnsi"/>
        </w:rPr>
      </w:pPr>
      <w:r w:rsidRPr="003A06A2">
        <w:rPr>
          <w:rFonts w:asciiTheme="majorHAnsi" w:hAnsiTheme="majorHAnsi" w:cstheme="majorHAnsi"/>
        </w:rPr>
        <w:t xml:space="preserve">Izba uznała, że w rozstrzyganej sprawie naruszenie tego ostatniego przepisu nie było </w:t>
      </w:r>
      <w:r w:rsidR="003B739B">
        <w:rPr>
          <w:rFonts w:asciiTheme="majorHAnsi" w:hAnsiTheme="majorHAnsi" w:cstheme="majorHAnsi"/>
        </w:rPr>
        <w:br/>
      </w:r>
      <w:r w:rsidRPr="003A06A2">
        <w:rPr>
          <w:rFonts w:asciiTheme="majorHAnsi" w:hAnsiTheme="majorHAnsi" w:cstheme="majorHAnsi"/>
        </w:rPr>
        <w:t>i nie mogło być przedmiotem zarzutu, gdyż Zamawiający dokonał podziału zamówienia na części. Jak przyjęła ostatecznie KIO „</w:t>
      </w:r>
      <w:r w:rsidRPr="003A06A2">
        <w:rPr>
          <w:rStyle w:val="Uwydatnienie"/>
          <w:rFonts w:asciiTheme="majorHAnsi" w:hAnsiTheme="majorHAnsi" w:cstheme="majorHAnsi"/>
        </w:rPr>
        <w:t xml:space="preserve">innymi słowy ponieważ art. 36aa ust. 1 PZP nie określa w jakich przypadkach należy podzielić zamówienie na części, </w:t>
      </w:r>
      <w:r w:rsidRPr="003A06A2">
        <w:rPr>
          <w:rStyle w:val="Pogrubienie"/>
          <w:rFonts w:asciiTheme="majorHAnsi" w:hAnsiTheme="majorHAnsi" w:cstheme="majorHAnsi"/>
          <w:iCs/>
        </w:rPr>
        <w:t xml:space="preserve">decyzja w tym zakresie pozostawiona jest autonomicznej woli zamawiającego, który kieruje się </w:t>
      </w:r>
      <w:r w:rsidR="003B739B">
        <w:rPr>
          <w:rStyle w:val="Pogrubienie"/>
          <w:rFonts w:asciiTheme="majorHAnsi" w:hAnsiTheme="majorHAnsi" w:cstheme="majorHAnsi"/>
          <w:iCs/>
        </w:rPr>
        <w:br/>
      </w:r>
      <w:r w:rsidRPr="003A06A2">
        <w:rPr>
          <w:rStyle w:val="Pogrubienie"/>
          <w:rFonts w:asciiTheme="majorHAnsi" w:hAnsiTheme="majorHAnsi" w:cstheme="majorHAnsi"/>
          <w:iCs/>
        </w:rPr>
        <w:t>w tym zakresie swoim potrzebami, w szczególności mając na uwadze zakres przedmiotu zamówienia</w:t>
      </w:r>
      <w:r w:rsidRPr="003A06A2">
        <w:rPr>
          <w:rFonts w:asciiTheme="majorHAnsi" w:hAnsiTheme="majorHAnsi" w:cstheme="majorHAnsi"/>
        </w:rPr>
        <w:t xml:space="preserve">”. W orzeczeniu z dnia 10 listopada 2017 r. (KIO 2236/17) Izba podkreśliła, że zarówno decyzja w zakresie samego podziału, jak też co do samego sposobu w jaki zostanie podzielone zamówienie, pozostawiona jest autonomicznej woli zamawiającego. Swoboda zamawiającego w decyzji o braku podziału zamówienia </w:t>
      </w:r>
      <w:r w:rsidR="00A4190B">
        <w:rPr>
          <w:rFonts w:asciiTheme="majorHAnsi" w:hAnsiTheme="majorHAnsi" w:cstheme="majorHAnsi"/>
        </w:rPr>
        <w:br/>
      </w:r>
      <w:r w:rsidRPr="003A06A2">
        <w:rPr>
          <w:rFonts w:asciiTheme="majorHAnsi" w:hAnsiTheme="majorHAnsi" w:cstheme="majorHAnsi"/>
        </w:rPr>
        <w:t xml:space="preserve">na części ograniczona jest jedynie zasadą uczciwej konkurencji. W związku z tym </w:t>
      </w:r>
      <w:r w:rsidRPr="003A06A2">
        <w:rPr>
          <w:rStyle w:val="Pogrubienie"/>
          <w:rFonts w:asciiTheme="majorHAnsi" w:hAnsiTheme="majorHAnsi" w:cstheme="majorHAnsi"/>
        </w:rPr>
        <w:t>każdorazowo należy badać, czy w konkretnych okolicznościach decyzja co do podziału zamówienia co do ilości części nie naruszy konkurencji poprzez ograniczenie możliwości ubiegania się o nie</w:t>
      </w:r>
      <w:r w:rsidRPr="003A06A2">
        <w:rPr>
          <w:rFonts w:asciiTheme="majorHAnsi" w:hAnsiTheme="majorHAnsi" w:cstheme="majorHAnsi"/>
        </w:rPr>
        <w:t>.</w:t>
      </w:r>
    </w:p>
    <w:p w14:paraId="318C7BA9" w14:textId="78CBD244" w:rsidR="00B22EEB" w:rsidRPr="003A06A2" w:rsidRDefault="00B22EEB" w:rsidP="003404C0">
      <w:pPr>
        <w:pStyle w:val="NormalnyWeb"/>
        <w:spacing w:line="271" w:lineRule="auto"/>
        <w:ind w:left="425"/>
        <w:jc w:val="both"/>
        <w:rPr>
          <w:rFonts w:asciiTheme="majorHAnsi" w:hAnsiTheme="majorHAnsi" w:cstheme="majorHAnsi"/>
        </w:rPr>
      </w:pPr>
      <w:r w:rsidRPr="003A06A2">
        <w:rPr>
          <w:rFonts w:asciiTheme="majorHAnsi" w:hAnsiTheme="majorHAnsi" w:cstheme="majorHAnsi"/>
        </w:rPr>
        <w:t xml:space="preserve">UZP zwraca uwagę, że „ustawodawca europejski za okoliczność uzasadniającą rezygnację z podziału na części uznał jedynie nadmierne trudności czy koszty oraz brak koordynacji, skutkujący poważną groźbą nieprawidłowej realizacji zamówienia. </w:t>
      </w:r>
      <w:r w:rsidR="003B739B">
        <w:rPr>
          <w:rFonts w:asciiTheme="majorHAnsi" w:hAnsiTheme="majorHAnsi" w:cstheme="majorHAnsi"/>
        </w:rPr>
        <w:br/>
      </w:r>
      <w:r w:rsidRPr="003A06A2">
        <w:rPr>
          <w:rFonts w:asciiTheme="majorHAnsi" w:hAnsiTheme="majorHAnsi" w:cstheme="majorHAnsi"/>
        </w:rPr>
        <w:t xml:space="preserve">A contrario uznać należy, iż obawy związane z ewentualnymi niewielkimi trudnościami czy kosztami bądź nieznacznymi problemami z koordynowaniem działań wykonawców, a tym bardziej wygoda zamawiającego, nie powinny stanowić dostatecznej podstawy do zaniechania podziału zamówienia na części. Jednakże zastrzec należy, że ocena </w:t>
      </w:r>
      <w:r w:rsidR="003B739B">
        <w:rPr>
          <w:rFonts w:asciiTheme="majorHAnsi" w:hAnsiTheme="majorHAnsi" w:cstheme="majorHAnsi"/>
        </w:rPr>
        <w:br/>
      </w:r>
      <w:r w:rsidRPr="003A06A2">
        <w:rPr>
          <w:rFonts w:asciiTheme="majorHAnsi" w:hAnsiTheme="majorHAnsi" w:cstheme="majorHAnsi"/>
        </w:rPr>
        <w:t>ta powinna być dokonywana każdorazowo z uwzględnieniem wszystkich okoliczności danego przypadku.</w:t>
      </w:r>
      <w:r w:rsidR="003404C0">
        <w:rPr>
          <w:rFonts w:asciiTheme="majorHAnsi" w:hAnsiTheme="majorHAnsi" w:cstheme="majorHAnsi"/>
        </w:rPr>
        <w:t xml:space="preserve"> </w:t>
      </w:r>
      <w:r w:rsidRPr="003A06A2">
        <w:rPr>
          <w:rFonts w:asciiTheme="majorHAnsi" w:hAnsiTheme="majorHAnsi" w:cstheme="majorHAnsi"/>
        </w:rPr>
        <w:t xml:space="preserve">Warty przytoczenia jest również wyrok KIO wydany w sprawie </w:t>
      </w:r>
      <w:r w:rsidR="00967A04">
        <w:rPr>
          <w:rFonts w:asciiTheme="majorHAnsi" w:hAnsiTheme="majorHAnsi" w:cstheme="majorHAnsi"/>
        </w:rPr>
        <w:br/>
      </w:r>
      <w:r w:rsidRPr="003A06A2">
        <w:rPr>
          <w:rFonts w:asciiTheme="majorHAnsi" w:hAnsiTheme="majorHAnsi" w:cstheme="majorHAnsi"/>
        </w:rPr>
        <w:t>o sygn. akt 1985/17 w którym KIO stwierdziła:</w:t>
      </w:r>
    </w:p>
    <w:p w14:paraId="7570E273" w14:textId="08F6D239" w:rsidR="00B22EEB" w:rsidRPr="003A06A2" w:rsidRDefault="00B22EEB" w:rsidP="000F6161">
      <w:pPr>
        <w:spacing w:line="271" w:lineRule="auto"/>
        <w:ind w:left="425"/>
        <w:jc w:val="both"/>
        <w:rPr>
          <w:rFonts w:asciiTheme="majorHAnsi" w:hAnsiTheme="majorHAnsi" w:cstheme="majorHAnsi"/>
          <w:i/>
          <w:iCs/>
          <w:sz w:val="24"/>
          <w:szCs w:val="24"/>
        </w:rPr>
      </w:pPr>
      <w:r w:rsidRPr="003A06A2">
        <w:rPr>
          <w:rFonts w:asciiTheme="majorHAnsi" w:hAnsiTheme="majorHAnsi" w:cstheme="majorHAnsi"/>
          <w:i/>
          <w:iCs/>
          <w:sz w:val="24"/>
          <w:szCs w:val="24"/>
        </w:rPr>
        <w:t xml:space="preserve">,,Mając na uwadze powyższe wskazać należy, że ustawodawca krajowy nie skorzystał </w:t>
      </w:r>
      <w:r w:rsidRPr="003A06A2">
        <w:rPr>
          <w:rFonts w:asciiTheme="majorHAnsi" w:hAnsiTheme="majorHAnsi" w:cstheme="majorHAnsi"/>
          <w:i/>
          <w:iCs/>
          <w:sz w:val="24"/>
          <w:szCs w:val="24"/>
        </w:rPr>
        <w:br/>
        <w:t xml:space="preserve">z uprawnienia określonego w Dyrektywie i nie wprowadził obowiązku podziału zamówienia na części. Oznacza to, po pierwsze brak w przepisach krajowych normy </w:t>
      </w:r>
      <w:r w:rsidR="003B739B">
        <w:rPr>
          <w:rFonts w:asciiTheme="majorHAnsi" w:hAnsiTheme="majorHAnsi" w:cstheme="majorHAnsi"/>
          <w:i/>
          <w:iCs/>
          <w:sz w:val="24"/>
          <w:szCs w:val="24"/>
        </w:rPr>
        <w:br/>
      </w:r>
      <w:r w:rsidRPr="003A06A2">
        <w:rPr>
          <w:rFonts w:asciiTheme="majorHAnsi" w:hAnsiTheme="majorHAnsi" w:cstheme="majorHAnsi"/>
          <w:i/>
          <w:iCs/>
          <w:sz w:val="24"/>
          <w:szCs w:val="24"/>
        </w:rPr>
        <w:t xml:space="preserve">o charakterze </w:t>
      </w:r>
      <w:proofErr w:type="spellStart"/>
      <w:r w:rsidRPr="003A06A2">
        <w:rPr>
          <w:rFonts w:asciiTheme="majorHAnsi" w:hAnsiTheme="majorHAnsi" w:cstheme="majorHAnsi"/>
          <w:i/>
          <w:iCs/>
          <w:sz w:val="24"/>
          <w:szCs w:val="24"/>
        </w:rPr>
        <w:t>ius</w:t>
      </w:r>
      <w:proofErr w:type="spellEnd"/>
      <w:r w:rsidRPr="003A06A2">
        <w:rPr>
          <w:rFonts w:asciiTheme="majorHAnsi" w:hAnsiTheme="majorHAnsi" w:cstheme="majorHAnsi"/>
          <w:i/>
          <w:iCs/>
          <w:sz w:val="24"/>
          <w:szCs w:val="24"/>
        </w:rPr>
        <w:t xml:space="preserve"> </w:t>
      </w:r>
      <w:proofErr w:type="spellStart"/>
      <w:r w:rsidRPr="003A06A2">
        <w:rPr>
          <w:rFonts w:asciiTheme="majorHAnsi" w:hAnsiTheme="majorHAnsi" w:cstheme="majorHAnsi"/>
          <w:i/>
          <w:iCs/>
          <w:sz w:val="24"/>
          <w:szCs w:val="24"/>
        </w:rPr>
        <w:t>coges</w:t>
      </w:r>
      <w:proofErr w:type="spellEnd"/>
      <w:r w:rsidRPr="003A06A2">
        <w:rPr>
          <w:rFonts w:asciiTheme="majorHAnsi" w:hAnsiTheme="majorHAnsi" w:cstheme="majorHAnsi"/>
          <w:i/>
          <w:iCs/>
          <w:sz w:val="24"/>
          <w:szCs w:val="24"/>
        </w:rPr>
        <w:t xml:space="preserve">, po drugie brak możliwości konwalidacji czynności polegającej na niedopuszczeniu składania w postępowaniu ofert częściowych przez organy </w:t>
      </w:r>
      <w:r w:rsidRPr="003A06A2">
        <w:rPr>
          <w:rFonts w:asciiTheme="majorHAnsi" w:hAnsiTheme="majorHAnsi" w:cstheme="majorHAnsi"/>
          <w:i/>
          <w:iCs/>
          <w:sz w:val="24"/>
          <w:szCs w:val="24"/>
        </w:rPr>
        <w:lastRenderedPageBreak/>
        <w:t>rozpoznające środki ochrony prawej. Brak bowiem obowiązku w tym zakresie powoduje, że nie sposób sformułować w tym zakresie zarzutu wobec podmiotu zamawiającego. Argumenty te znajdują również potwierdzenie w części motywacyjnej ww. Dyrektywy, gdzie w motywie 78 wskazano, że: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06AC50BD" w14:textId="0C2749FB" w:rsidR="00B22EEB" w:rsidRPr="003A06A2" w:rsidRDefault="00B22EEB" w:rsidP="000F6161">
      <w:pPr>
        <w:spacing w:line="271" w:lineRule="auto"/>
        <w:ind w:left="425"/>
        <w:jc w:val="both"/>
        <w:rPr>
          <w:rFonts w:asciiTheme="majorHAnsi" w:hAnsiTheme="majorHAnsi" w:cstheme="majorHAnsi"/>
          <w:i/>
          <w:iCs/>
          <w:sz w:val="24"/>
          <w:szCs w:val="24"/>
        </w:rPr>
      </w:pPr>
      <w:r w:rsidRPr="003A06A2">
        <w:rPr>
          <w:rFonts w:asciiTheme="majorHAnsi" w:hAnsiTheme="majorHAnsi" w:cstheme="majorHAnsi"/>
          <w:i/>
          <w:iCs/>
          <w:sz w:val="24"/>
          <w:szCs w:val="24"/>
        </w:rPr>
        <w:t xml:space="preserve">Mając na uwadze powyższe, zarówno przepisy Dyrektywy klasycznej, jak również przepisy prawa krajowego, na skutek nie skorzystania przez ustawodawcę krajowego </w:t>
      </w:r>
      <w:r w:rsidR="003B739B">
        <w:rPr>
          <w:rFonts w:asciiTheme="majorHAnsi" w:hAnsiTheme="majorHAnsi" w:cstheme="majorHAnsi"/>
          <w:i/>
          <w:iCs/>
          <w:sz w:val="24"/>
          <w:szCs w:val="24"/>
        </w:rPr>
        <w:br/>
      </w:r>
      <w:r w:rsidRPr="003A06A2">
        <w:rPr>
          <w:rFonts w:asciiTheme="majorHAnsi" w:hAnsiTheme="majorHAnsi" w:cstheme="majorHAnsi"/>
          <w:i/>
          <w:iCs/>
          <w:sz w:val="24"/>
          <w:szCs w:val="24"/>
        </w:rPr>
        <w:t>z nadanych mu treścią tej Dyrektywy uprawnień w tym zakresie, nie konstytuują obowiązku podziału zamówienia na części. Przepisy części motywacyjnej oraz normatywnej Dyrektywy zawierają jedynie postulat skierowany do Państw Członkowskich aby zachęcać podmioty zamawiające do podziału zamówienia na części celem ułatwienia udziału w zamówieniach małym i średnim przedsiębiorcom. Jedyny obowiązek w tym zakresie odnosi się do konieczności wskazania w protokole postępowania uzasadnienia niedokonania takiego podziału.</w:t>
      </w:r>
    </w:p>
    <w:p w14:paraId="34BEC594" w14:textId="08399996" w:rsidR="00B22EEB" w:rsidRPr="000F6161" w:rsidRDefault="00B22EEB" w:rsidP="000F6161">
      <w:pPr>
        <w:spacing w:line="271" w:lineRule="auto"/>
        <w:ind w:left="425"/>
        <w:jc w:val="both"/>
        <w:rPr>
          <w:rFonts w:asciiTheme="majorHAnsi" w:hAnsiTheme="majorHAnsi" w:cstheme="majorHAnsi"/>
          <w:i/>
          <w:iCs/>
          <w:sz w:val="24"/>
          <w:szCs w:val="24"/>
        </w:rPr>
      </w:pPr>
      <w:r w:rsidRPr="003A06A2">
        <w:rPr>
          <w:rFonts w:asciiTheme="majorHAnsi" w:hAnsiTheme="majorHAnsi" w:cstheme="majorHAnsi"/>
          <w:i/>
          <w:iCs/>
          <w:sz w:val="24"/>
          <w:szCs w:val="24"/>
        </w:rPr>
        <w:t xml:space="preserve">W tym zakresie Izba w niniejszym składzie podzieliła również argumentację zawartą </w:t>
      </w:r>
      <w:r w:rsidR="003B739B">
        <w:rPr>
          <w:rFonts w:asciiTheme="majorHAnsi" w:hAnsiTheme="majorHAnsi" w:cstheme="majorHAnsi"/>
          <w:i/>
          <w:iCs/>
          <w:sz w:val="24"/>
          <w:szCs w:val="24"/>
        </w:rPr>
        <w:br/>
      </w:r>
      <w:r w:rsidRPr="003A06A2">
        <w:rPr>
          <w:rFonts w:asciiTheme="majorHAnsi" w:hAnsiTheme="majorHAnsi" w:cstheme="majorHAnsi"/>
          <w:i/>
          <w:iCs/>
          <w:sz w:val="24"/>
          <w:szCs w:val="24"/>
        </w:rPr>
        <w:t xml:space="preserve">w wyroku Krajowej Izby Odwoławczej z dnia 1 września 2017 r. wydanym w sprawie rozpoznawanej pod sygn. akt </w:t>
      </w:r>
      <w:hyperlink r:id="rId11" w:anchor="/document/539269241?cm=DOCUMENT" w:history="1">
        <w:r w:rsidRPr="003A06A2">
          <w:rPr>
            <w:rFonts w:asciiTheme="majorHAnsi" w:hAnsiTheme="majorHAnsi" w:cstheme="majorHAnsi"/>
            <w:i/>
            <w:iCs/>
            <w:sz w:val="24"/>
            <w:szCs w:val="24"/>
            <w:u w:val="single"/>
          </w:rPr>
          <w:t>KIO 1771/17</w:t>
        </w:r>
      </w:hyperlink>
      <w:r w:rsidRPr="003A06A2">
        <w:rPr>
          <w:rFonts w:asciiTheme="majorHAnsi" w:hAnsiTheme="majorHAnsi" w:cstheme="majorHAnsi"/>
          <w:i/>
          <w:iCs/>
          <w:sz w:val="24"/>
          <w:szCs w:val="24"/>
        </w:rPr>
        <w:t xml:space="preserve">, gdzie wskazano, że brak podziału zamówienia na części może być uzasadniony względami organizacyjnymi </w:t>
      </w:r>
      <w:r w:rsidR="003B739B">
        <w:rPr>
          <w:rFonts w:asciiTheme="majorHAnsi" w:hAnsiTheme="majorHAnsi" w:cstheme="majorHAnsi"/>
          <w:i/>
          <w:iCs/>
          <w:sz w:val="24"/>
          <w:szCs w:val="24"/>
        </w:rPr>
        <w:br/>
      </w:r>
      <w:r w:rsidRPr="003A06A2">
        <w:rPr>
          <w:rFonts w:asciiTheme="majorHAnsi" w:hAnsiTheme="majorHAnsi" w:cstheme="majorHAnsi"/>
          <w:i/>
          <w:iCs/>
          <w:sz w:val="24"/>
          <w:szCs w:val="24"/>
        </w:rPr>
        <w:t>i ekonomicznymi - tak jak miało to miejsce w niniejszym postępowaniu. W orzeczeniu tym Izba odesłała do Preambuły obowiązującej dyrektywy klasycznej, gdzie w motywie 78 dopuszcza się ograniczenie podzielenia zamówienia na części jeżeli uzasadnione to jest albo nadmiernymi trudnościami technicznymi lub nadmiernymi kosztami wykonania zamówienia, lub też potrzeba skoordynowania działań różnych wykonawców realizujących poszczególne części zamówienia mogłaby poważnie zagrozić właściwemu wykonania zamówienia”.</w:t>
      </w:r>
    </w:p>
    <w:bookmarkEnd w:id="8"/>
    <w:p w14:paraId="5CB24540" w14:textId="166B23BB" w:rsidR="005920FB" w:rsidRPr="00907FA4" w:rsidRDefault="005920FB" w:rsidP="00130374">
      <w:pPr>
        <w:pStyle w:val="Akapitzlist"/>
        <w:numPr>
          <w:ilvl w:val="0"/>
          <w:numId w:val="18"/>
        </w:numPr>
        <w:spacing w:line="271" w:lineRule="auto"/>
        <w:ind w:left="426" w:hanging="426"/>
        <w:jc w:val="both"/>
        <w:rPr>
          <w:rFonts w:ascii="Calibri" w:hAnsi="Calibri" w:cs="Calibri"/>
          <w:sz w:val="24"/>
          <w:szCs w:val="24"/>
        </w:rPr>
      </w:pPr>
      <w:r w:rsidRPr="00907FA4">
        <w:rPr>
          <w:rFonts w:ascii="Calibri" w:hAnsi="Calibri" w:cs="Calibri"/>
          <w:sz w:val="24"/>
          <w:szCs w:val="24"/>
        </w:rPr>
        <w:t xml:space="preserve">Zamawiający nie dopuszcza składania ofert wariantowych oraz w postaci katalogów elektronicznych. </w:t>
      </w:r>
    </w:p>
    <w:p w14:paraId="15C08A09" w14:textId="2F454F2B" w:rsidR="00423932" w:rsidRPr="0087361A" w:rsidRDefault="005920FB" w:rsidP="00130374">
      <w:pPr>
        <w:pStyle w:val="Akapitzlist"/>
        <w:numPr>
          <w:ilvl w:val="0"/>
          <w:numId w:val="18"/>
        </w:numPr>
        <w:spacing w:line="271" w:lineRule="auto"/>
        <w:ind w:left="426" w:hanging="426"/>
        <w:jc w:val="both"/>
        <w:rPr>
          <w:rFonts w:asciiTheme="majorHAnsi" w:hAnsiTheme="majorHAnsi" w:cstheme="majorHAnsi"/>
          <w:sz w:val="24"/>
          <w:szCs w:val="24"/>
        </w:rPr>
      </w:pPr>
      <w:r w:rsidRPr="00EB3981">
        <w:rPr>
          <w:rFonts w:asciiTheme="majorHAnsi" w:hAnsiTheme="majorHAnsi" w:cstheme="majorHAnsi"/>
          <w:sz w:val="24"/>
          <w:szCs w:val="24"/>
        </w:rPr>
        <w:t xml:space="preserve">Zamawiający nie przewiduje udzielenia zamówień, o których mowa w art. </w:t>
      </w:r>
      <w:r w:rsidRPr="0087361A">
        <w:rPr>
          <w:rFonts w:asciiTheme="majorHAnsi" w:hAnsiTheme="majorHAnsi" w:cstheme="majorHAnsi"/>
          <w:sz w:val="24"/>
          <w:szCs w:val="24"/>
        </w:rPr>
        <w:t>214 ust. 1 pkt 7 ustawy Pzp.</w:t>
      </w:r>
    </w:p>
    <w:p w14:paraId="1EBFAE19" w14:textId="7E578801" w:rsidR="007F7188" w:rsidRPr="00426E97" w:rsidRDefault="00701945" w:rsidP="00EF0F1C">
      <w:pPr>
        <w:pStyle w:val="Akapitzlist"/>
        <w:numPr>
          <w:ilvl w:val="0"/>
          <w:numId w:val="18"/>
        </w:numPr>
        <w:spacing w:line="271" w:lineRule="auto"/>
        <w:ind w:left="426" w:hanging="426"/>
        <w:jc w:val="both"/>
        <w:rPr>
          <w:rFonts w:asciiTheme="majorHAnsi" w:hAnsiTheme="majorHAnsi" w:cstheme="majorHAnsi"/>
          <w:sz w:val="24"/>
          <w:szCs w:val="24"/>
          <w:lang w:eastAsia="en-US"/>
        </w:rPr>
      </w:pPr>
      <w:r w:rsidRPr="00426E97">
        <w:rPr>
          <w:rFonts w:asciiTheme="majorHAnsi" w:hAnsiTheme="majorHAnsi" w:cstheme="majorHAnsi"/>
          <w:sz w:val="24"/>
          <w:szCs w:val="24"/>
          <w:lang w:eastAsia="en-US"/>
        </w:rPr>
        <w:t xml:space="preserve">Zamawiający </w:t>
      </w:r>
      <w:r w:rsidR="001452F6" w:rsidRPr="00426E97">
        <w:rPr>
          <w:rFonts w:asciiTheme="majorHAnsi" w:hAnsiTheme="majorHAnsi" w:cstheme="majorHAnsi"/>
          <w:sz w:val="24"/>
          <w:szCs w:val="24"/>
          <w:lang w:eastAsia="en-US"/>
        </w:rPr>
        <w:t xml:space="preserve">nie </w:t>
      </w:r>
      <w:r w:rsidRPr="00426E97">
        <w:rPr>
          <w:rFonts w:asciiTheme="majorHAnsi" w:hAnsiTheme="majorHAnsi" w:cstheme="majorHAnsi"/>
          <w:sz w:val="24"/>
          <w:szCs w:val="24"/>
          <w:lang w:eastAsia="en-US"/>
        </w:rPr>
        <w:t>przewiduje udzieleni</w:t>
      </w:r>
      <w:r w:rsidR="001452F6" w:rsidRPr="00426E97">
        <w:rPr>
          <w:rFonts w:asciiTheme="majorHAnsi" w:hAnsiTheme="majorHAnsi" w:cstheme="majorHAnsi"/>
          <w:sz w:val="24"/>
          <w:szCs w:val="24"/>
          <w:lang w:eastAsia="en-US"/>
        </w:rPr>
        <w:t>a</w:t>
      </w:r>
      <w:r w:rsidRPr="00426E97">
        <w:rPr>
          <w:rFonts w:asciiTheme="majorHAnsi" w:hAnsiTheme="majorHAnsi" w:cstheme="majorHAnsi"/>
          <w:sz w:val="24"/>
          <w:szCs w:val="24"/>
          <w:lang w:eastAsia="en-US"/>
        </w:rPr>
        <w:t xml:space="preserve"> zaliczek na poczet wykonania zamówienia</w:t>
      </w:r>
      <w:r w:rsidR="00F90E53" w:rsidRPr="00426E97">
        <w:rPr>
          <w:rFonts w:asciiTheme="majorHAnsi" w:hAnsiTheme="majorHAnsi" w:cstheme="majorHAnsi"/>
          <w:sz w:val="24"/>
          <w:szCs w:val="24"/>
          <w:lang w:eastAsia="en-US"/>
        </w:rPr>
        <w:t>.</w:t>
      </w:r>
    </w:p>
    <w:p w14:paraId="73C216EF" w14:textId="2462C97F" w:rsidR="002C356E" w:rsidRDefault="00FA77C1" w:rsidP="008944D5">
      <w:pPr>
        <w:pStyle w:val="Nagwek2"/>
        <w:spacing w:before="240" w:after="240"/>
        <w:jc w:val="both"/>
        <w:rPr>
          <w:rFonts w:asciiTheme="majorHAnsi" w:hAnsiTheme="majorHAnsi" w:cstheme="majorHAnsi"/>
          <w:b/>
          <w:bCs/>
        </w:rPr>
      </w:pPr>
      <w:bookmarkStart w:id="10" w:name="_x24vtaagcm5x" w:colFirst="0" w:colLast="0"/>
      <w:bookmarkEnd w:id="10"/>
      <w:r w:rsidRPr="00DE5C4D">
        <w:rPr>
          <w:rFonts w:asciiTheme="majorHAnsi" w:hAnsiTheme="majorHAnsi" w:cstheme="majorHAnsi"/>
          <w:b/>
          <w:bCs/>
        </w:rPr>
        <w:t>IV. Opis przedmiotu zamówienia</w:t>
      </w:r>
      <w:r w:rsidR="006B3BA7" w:rsidRPr="00DE5C4D">
        <w:rPr>
          <w:rFonts w:asciiTheme="majorHAnsi" w:hAnsiTheme="majorHAnsi" w:cstheme="majorHAnsi"/>
          <w:b/>
          <w:bCs/>
        </w:rPr>
        <w:t xml:space="preserve"> oraz p</w:t>
      </w:r>
      <w:r w:rsidR="008944D5" w:rsidRPr="00DE5C4D">
        <w:rPr>
          <w:rFonts w:asciiTheme="majorHAnsi" w:hAnsiTheme="majorHAnsi" w:cstheme="majorHAnsi"/>
          <w:b/>
          <w:bCs/>
        </w:rPr>
        <w:t>rzed</w:t>
      </w:r>
      <w:r w:rsidR="006B3BA7" w:rsidRPr="00DE5C4D">
        <w:rPr>
          <w:rFonts w:asciiTheme="majorHAnsi" w:hAnsiTheme="majorHAnsi" w:cstheme="majorHAnsi"/>
          <w:b/>
          <w:bCs/>
        </w:rPr>
        <w:t>miotowe środki dowodowe</w:t>
      </w:r>
    </w:p>
    <w:p w14:paraId="47BE5B55" w14:textId="1E772F79" w:rsidR="0047205C" w:rsidRPr="00B659E1" w:rsidRDefault="0047205C" w:rsidP="00130374">
      <w:pPr>
        <w:numPr>
          <w:ilvl w:val="0"/>
          <w:numId w:val="47"/>
        </w:numPr>
        <w:suppressAutoHyphens/>
        <w:autoSpaceDN w:val="0"/>
        <w:spacing w:line="240" w:lineRule="auto"/>
        <w:ind w:left="284" w:hanging="284"/>
        <w:jc w:val="both"/>
        <w:textAlignment w:val="baseline"/>
        <w:rPr>
          <w:rFonts w:ascii="Calibri" w:eastAsia="Times New Roman" w:hAnsi="Calibri" w:cs="Calibri"/>
          <w:kern w:val="3"/>
          <w:sz w:val="24"/>
          <w:szCs w:val="24"/>
        </w:rPr>
      </w:pPr>
      <w:r w:rsidRPr="0047205C">
        <w:rPr>
          <w:rFonts w:ascii="Calibri" w:eastAsia="Times New Roman" w:hAnsi="Calibri" w:cs="Calibri"/>
          <w:kern w:val="3"/>
          <w:sz w:val="24"/>
          <w:szCs w:val="24"/>
        </w:rPr>
        <w:t xml:space="preserve">Przedmiotem zamówienia jest stała ochrona fizyczna, stałe monitorowanie sygnałów alarmowych systemu sygnalizacji włamania oraz sygnałów pożarowych obiektów Samodzielnego Wojewódzkiego Zespołu Publicznych Zakładów Psychiatrycznej Opieki Zdrowotnej w Warszawie, zwanego dalej „Szpitalem Nowowiejskim”. Przedmiot zamówienia dotyczy kompleksu budynków przy: ul. Nowowiejskiej 27, ul. Dolnej 42, </w:t>
      </w:r>
      <w:r w:rsidR="00A4190B">
        <w:rPr>
          <w:rFonts w:ascii="Calibri" w:eastAsia="Times New Roman" w:hAnsi="Calibri" w:cs="Calibri"/>
          <w:kern w:val="3"/>
          <w:sz w:val="24"/>
          <w:szCs w:val="24"/>
        </w:rPr>
        <w:br/>
      </w:r>
      <w:r w:rsidRPr="0047205C">
        <w:rPr>
          <w:rFonts w:ascii="Calibri" w:eastAsia="Times New Roman" w:hAnsi="Calibri" w:cs="Calibri"/>
          <w:kern w:val="3"/>
          <w:sz w:val="24"/>
          <w:szCs w:val="24"/>
        </w:rPr>
        <w:lastRenderedPageBreak/>
        <w:t>ul. Puławska 87/89 oraz Rasztów ul. Cypriana Kamila Norwida 2, gmina Klembów (wg. poniższej specyfikacji</w:t>
      </w:r>
      <w:r w:rsidRPr="00B659E1">
        <w:rPr>
          <w:rFonts w:ascii="Calibri" w:eastAsia="Times New Roman" w:hAnsi="Calibri" w:cs="Calibri"/>
          <w:kern w:val="3"/>
          <w:sz w:val="24"/>
          <w:szCs w:val="24"/>
        </w:rPr>
        <w:t>) w okresie 24 miesięcy.</w:t>
      </w:r>
    </w:p>
    <w:p w14:paraId="4543A18A" w14:textId="557A2382" w:rsidR="006B4548" w:rsidRPr="00B659E1" w:rsidRDefault="0047205C" w:rsidP="00130374">
      <w:pPr>
        <w:numPr>
          <w:ilvl w:val="0"/>
          <w:numId w:val="47"/>
        </w:numPr>
        <w:spacing w:line="271" w:lineRule="auto"/>
        <w:ind w:left="284" w:hanging="284"/>
        <w:contextualSpacing/>
        <w:jc w:val="both"/>
        <w:rPr>
          <w:rFonts w:asciiTheme="majorHAnsi" w:hAnsiTheme="majorHAnsi" w:cstheme="majorHAnsi"/>
          <w:sz w:val="24"/>
          <w:szCs w:val="24"/>
        </w:rPr>
      </w:pPr>
      <w:r w:rsidRPr="00B659E1">
        <w:rPr>
          <w:rFonts w:asciiTheme="majorHAnsi" w:hAnsiTheme="majorHAnsi" w:cstheme="majorHAnsi"/>
          <w:sz w:val="24"/>
          <w:szCs w:val="24"/>
        </w:rPr>
        <w:t xml:space="preserve">Szczegółowy opis przedmiotu zamówienia został zawarty w załączniku nr </w:t>
      </w:r>
      <w:r w:rsidR="00B659E1" w:rsidRPr="00B659E1">
        <w:rPr>
          <w:rFonts w:asciiTheme="majorHAnsi" w:hAnsiTheme="majorHAnsi" w:cstheme="majorHAnsi"/>
          <w:sz w:val="24"/>
          <w:szCs w:val="24"/>
        </w:rPr>
        <w:t>8</w:t>
      </w:r>
      <w:r w:rsidRPr="00B659E1">
        <w:rPr>
          <w:rFonts w:asciiTheme="majorHAnsi" w:hAnsiTheme="majorHAnsi" w:cstheme="majorHAnsi"/>
          <w:sz w:val="24"/>
          <w:szCs w:val="24"/>
        </w:rPr>
        <w:t xml:space="preserve"> Opis Przedmiotu Zamówienia.</w:t>
      </w:r>
    </w:p>
    <w:p w14:paraId="190D1523" w14:textId="77777777" w:rsidR="0047205C" w:rsidRPr="0047205C" w:rsidRDefault="0047205C" w:rsidP="00130374">
      <w:pPr>
        <w:numPr>
          <w:ilvl w:val="0"/>
          <w:numId w:val="47"/>
        </w:numPr>
        <w:spacing w:line="271" w:lineRule="auto"/>
        <w:ind w:left="284" w:hanging="284"/>
        <w:contextualSpacing/>
        <w:jc w:val="both"/>
        <w:rPr>
          <w:rFonts w:asciiTheme="majorHAnsi" w:hAnsiTheme="majorHAnsi" w:cstheme="majorHAnsi"/>
          <w:sz w:val="24"/>
          <w:szCs w:val="24"/>
        </w:rPr>
      </w:pPr>
      <w:r w:rsidRPr="0047205C">
        <w:rPr>
          <w:rFonts w:asciiTheme="majorHAnsi" w:hAnsiTheme="majorHAnsi" w:cstheme="majorHAnsi"/>
          <w:b/>
          <w:bCs/>
          <w:sz w:val="24"/>
          <w:szCs w:val="24"/>
        </w:rPr>
        <w:t>Wspólny Słownik Zamówień CPV:</w:t>
      </w:r>
    </w:p>
    <w:p w14:paraId="25F09AD6" w14:textId="77777777" w:rsidR="0047205C" w:rsidRPr="0047205C" w:rsidRDefault="0047205C" w:rsidP="0047205C">
      <w:pPr>
        <w:spacing w:line="271" w:lineRule="auto"/>
        <w:ind w:left="284"/>
        <w:rPr>
          <w:rFonts w:asciiTheme="majorHAnsi" w:hAnsiTheme="majorHAnsi" w:cstheme="majorHAnsi"/>
          <w:sz w:val="24"/>
          <w:szCs w:val="24"/>
        </w:rPr>
      </w:pPr>
      <w:r w:rsidRPr="0047205C">
        <w:rPr>
          <w:rFonts w:asciiTheme="majorHAnsi" w:hAnsiTheme="majorHAnsi" w:cstheme="majorHAnsi"/>
          <w:sz w:val="24"/>
          <w:szCs w:val="24"/>
        </w:rPr>
        <w:t>79710000-4 – usługi ochroniarskie.</w:t>
      </w:r>
    </w:p>
    <w:p w14:paraId="5BA98130" w14:textId="6E37CAA5" w:rsidR="0047205C" w:rsidRDefault="0047205C" w:rsidP="003404C0">
      <w:pPr>
        <w:spacing w:line="271" w:lineRule="auto"/>
        <w:ind w:left="284"/>
        <w:rPr>
          <w:rFonts w:asciiTheme="majorHAnsi" w:hAnsiTheme="majorHAnsi" w:cstheme="majorHAnsi"/>
          <w:sz w:val="24"/>
          <w:szCs w:val="24"/>
        </w:rPr>
      </w:pPr>
      <w:r w:rsidRPr="0047205C">
        <w:rPr>
          <w:rFonts w:asciiTheme="majorHAnsi" w:hAnsiTheme="majorHAnsi" w:cstheme="majorHAnsi"/>
          <w:sz w:val="24"/>
          <w:szCs w:val="24"/>
        </w:rPr>
        <w:t>79711000-1 – usługi nadzoru przy użyciu alarmu.</w:t>
      </w:r>
    </w:p>
    <w:p w14:paraId="1354F28C" w14:textId="77777777" w:rsidR="0047205C" w:rsidRPr="0047205C" w:rsidRDefault="0047205C" w:rsidP="00130374">
      <w:pPr>
        <w:pStyle w:val="Akapitzlist"/>
        <w:numPr>
          <w:ilvl w:val="0"/>
          <w:numId w:val="47"/>
        </w:numPr>
        <w:spacing w:line="271" w:lineRule="auto"/>
        <w:ind w:left="284" w:hanging="284"/>
        <w:rPr>
          <w:rFonts w:asciiTheme="majorHAnsi" w:hAnsiTheme="majorHAnsi" w:cstheme="majorHAnsi"/>
          <w:sz w:val="24"/>
          <w:szCs w:val="24"/>
        </w:rPr>
      </w:pPr>
      <w:r w:rsidRPr="0047205C">
        <w:rPr>
          <w:rFonts w:asciiTheme="majorHAnsi" w:hAnsiTheme="majorHAnsi" w:cstheme="majorHAnsi"/>
          <w:b/>
          <w:bCs/>
          <w:sz w:val="24"/>
          <w:szCs w:val="24"/>
        </w:rPr>
        <w:t>PRZEDMIOTOWE ŚRODKI DOWODOWE:</w:t>
      </w:r>
    </w:p>
    <w:p w14:paraId="3CE9957D" w14:textId="77777777" w:rsidR="0047205C" w:rsidRDefault="0047205C" w:rsidP="006B4548">
      <w:pPr>
        <w:ind w:left="284"/>
        <w:jc w:val="both"/>
        <w:rPr>
          <w:rFonts w:asciiTheme="majorHAnsi" w:hAnsiTheme="majorHAnsi" w:cstheme="majorHAnsi"/>
          <w:sz w:val="24"/>
          <w:szCs w:val="24"/>
        </w:rPr>
      </w:pPr>
      <w:r w:rsidRPr="00520D45">
        <w:rPr>
          <w:rFonts w:asciiTheme="majorHAnsi" w:hAnsiTheme="majorHAnsi" w:cstheme="majorHAnsi"/>
          <w:sz w:val="24"/>
          <w:szCs w:val="24"/>
        </w:rPr>
        <w:t xml:space="preserve">Zamawiający </w:t>
      </w:r>
      <w:r w:rsidRPr="00520D45">
        <w:rPr>
          <w:rFonts w:asciiTheme="majorHAnsi" w:hAnsiTheme="majorHAnsi" w:cstheme="majorHAnsi"/>
          <w:b/>
          <w:bCs/>
          <w:sz w:val="24"/>
          <w:szCs w:val="24"/>
        </w:rPr>
        <w:t>nie żąda</w:t>
      </w:r>
      <w:r w:rsidRPr="00520D45">
        <w:rPr>
          <w:rFonts w:asciiTheme="majorHAnsi" w:hAnsiTheme="majorHAnsi" w:cstheme="majorHAnsi"/>
          <w:sz w:val="24"/>
          <w:szCs w:val="24"/>
        </w:rPr>
        <w:t>, złożenia przez Wykonawcę wraz z ofertą przedmiotowych środków dowodowych.</w:t>
      </w:r>
    </w:p>
    <w:p w14:paraId="5CF971CE" w14:textId="77777777" w:rsidR="006B4548" w:rsidRDefault="006B4548" w:rsidP="006B4548">
      <w:pPr>
        <w:jc w:val="both"/>
        <w:rPr>
          <w:rFonts w:asciiTheme="majorHAnsi" w:hAnsiTheme="majorHAnsi" w:cstheme="majorHAnsi"/>
          <w:sz w:val="24"/>
          <w:szCs w:val="24"/>
        </w:rPr>
      </w:pPr>
    </w:p>
    <w:p w14:paraId="166AEE8E" w14:textId="7827A56A" w:rsidR="0047205C" w:rsidRPr="003404C0" w:rsidRDefault="0047205C" w:rsidP="00130374">
      <w:pPr>
        <w:pStyle w:val="Akapitzlist"/>
        <w:numPr>
          <w:ilvl w:val="0"/>
          <w:numId w:val="49"/>
        </w:numPr>
        <w:ind w:left="426" w:hanging="426"/>
        <w:jc w:val="both"/>
        <w:rPr>
          <w:rFonts w:asciiTheme="majorHAnsi" w:hAnsiTheme="majorHAnsi" w:cstheme="majorHAnsi"/>
          <w:sz w:val="32"/>
          <w:szCs w:val="32"/>
        </w:rPr>
      </w:pPr>
      <w:r w:rsidRPr="003404C0">
        <w:rPr>
          <w:rFonts w:asciiTheme="majorHAnsi" w:hAnsiTheme="majorHAnsi" w:cstheme="majorHAnsi"/>
          <w:b/>
          <w:bCs/>
          <w:sz w:val="32"/>
          <w:szCs w:val="32"/>
        </w:rPr>
        <w:t>Wizja lokalna</w:t>
      </w:r>
    </w:p>
    <w:p w14:paraId="1F4E7D94" w14:textId="3F92FD9F" w:rsidR="0047205C" w:rsidRPr="006B4548" w:rsidRDefault="0047205C" w:rsidP="00130374">
      <w:pPr>
        <w:pStyle w:val="Akapitzlist"/>
        <w:numPr>
          <w:ilvl w:val="0"/>
          <w:numId w:val="48"/>
        </w:numPr>
        <w:spacing w:line="240" w:lineRule="auto"/>
        <w:jc w:val="both"/>
        <w:rPr>
          <w:rFonts w:asciiTheme="majorHAnsi" w:hAnsiTheme="majorHAnsi" w:cstheme="majorHAnsi"/>
          <w:sz w:val="24"/>
          <w:szCs w:val="24"/>
          <w:lang w:eastAsia="en-US"/>
        </w:rPr>
      </w:pPr>
      <w:bookmarkStart w:id="11" w:name="_l3y36xf8w2mt"/>
      <w:bookmarkEnd w:id="11"/>
      <w:r w:rsidRPr="006B4548">
        <w:rPr>
          <w:rFonts w:asciiTheme="majorHAnsi" w:hAnsiTheme="majorHAnsi" w:cstheme="majorHAnsi"/>
          <w:sz w:val="24"/>
          <w:szCs w:val="24"/>
          <w:lang w:eastAsia="en-US"/>
        </w:rPr>
        <w:t xml:space="preserve">Zamawiający </w:t>
      </w:r>
      <w:r w:rsidRPr="006B4548">
        <w:rPr>
          <w:rFonts w:asciiTheme="majorHAnsi" w:hAnsiTheme="majorHAnsi" w:cstheme="majorHAnsi"/>
          <w:b/>
          <w:sz w:val="24"/>
          <w:szCs w:val="24"/>
          <w:lang w:eastAsia="en-US"/>
        </w:rPr>
        <w:t>dopuszcza możliwość</w:t>
      </w:r>
      <w:r w:rsidRPr="006B4548">
        <w:rPr>
          <w:rFonts w:asciiTheme="majorHAnsi" w:hAnsiTheme="majorHAnsi" w:cstheme="majorHAnsi"/>
          <w:sz w:val="24"/>
          <w:szCs w:val="24"/>
          <w:lang w:eastAsia="en-US"/>
        </w:rPr>
        <w:t xml:space="preserve"> odbycia przez Wykonawcę wizji lokalnej, lecz nie jest ona obowiązkowa. </w:t>
      </w:r>
    </w:p>
    <w:p w14:paraId="21344EE4" w14:textId="3385C76D" w:rsidR="0047205C" w:rsidRPr="006B4548" w:rsidRDefault="006B4548" w:rsidP="006B4548">
      <w:pPr>
        <w:spacing w:line="240" w:lineRule="auto"/>
        <w:ind w:left="567" w:hanging="283"/>
        <w:jc w:val="both"/>
        <w:rPr>
          <w:rFonts w:asciiTheme="majorHAnsi" w:hAnsiTheme="majorHAnsi" w:cstheme="majorHAnsi"/>
          <w:sz w:val="24"/>
          <w:szCs w:val="24"/>
          <w:lang w:eastAsia="en-US"/>
        </w:rPr>
      </w:pPr>
      <w:r w:rsidRPr="006B4548">
        <w:rPr>
          <w:rFonts w:asciiTheme="majorHAnsi" w:hAnsiTheme="majorHAnsi" w:cstheme="majorHAnsi"/>
          <w:sz w:val="24"/>
          <w:szCs w:val="24"/>
          <w:lang w:eastAsia="en-US"/>
        </w:rPr>
        <w:t xml:space="preserve">2) </w:t>
      </w:r>
      <w:r w:rsidRPr="006B4548">
        <w:rPr>
          <w:rFonts w:asciiTheme="majorHAnsi" w:hAnsiTheme="majorHAnsi" w:cstheme="majorHAnsi"/>
          <w:sz w:val="24"/>
          <w:szCs w:val="24"/>
          <w:lang w:eastAsia="en-US"/>
        </w:rPr>
        <w:tab/>
      </w:r>
      <w:r>
        <w:rPr>
          <w:rFonts w:asciiTheme="majorHAnsi" w:hAnsiTheme="majorHAnsi" w:cstheme="majorHAnsi"/>
          <w:sz w:val="24"/>
          <w:szCs w:val="24"/>
          <w:lang w:eastAsia="en-US"/>
        </w:rPr>
        <w:t xml:space="preserve"> </w:t>
      </w:r>
      <w:r w:rsidR="0047205C" w:rsidRPr="006B4548">
        <w:rPr>
          <w:rFonts w:asciiTheme="majorHAnsi" w:hAnsiTheme="majorHAnsi" w:cstheme="majorHAnsi"/>
          <w:sz w:val="24"/>
          <w:szCs w:val="24"/>
          <w:lang w:eastAsia="en-US"/>
        </w:rPr>
        <w:t>Termin i zasady udziału w wizji lokalnej:</w:t>
      </w:r>
    </w:p>
    <w:p w14:paraId="6EC3362D" w14:textId="59D0BCBA" w:rsidR="0047205C" w:rsidRDefault="006B4548" w:rsidP="006B4548">
      <w:pPr>
        <w:spacing w:line="268" w:lineRule="auto"/>
        <w:ind w:left="709"/>
        <w:jc w:val="both"/>
        <w:rPr>
          <w:rFonts w:asciiTheme="majorHAnsi" w:hAnsiTheme="majorHAnsi" w:cstheme="majorHAnsi"/>
          <w:bCs/>
          <w:sz w:val="24"/>
          <w:szCs w:val="24"/>
        </w:rPr>
      </w:pPr>
      <w:r>
        <w:rPr>
          <w:rFonts w:asciiTheme="majorHAnsi" w:hAnsiTheme="majorHAnsi" w:cstheme="majorHAnsi"/>
          <w:bCs/>
          <w:sz w:val="24"/>
          <w:szCs w:val="24"/>
          <w:lang w:eastAsia="en-US"/>
        </w:rPr>
        <w:t xml:space="preserve">a) </w:t>
      </w:r>
      <w:r w:rsidR="0047205C" w:rsidRPr="00652882">
        <w:rPr>
          <w:rFonts w:asciiTheme="majorHAnsi" w:hAnsiTheme="majorHAnsi" w:cstheme="majorHAnsi"/>
          <w:bCs/>
          <w:sz w:val="24"/>
          <w:szCs w:val="24"/>
        </w:rPr>
        <w:t>Zamawiający ustala ter</w:t>
      </w:r>
      <w:r w:rsidR="0047205C" w:rsidRPr="006D3794">
        <w:rPr>
          <w:rFonts w:asciiTheme="majorHAnsi" w:hAnsiTheme="majorHAnsi" w:cstheme="majorHAnsi"/>
          <w:bCs/>
          <w:sz w:val="24"/>
          <w:szCs w:val="24"/>
        </w:rPr>
        <w:t xml:space="preserve">min wizji lokalnej na dzień </w:t>
      </w:r>
      <w:r w:rsidR="00DB0FBC" w:rsidRPr="00DB0FBC">
        <w:rPr>
          <w:rFonts w:asciiTheme="majorHAnsi" w:hAnsiTheme="majorHAnsi" w:cstheme="majorHAnsi"/>
          <w:bCs/>
          <w:sz w:val="24"/>
          <w:szCs w:val="24"/>
        </w:rPr>
        <w:t>22</w:t>
      </w:r>
      <w:r w:rsidR="0047205C" w:rsidRPr="00DB0FBC">
        <w:rPr>
          <w:rFonts w:asciiTheme="majorHAnsi" w:hAnsiTheme="majorHAnsi" w:cstheme="majorHAnsi"/>
          <w:bCs/>
          <w:sz w:val="24"/>
          <w:szCs w:val="24"/>
        </w:rPr>
        <w:t xml:space="preserve"> stycznia 202</w:t>
      </w:r>
      <w:r w:rsidR="00DB0FBC" w:rsidRPr="00DB0FBC">
        <w:rPr>
          <w:rFonts w:asciiTheme="majorHAnsi" w:hAnsiTheme="majorHAnsi" w:cstheme="majorHAnsi"/>
          <w:bCs/>
          <w:sz w:val="24"/>
          <w:szCs w:val="24"/>
        </w:rPr>
        <w:t>6</w:t>
      </w:r>
      <w:r w:rsidR="0047205C" w:rsidRPr="00DB0FBC">
        <w:rPr>
          <w:rFonts w:asciiTheme="majorHAnsi" w:hAnsiTheme="majorHAnsi" w:cstheme="majorHAnsi"/>
          <w:bCs/>
          <w:sz w:val="24"/>
          <w:szCs w:val="24"/>
        </w:rPr>
        <w:t xml:space="preserve"> r.</w:t>
      </w:r>
    </w:p>
    <w:p w14:paraId="520242C6" w14:textId="5B326F7F" w:rsidR="0047205C" w:rsidRPr="006D3794" w:rsidRDefault="006B4548" w:rsidP="006B4548">
      <w:pPr>
        <w:spacing w:line="268" w:lineRule="auto"/>
        <w:ind w:left="709"/>
        <w:jc w:val="both"/>
        <w:rPr>
          <w:rFonts w:asciiTheme="majorHAnsi" w:hAnsiTheme="majorHAnsi" w:cstheme="majorHAnsi"/>
          <w:bCs/>
          <w:sz w:val="24"/>
          <w:szCs w:val="24"/>
        </w:rPr>
      </w:pPr>
      <w:r>
        <w:rPr>
          <w:rFonts w:asciiTheme="majorHAnsi" w:hAnsiTheme="majorHAnsi" w:cstheme="majorHAnsi"/>
          <w:bCs/>
          <w:sz w:val="24"/>
          <w:szCs w:val="24"/>
        </w:rPr>
        <w:t xml:space="preserve">b) </w:t>
      </w:r>
      <w:r w:rsidR="0047205C" w:rsidRPr="006D3794">
        <w:rPr>
          <w:rFonts w:asciiTheme="majorHAnsi" w:hAnsiTheme="majorHAnsi" w:cstheme="majorHAnsi"/>
          <w:bCs/>
          <w:sz w:val="24"/>
          <w:szCs w:val="24"/>
        </w:rPr>
        <w:t xml:space="preserve">Miejsce i godzina wizji lokalnej: </w:t>
      </w:r>
    </w:p>
    <w:p w14:paraId="3BC88B75" w14:textId="6FC6B9D0" w:rsidR="0047205C" w:rsidRDefault="002C2F17" w:rsidP="002C2F17">
      <w:pPr>
        <w:spacing w:line="268" w:lineRule="auto"/>
        <w:ind w:left="1429" w:hanging="436"/>
        <w:jc w:val="both"/>
        <w:rPr>
          <w:rFonts w:asciiTheme="majorHAnsi" w:hAnsiTheme="majorHAnsi" w:cstheme="majorHAnsi"/>
          <w:bCs/>
          <w:sz w:val="24"/>
          <w:szCs w:val="24"/>
        </w:rPr>
      </w:pPr>
      <w:r>
        <w:rPr>
          <w:rFonts w:asciiTheme="majorHAnsi" w:hAnsiTheme="majorHAnsi" w:cstheme="majorHAnsi"/>
          <w:bCs/>
          <w:sz w:val="24"/>
          <w:szCs w:val="24"/>
        </w:rPr>
        <w:t xml:space="preserve">- </w:t>
      </w:r>
      <w:r w:rsidR="0047205C" w:rsidRPr="006D3794">
        <w:rPr>
          <w:rFonts w:asciiTheme="majorHAnsi" w:hAnsiTheme="majorHAnsi" w:cstheme="majorHAnsi"/>
          <w:bCs/>
          <w:sz w:val="24"/>
          <w:szCs w:val="24"/>
        </w:rPr>
        <w:t>Warszawa ul. Nowowiejska 27 – o godz. 9.00,</w:t>
      </w:r>
    </w:p>
    <w:p w14:paraId="179AE611" w14:textId="35D35AEC" w:rsidR="0047205C" w:rsidRDefault="002C2F17" w:rsidP="002C2F17">
      <w:pPr>
        <w:spacing w:line="268" w:lineRule="auto"/>
        <w:ind w:left="1134" w:hanging="141"/>
        <w:jc w:val="both"/>
        <w:rPr>
          <w:rFonts w:asciiTheme="majorHAnsi" w:hAnsiTheme="majorHAnsi" w:cstheme="majorHAnsi"/>
          <w:bCs/>
          <w:sz w:val="24"/>
          <w:szCs w:val="24"/>
        </w:rPr>
      </w:pPr>
      <w:r>
        <w:rPr>
          <w:rFonts w:asciiTheme="majorHAnsi" w:hAnsiTheme="majorHAnsi" w:cstheme="majorHAnsi"/>
          <w:bCs/>
          <w:sz w:val="24"/>
          <w:szCs w:val="24"/>
        </w:rPr>
        <w:t xml:space="preserve">- </w:t>
      </w:r>
      <w:r>
        <w:rPr>
          <w:rFonts w:asciiTheme="majorHAnsi" w:hAnsiTheme="majorHAnsi" w:cstheme="majorHAnsi"/>
          <w:bCs/>
          <w:sz w:val="24"/>
          <w:szCs w:val="24"/>
        </w:rPr>
        <w:tab/>
      </w:r>
      <w:r w:rsidR="0047205C" w:rsidRPr="006D3794">
        <w:rPr>
          <w:rFonts w:asciiTheme="majorHAnsi" w:hAnsiTheme="majorHAnsi" w:cstheme="majorHAnsi"/>
          <w:bCs/>
          <w:sz w:val="24"/>
          <w:szCs w:val="24"/>
        </w:rPr>
        <w:t>Warszawa ul. Dolna 42 - o godz. 10.00,</w:t>
      </w:r>
    </w:p>
    <w:p w14:paraId="2C78D67F" w14:textId="769FDC22" w:rsidR="0047205C" w:rsidRPr="006D3794" w:rsidRDefault="002C2F17" w:rsidP="002C2F17">
      <w:pPr>
        <w:spacing w:line="268" w:lineRule="auto"/>
        <w:ind w:left="1134" w:hanging="141"/>
        <w:jc w:val="both"/>
        <w:rPr>
          <w:rFonts w:asciiTheme="majorHAnsi" w:hAnsiTheme="majorHAnsi" w:cstheme="majorHAnsi"/>
          <w:bCs/>
          <w:sz w:val="24"/>
          <w:szCs w:val="24"/>
        </w:rPr>
      </w:pPr>
      <w:r>
        <w:rPr>
          <w:rFonts w:asciiTheme="majorHAnsi" w:hAnsiTheme="majorHAnsi" w:cstheme="majorHAnsi"/>
          <w:bCs/>
          <w:sz w:val="24"/>
          <w:szCs w:val="24"/>
        </w:rPr>
        <w:t>-</w:t>
      </w:r>
      <w:r>
        <w:rPr>
          <w:rFonts w:asciiTheme="majorHAnsi" w:hAnsiTheme="majorHAnsi" w:cstheme="majorHAnsi"/>
          <w:bCs/>
          <w:sz w:val="24"/>
          <w:szCs w:val="24"/>
        </w:rPr>
        <w:tab/>
      </w:r>
      <w:r w:rsidR="0047205C" w:rsidRPr="006D3794">
        <w:rPr>
          <w:rFonts w:asciiTheme="majorHAnsi" w:hAnsiTheme="majorHAnsi" w:cstheme="majorHAnsi"/>
          <w:bCs/>
          <w:sz w:val="24"/>
          <w:szCs w:val="24"/>
        </w:rPr>
        <w:t>Warszawa ul. Puławska 87/89 - o godz. 11.00,</w:t>
      </w:r>
    </w:p>
    <w:p w14:paraId="32C98215" w14:textId="3A161319" w:rsidR="0047205C" w:rsidRPr="006D3794" w:rsidRDefault="0047205C" w:rsidP="002C2F17">
      <w:pPr>
        <w:spacing w:line="268" w:lineRule="auto"/>
        <w:ind w:left="993" w:hanging="284"/>
        <w:jc w:val="both"/>
        <w:rPr>
          <w:rFonts w:asciiTheme="majorHAnsi" w:hAnsiTheme="majorHAnsi" w:cstheme="majorHAnsi"/>
          <w:bCs/>
          <w:sz w:val="24"/>
          <w:szCs w:val="24"/>
        </w:rPr>
      </w:pPr>
      <w:r>
        <w:rPr>
          <w:rFonts w:asciiTheme="majorHAnsi" w:hAnsiTheme="majorHAnsi" w:cstheme="majorHAnsi"/>
          <w:bCs/>
          <w:sz w:val="24"/>
          <w:szCs w:val="24"/>
        </w:rPr>
        <w:t xml:space="preserve">     </w:t>
      </w:r>
      <w:r w:rsidRPr="006D3794">
        <w:rPr>
          <w:rFonts w:asciiTheme="majorHAnsi" w:hAnsiTheme="majorHAnsi" w:cstheme="majorHAnsi"/>
          <w:bCs/>
          <w:sz w:val="24"/>
          <w:szCs w:val="24"/>
        </w:rPr>
        <w:t xml:space="preserve">Osoba do kontaktu: </w:t>
      </w:r>
      <w:r w:rsidR="003B060B">
        <w:rPr>
          <w:rFonts w:ascii="Calibri" w:hAnsi="Calibri" w:cs="Calibri"/>
          <w:bCs/>
          <w:color w:val="000000" w:themeColor="text1"/>
          <w:sz w:val="24"/>
          <w:szCs w:val="24"/>
        </w:rPr>
        <w:t xml:space="preserve">Robert </w:t>
      </w:r>
      <w:proofErr w:type="spellStart"/>
      <w:r w:rsidR="003B060B">
        <w:rPr>
          <w:rFonts w:ascii="Calibri" w:hAnsi="Calibri" w:cs="Calibri"/>
          <w:bCs/>
          <w:color w:val="000000" w:themeColor="text1"/>
          <w:sz w:val="24"/>
          <w:szCs w:val="24"/>
        </w:rPr>
        <w:t>Oczkowicz</w:t>
      </w:r>
      <w:proofErr w:type="spellEnd"/>
      <w:r w:rsidR="00F161EE" w:rsidRPr="006D3794">
        <w:rPr>
          <w:rFonts w:asciiTheme="majorHAnsi" w:hAnsiTheme="majorHAnsi" w:cstheme="majorHAnsi"/>
          <w:bCs/>
          <w:sz w:val="24"/>
          <w:szCs w:val="24"/>
        </w:rPr>
        <w:t xml:space="preserve"> </w:t>
      </w:r>
      <w:r w:rsidRPr="006D3794">
        <w:rPr>
          <w:rFonts w:asciiTheme="majorHAnsi" w:hAnsiTheme="majorHAnsi" w:cstheme="majorHAnsi"/>
          <w:bCs/>
          <w:sz w:val="24"/>
          <w:szCs w:val="24"/>
        </w:rPr>
        <w:t>tel. 22 11 65 2</w:t>
      </w:r>
      <w:r w:rsidR="003B060B">
        <w:rPr>
          <w:rFonts w:asciiTheme="majorHAnsi" w:hAnsiTheme="majorHAnsi" w:cstheme="majorHAnsi"/>
          <w:bCs/>
          <w:sz w:val="24"/>
          <w:szCs w:val="24"/>
        </w:rPr>
        <w:t>99</w:t>
      </w:r>
    </w:p>
    <w:p w14:paraId="77901F17" w14:textId="2CA6FD92" w:rsidR="0047205C" w:rsidRPr="006D3794" w:rsidRDefault="002C2F17" w:rsidP="00F26A0D">
      <w:pPr>
        <w:spacing w:line="268" w:lineRule="auto"/>
        <w:ind w:left="709"/>
        <w:jc w:val="both"/>
        <w:rPr>
          <w:rFonts w:asciiTheme="majorHAnsi" w:hAnsiTheme="majorHAnsi" w:cstheme="majorHAnsi"/>
          <w:bCs/>
          <w:sz w:val="24"/>
          <w:szCs w:val="24"/>
        </w:rPr>
      </w:pPr>
      <w:r>
        <w:rPr>
          <w:rFonts w:asciiTheme="majorHAnsi" w:hAnsiTheme="majorHAnsi" w:cstheme="majorHAnsi"/>
          <w:bCs/>
          <w:sz w:val="24"/>
          <w:szCs w:val="24"/>
        </w:rPr>
        <w:t xml:space="preserve">c) </w:t>
      </w:r>
      <w:r w:rsidR="0047205C" w:rsidRPr="006D3794">
        <w:rPr>
          <w:rFonts w:asciiTheme="majorHAnsi" w:hAnsiTheme="majorHAnsi" w:cstheme="majorHAnsi"/>
          <w:bCs/>
          <w:sz w:val="24"/>
          <w:szCs w:val="24"/>
        </w:rPr>
        <w:t xml:space="preserve">Miejsce i godzina wizji lokalnej: </w:t>
      </w:r>
    </w:p>
    <w:p w14:paraId="6F05AFC9" w14:textId="1F1879A7" w:rsidR="0047205C" w:rsidRPr="006D3794" w:rsidRDefault="00F26A0D" w:rsidP="00F26A0D">
      <w:pPr>
        <w:spacing w:line="268" w:lineRule="auto"/>
        <w:ind w:left="993" w:firstLine="11"/>
        <w:jc w:val="both"/>
        <w:rPr>
          <w:rFonts w:asciiTheme="majorHAnsi" w:hAnsiTheme="majorHAnsi" w:cstheme="majorHAnsi"/>
          <w:bCs/>
          <w:sz w:val="24"/>
          <w:szCs w:val="24"/>
        </w:rPr>
      </w:pPr>
      <w:r>
        <w:rPr>
          <w:rFonts w:asciiTheme="majorHAnsi" w:hAnsiTheme="majorHAnsi" w:cstheme="majorHAnsi"/>
          <w:bCs/>
          <w:sz w:val="24"/>
          <w:szCs w:val="24"/>
        </w:rPr>
        <w:t xml:space="preserve">- </w:t>
      </w:r>
      <w:r w:rsidR="0047205C" w:rsidRPr="006D3794">
        <w:rPr>
          <w:rFonts w:asciiTheme="majorHAnsi" w:hAnsiTheme="majorHAnsi" w:cstheme="majorHAnsi"/>
          <w:sz w:val="24"/>
          <w:szCs w:val="24"/>
        </w:rPr>
        <w:t>Rasztów ul. Cypriana Kamila Norwida 2, gmina Klembów</w:t>
      </w:r>
      <w:r w:rsidR="0047205C" w:rsidRPr="006D3794">
        <w:rPr>
          <w:rFonts w:asciiTheme="majorHAnsi" w:hAnsiTheme="majorHAnsi" w:cstheme="majorHAnsi"/>
          <w:bCs/>
          <w:sz w:val="24"/>
          <w:szCs w:val="24"/>
        </w:rPr>
        <w:t xml:space="preserve"> – o godz. 13.30,</w:t>
      </w:r>
    </w:p>
    <w:p w14:paraId="189CEF47" w14:textId="6564BB11" w:rsidR="006B5FA1" w:rsidRPr="00EB3981" w:rsidRDefault="0047205C" w:rsidP="00F560A4">
      <w:pPr>
        <w:spacing w:line="268" w:lineRule="auto"/>
        <w:ind w:left="993"/>
        <w:jc w:val="both"/>
        <w:rPr>
          <w:rFonts w:asciiTheme="majorHAnsi" w:hAnsiTheme="majorHAnsi" w:cstheme="majorHAnsi"/>
          <w:sz w:val="24"/>
          <w:szCs w:val="24"/>
        </w:rPr>
      </w:pPr>
      <w:r w:rsidRPr="006D3794">
        <w:rPr>
          <w:rFonts w:asciiTheme="majorHAnsi" w:hAnsiTheme="majorHAnsi" w:cstheme="majorHAnsi"/>
          <w:bCs/>
          <w:sz w:val="24"/>
          <w:szCs w:val="24"/>
        </w:rPr>
        <w:t xml:space="preserve">Osoba do kontaktu: </w:t>
      </w:r>
      <w:r w:rsidR="00F26A0D">
        <w:rPr>
          <w:rFonts w:asciiTheme="majorHAnsi" w:hAnsiTheme="majorHAnsi" w:cstheme="majorHAnsi"/>
          <w:bCs/>
          <w:sz w:val="24"/>
          <w:szCs w:val="24"/>
        </w:rPr>
        <w:t>Piotr Napie</w:t>
      </w:r>
      <w:r w:rsidR="00F26A0D" w:rsidRPr="002E6ED7">
        <w:rPr>
          <w:rFonts w:asciiTheme="majorHAnsi" w:hAnsiTheme="majorHAnsi" w:cstheme="majorHAnsi"/>
          <w:bCs/>
          <w:sz w:val="24"/>
          <w:szCs w:val="24"/>
        </w:rPr>
        <w:t>raj</w:t>
      </w:r>
      <w:r w:rsidRPr="002E6ED7">
        <w:rPr>
          <w:rFonts w:asciiTheme="majorHAnsi" w:hAnsiTheme="majorHAnsi" w:cstheme="majorHAnsi"/>
          <w:bCs/>
          <w:sz w:val="24"/>
          <w:szCs w:val="24"/>
        </w:rPr>
        <w:t xml:space="preserve"> tel. </w:t>
      </w:r>
      <w:r w:rsidRPr="002E6ED7">
        <w:rPr>
          <w:rFonts w:asciiTheme="majorHAnsi" w:hAnsiTheme="majorHAnsi" w:cstheme="majorHAnsi"/>
          <w:sz w:val="24"/>
          <w:szCs w:val="24"/>
        </w:rPr>
        <w:t>22 18 83 103.</w:t>
      </w:r>
    </w:p>
    <w:p w14:paraId="66196BCF" w14:textId="77E2F096" w:rsidR="003404C0" w:rsidRDefault="00FA77C1" w:rsidP="003404C0">
      <w:pPr>
        <w:spacing w:before="240" w:after="40" w:line="271" w:lineRule="auto"/>
        <w:ind w:left="285" w:hanging="285"/>
        <w:jc w:val="both"/>
        <w:rPr>
          <w:rFonts w:asciiTheme="majorHAnsi" w:hAnsiTheme="majorHAnsi" w:cstheme="majorHAnsi"/>
          <w:b/>
          <w:bCs/>
          <w:sz w:val="32"/>
          <w:szCs w:val="32"/>
        </w:rPr>
      </w:pPr>
      <w:r w:rsidRPr="00F560A4">
        <w:rPr>
          <w:rFonts w:asciiTheme="majorHAnsi" w:hAnsiTheme="majorHAnsi" w:cstheme="majorHAnsi"/>
          <w:b/>
          <w:bCs/>
          <w:sz w:val="32"/>
          <w:szCs w:val="32"/>
        </w:rPr>
        <w:t>V</w:t>
      </w:r>
      <w:r w:rsidR="003404C0">
        <w:rPr>
          <w:rFonts w:asciiTheme="majorHAnsi" w:hAnsiTheme="majorHAnsi" w:cstheme="majorHAnsi"/>
          <w:b/>
          <w:bCs/>
          <w:sz w:val="32"/>
          <w:szCs w:val="32"/>
        </w:rPr>
        <w:t>I</w:t>
      </w:r>
      <w:r w:rsidRPr="00F560A4">
        <w:rPr>
          <w:rFonts w:asciiTheme="majorHAnsi" w:hAnsiTheme="majorHAnsi" w:cstheme="majorHAnsi"/>
          <w:b/>
          <w:bCs/>
          <w:sz w:val="32"/>
          <w:szCs w:val="32"/>
        </w:rPr>
        <w:t>. Podwykonawstwo</w:t>
      </w:r>
    </w:p>
    <w:p w14:paraId="79F7FAA1" w14:textId="77777777" w:rsidR="003404C0" w:rsidRDefault="003404C0" w:rsidP="003404C0">
      <w:pPr>
        <w:spacing w:before="240" w:after="40" w:line="271" w:lineRule="auto"/>
        <w:ind w:left="285" w:hanging="285"/>
        <w:jc w:val="both"/>
        <w:rPr>
          <w:rFonts w:asciiTheme="majorHAnsi" w:hAnsiTheme="majorHAnsi" w:cstheme="majorHAnsi"/>
          <w:sz w:val="24"/>
          <w:szCs w:val="24"/>
        </w:rPr>
      </w:pPr>
      <w:r w:rsidRPr="003404C0">
        <w:rPr>
          <w:rFonts w:asciiTheme="majorHAnsi" w:hAnsiTheme="majorHAnsi" w:cstheme="majorHAnsi"/>
          <w:sz w:val="24"/>
          <w:szCs w:val="24"/>
        </w:rPr>
        <w:t>1.</w:t>
      </w:r>
      <w:r>
        <w:rPr>
          <w:rFonts w:asciiTheme="majorHAnsi" w:hAnsiTheme="majorHAnsi" w:cstheme="majorHAnsi"/>
          <w:b/>
          <w:bCs/>
          <w:sz w:val="32"/>
          <w:szCs w:val="32"/>
        </w:rPr>
        <w:tab/>
      </w:r>
      <w:r w:rsidR="006958BE" w:rsidRPr="00601D73">
        <w:rPr>
          <w:rFonts w:asciiTheme="majorHAnsi" w:hAnsiTheme="majorHAnsi" w:cstheme="majorHAnsi"/>
          <w:sz w:val="24"/>
          <w:szCs w:val="24"/>
        </w:rPr>
        <w:t xml:space="preserve">Wykonawca może powierzyć wykonanie części zamówienia podwykonawcy. Zamawiający nie zastrzega obowiązku osobistego wykonania przez Wykonawcę kluczowych zadań dotyczących zamówienia na usługi. </w:t>
      </w:r>
    </w:p>
    <w:p w14:paraId="2914C65B" w14:textId="1395E0EF" w:rsidR="006958BE" w:rsidRPr="003404C0" w:rsidRDefault="003404C0" w:rsidP="003404C0">
      <w:pPr>
        <w:spacing w:before="240" w:after="40" w:line="271" w:lineRule="auto"/>
        <w:ind w:left="285" w:hanging="285"/>
        <w:jc w:val="both"/>
        <w:rPr>
          <w:rFonts w:asciiTheme="majorHAnsi" w:hAnsiTheme="majorHAnsi" w:cstheme="majorHAnsi"/>
          <w:b/>
          <w:bCs/>
          <w:sz w:val="32"/>
          <w:szCs w:val="32"/>
        </w:rPr>
      </w:pPr>
      <w:r>
        <w:rPr>
          <w:rFonts w:asciiTheme="majorHAnsi" w:hAnsiTheme="majorHAnsi" w:cstheme="majorHAnsi"/>
          <w:sz w:val="24"/>
          <w:szCs w:val="24"/>
        </w:rPr>
        <w:t>2.</w:t>
      </w:r>
      <w:r>
        <w:rPr>
          <w:rFonts w:asciiTheme="majorHAnsi" w:hAnsiTheme="majorHAnsi" w:cstheme="majorHAnsi"/>
          <w:sz w:val="24"/>
          <w:szCs w:val="24"/>
        </w:rPr>
        <w:tab/>
      </w:r>
      <w:r w:rsidR="006958BE" w:rsidRPr="00601D73">
        <w:rPr>
          <w:rFonts w:asciiTheme="majorHAnsi" w:hAnsiTheme="majorHAnsi" w:cstheme="majorHAnsi"/>
          <w:sz w:val="24"/>
          <w:szCs w:val="24"/>
        </w:rPr>
        <w:t xml:space="preserve">Wykonawca jest zobowiązany wskazać w formularzu ofertowym części zamówienia których wykonanie zamierza powierzyć podwykonawcom i podać nazwy ewentualnych podwykonawców, o ile są już znane. </w:t>
      </w:r>
    </w:p>
    <w:p w14:paraId="2CAD1825" w14:textId="4AED5FD9" w:rsidR="002C356E" w:rsidRPr="00A96468" w:rsidRDefault="00FA77C1" w:rsidP="006C1A70">
      <w:pPr>
        <w:pStyle w:val="Nagwek2"/>
        <w:spacing w:line="271" w:lineRule="auto"/>
        <w:rPr>
          <w:rFonts w:asciiTheme="majorHAnsi" w:hAnsiTheme="majorHAnsi" w:cstheme="majorHAnsi"/>
          <w:b/>
          <w:bCs/>
          <w:sz w:val="28"/>
          <w:szCs w:val="28"/>
        </w:rPr>
      </w:pPr>
      <w:r w:rsidRPr="00A96468">
        <w:rPr>
          <w:rFonts w:asciiTheme="majorHAnsi" w:hAnsiTheme="majorHAnsi" w:cstheme="majorHAnsi"/>
          <w:b/>
          <w:bCs/>
          <w:sz w:val="28"/>
          <w:szCs w:val="28"/>
        </w:rPr>
        <w:t>VII. Termin wykonania zamówienia</w:t>
      </w:r>
    </w:p>
    <w:p w14:paraId="402BE4D7" w14:textId="0EA5F074" w:rsidR="003E43E7" w:rsidRPr="00FC1464" w:rsidRDefault="003E43E7" w:rsidP="00740171">
      <w:pPr>
        <w:pStyle w:val="Tekstpodstawowy22"/>
        <w:spacing w:before="0" w:after="0" w:line="271" w:lineRule="auto"/>
        <w:rPr>
          <w:rFonts w:ascii="Calibri" w:hAnsi="Calibri" w:cs="Calibri"/>
          <w:bCs/>
          <w:color w:val="000000" w:themeColor="text1"/>
          <w:sz w:val="24"/>
          <w:szCs w:val="24"/>
        </w:rPr>
      </w:pPr>
      <w:bookmarkStart w:id="12" w:name="_nz5qrlch0jbr" w:colFirst="0" w:colLast="0"/>
      <w:bookmarkStart w:id="13" w:name="_Hlk536526989"/>
      <w:bookmarkEnd w:id="12"/>
      <w:r w:rsidRPr="00B659E1">
        <w:rPr>
          <w:rFonts w:ascii="Calibri" w:hAnsi="Calibri" w:cs="Calibri"/>
          <w:bCs/>
          <w:sz w:val="24"/>
          <w:szCs w:val="24"/>
        </w:rPr>
        <w:t>Zamówienie będzie realizowane w okresie</w:t>
      </w:r>
      <w:r w:rsidRPr="00B659E1">
        <w:rPr>
          <w:rFonts w:ascii="Calibri" w:hAnsi="Calibri" w:cs="Calibri"/>
          <w:bCs/>
          <w:color w:val="FF00FF"/>
          <w:sz w:val="24"/>
          <w:szCs w:val="24"/>
        </w:rPr>
        <w:t xml:space="preserve"> </w:t>
      </w:r>
      <w:r w:rsidRPr="00B659E1">
        <w:rPr>
          <w:rFonts w:ascii="Calibri" w:hAnsi="Calibri" w:cs="Calibri"/>
          <w:bCs/>
          <w:sz w:val="24"/>
          <w:szCs w:val="24"/>
        </w:rPr>
        <w:t>24 miesięcy</w:t>
      </w:r>
      <w:r w:rsidRPr="00B659E1">
        <w:rPr>
          <w:rFonts w:ascii="Calibri" w:hAnsi="Calibri" w:cs="Calibri"/>
          <w:bCs/>
          <w:color w:val="FF00FF"/>
          <w:sz w:val="24"/>
          <w:szCs w:val="24"/>
        </w:rPr>
        <w:t xml:space="preserve"> </w:t>
      </w:r>
      <w:r w:rsidRPr="00B659E1">
        <w:rPr>
          <w:rFonts w:ascii="Calibri" w:hAnsi="Calibri" w:cs="Calibri"/>
          <w:bCs/>
          <w:sz w:val="24"/>
          <w:szCs w:val="24"/>
        </w:rPr>
        <w:t>licząc od dnia zawarcia umowy, jednak nie wcześniej niż od dnia 02.04.2026 r. od godz. 12:00</w:t>
      </w:r>
      <w:r w:rsidRPr="00B659E1">
        <w:rPr>
          <w:rFonts w:ascii="Calibri" w:hAnsi="Calibri" w:cs="Calibri"/>
          <w:bCs/>
          <w:color w:val="FF0000"/>
          <w:sz w:val="24"/>
          <w:szCs w:val="24"/>
        </w:rPr>
        <w:t xml:space="preserve"> </w:t>
      </w:r>
      <w:r w:rsidRPr="00B659E1">
        <w:rPr>
          <w:rFonts w:ascii="Calibri" w:hAnsi="Calibri" w:cs="Calibri"/>
          <w:bCs/>
          <w:color w:val="000000" w:themeColor="text1"/>
          <w:sz w:val="24"/>
          <w:szCs w:val="24"/>
        </w:rPr>
        <w:t>(Planowany termin realizacji umowy to 02.04.2026 r. od godz. 12:00 – 02.04.2028 r. do godz. 12:00).</w:t>
      </w:r>
    </w:p>
    <w:bookmarkEnd w:id="13"/>
    <w:p w14:paraId="40EADF14" w14:textId="77777777" w:rsidR="002C356E" w:rsidRPr="006D7332" w:rsidRDefault="00FA77C1" w:rsidP="006C1A70">
      <w:pPr>
        <w:pStyle w:val="Nagwek2"/>
        <w:tabs>
          <w:tab w:val="left" w:pos="0"/>
        </w:tabs>
        <w:spacing w:line="271" w:lineRule="auto"/>
        <w:rPr>
          <w:rFonts w:asciiTheme="majorHAnsi" w:hAnsiTheme="majorHAnsi" w:cstheme="majorHAnsi"/>
          <w:b/>
          <w:bCs/>
          <w:sz w:val="28"/>
          <w:szCs w:val="28"/>
        </w:rPr>
      </w:pPr>
      <w:r w:rsidRPr="006D7332">
        <w:rPr>
          <w:rFonts w:asciiTheme="majorHAnsi" w:hAnsiTheme="majorHAnsi" w:cstheme="majorHAnsi"/>
          <w:b/>
          <w:bCs/>
          <w:sz w:val="28"/>
          <w:szCs w:val="28"/>
        </w:rPr>
        <w:lastRenderedPageBreak/>
        <w:t>VIII. Warunki udziału w postępowaniu</w:t>
      </w:r>
    </w:p>
    <w:p w14:paraId="0D7CCD0C" w14:textId="77777777" w:rsidR="002C356E" w:rsidRPr="00070CC1" w:rsidRDefault="00FA77C1" w:rsidP="00C3726A">
      <w:pPr>
        <w:numPr>
          <w:ilvl w:val="0"/>
          <w:numId w:val="14"/>
        </w:numPr>
        <w:spacing w:before="240" w:line="271" w:lineRule="auto"/>
        <w:ind w:left="426" w:right="20"/>
        <w:jc w:val="both"/>
        <w:rPr>
          <w:rFonts w:asciiTheme="majorHAnsi" w:hAnsiTheme="majorHAnsi" w:cstheme="majorHAnsi"/>
          <w:sz w:val="24"/>
          <w:szCs w:val="24"/>
        </w:rPr>
      </w:pPr>
      <w:r w:rsidRPr="00070CC1">
        <w:rPr>
          <w:rFonts w:asciiTheme="majorHAnsi" w:hAnsiTheme="majorHAnsi" w:cstheme="majorHAnsi"/>
          <w:sz w:val="24"/>
          <w:szCs w:val="24"/>
        </w:rPr>
        <w:t>O udzielenie zamówienia mogą ubiegać się Wykonawcy, którzy nie podlegają wyklucz</w:t>
      </w:r>
      <w:r w:rsidR="002F45E3" w:rsidRPr="00070CC1">
        <w:rPr>
          <w:rFonts w:asciiTheme="majorHAnsi" w:hAnsiTheme="majorHAnsi" w:cstheme="majorHAnsi"/>
          <w:sz w:val="24"/>
          <w:szCs w:val="24"/>
        </w:rPr>
        <w:t>eniu na </w:t>
      </w:r>
      <w:r w:rsidRPr="00070CC1">
        <w:rPr>
          <w:rFonts w:asciiTheme="majorHAnsi" w:hAnsiTheme="majorHAnsi" w:cstheme="majorHAnsi"/>
          <w:sz w:val="24"/>
          <w:szCs w:val="24"/>
        </w:rPr>
        <w:t>zasadach określonych w Rozdziale IX SWZ, oraz spełniają określone przez Zamawiającego warunki</w:t>
      </w:r>
      <w:r w:rsidRPr="00070CC1">
        <w:rPr>
          <w:rFonts w:asciiTheme="majorHAnsi" w:hAnsiTheme="majorHAnsi" w:cstheme="majorHAnsi"/>
          <w:b/>
          <w:sz w:val="24"/>
          <w:szCs w:val="24"/>
        </w:rPr>
        <w:t xml:space="preserve"> </w:t>
      </w:r>
      <w:r w:rsidRPr="00070CC1">
        <w:rPr>
          <w:rFonts w:asciiTheme="majorHAnsi" w:hAnsiTheme="majorHAnsi" w:cstheme="majorHAnsi"/>
          <w:sz w:val="24"/>
          <w:szCs w:val="24"/>
        </w:rPr>
        <w:t>udziału w postępowaniu.</w:t>
      </w:r>
    </w:p>
    <w:p w14:paraId="07D3037B" w14:textId="77777777" w:rsidR="002C356E" w:rsidRPr="00070CC1" w:rsidRDefault="00FA77C1" w:rsidP="00C3726A">
      <w:pPr>
        <w:numPr>
          <w:ilvl w:val="0"/>
          <w:numId w:val="14"/>
        </w:numPr>
        <w:spacing w:line="271" w:lineRule="auto"/>
        <w:ind w:left="426" w:right="20"/>
        <w:jc w:val="both"/>
        <w:rPr>
          <w:rFonts w:asciiTheme="majorHAnsi" w:hAnsiTheme="majorHAnsi" w:cstheme="majorHAnsi"/>
          <w:sz w:val="24"/>
          <w:szCs w:val="24"/>
        </w:rPr>
      </w:pPr>
      <w:r w:rsidRPr="00070CC1">
        <w:rPr>
          <w:rFonts w:asciiTheme="majorHAnsi" w:hAnsiTheme="majorHAnsi" w:cstheme="majorHAnsi"/>
          <w:sz w:val="24"/>
          <w:szCs w:val="24"/>
        </w:rPr>
        <w:t>O udzielenie zamówienia mogą ubiegać się Wykonawcy, którzy spełniają warunki dotyczące:</w:t>
      </w:r>
    </w:p>
    <w:p w14:paraId="4539290D" w14:textId="77777777" w:rsidR="002C356E" w:rsidRPr="00070CC1" w:rsidRDefault="00FA77C1" w:rsidP="006C1A70">
      <w:pPr>
        <w:numPr>
          <w:ilvl w:val="0"/>
          <w:numId w:val="3"/>
        </w:numPr>
        <w:spacing w:line="271" w:lineRule="auto"/>
        <w:ind w:left="852" w:right="20" w:hanging="426"/>
        <w:jc w:val="both"/>
        <w:rPr>
          <w:rFonts w:asciiTheme="majorHAnsi" w:hAnsiTheme="majorHAnsi" w:cstheme="majorHAnsi"/>
          <w:sz w:val="24"/>
          <w:szCs w:val="24"/>
        </w:rPr>
      </w:pPr>
      <w:r w:rsidRPr="00070CC1">
        <w:rPr>
          <w:rFonts w:asciiTheme="majorHAnsi" w:hAnsiTheme="majorHAnsi" w:cstheme="majorHAnsi"/>
          <w:b/>
          <w:sz w:val="24"/>
          <w:szCs w:val="24"/>
        </w:rPr>
        <w:t>zdolności do występowania w obrocie gospodarczym:</w:t>
      </w:r>
    </w:p>
    <w:p w14:paraId="3CE8A75F" w14:textId="77777777" w:rsidR="002970C1" w:rsidRPr="00070CC1" w:rsidRDefault="002970C1" w:rsidP="006C1A70">
      <w:pPr>
        <w:spacing w:line="271" w:lineRule="auto"/>
        <w:ind w:left="852" w:right="20"/>
        <w:jc w:val="both"/>
        <w:rPr>
          <w:rFonts w:asciiTheme="majorHAnsi" w:hAnsiTheme="majorHAnsi" w:cstheme="majorHAnsi"/>
          <w:sz w:val="24"/>
          <w:szCs w:val="24"/>
        </w:rPr>
      </w:pPr>
      <w:r w:rsidRPr="00070CC1">
        <w:rPr>
          <w:rFonts w:asciiTheme="majorHAnsi" w:hAnsiTheme="majorHAnsi" w:cstheme="majorHAnsi"/>
          <w:sz w:val="24"/>
          <w:szCs w:val="24"/>
        </w:rPr>
        <w:t>Zamawiający nie stawia warunku w powyższym zakresie</w:t>
      </w:r>
    </w:p>
    <w:p w14:paraId="4469C493" w14:textId="77777777" w:rsidR="002C356E" w:rsidRPr="00070CC1" w:rsidRDefault="00FA77C1" w:rsidP="006C1A70">
      <w:pPr>
        <w:numPr>
          <w:ilvl w:val="0"/>
          <w:numId w:val="3"/>
        </w:numPr>
        <w:spacing w:line="271" w:lineRule="auto"/>
        <w:ind w:left="852" w:right="20" w:hanging="426"/>
        <w:jc w:val="both"/>
        <w:rPr>
          <w:rFonts w:asciiTheme="majorHAnsi" w:hAnsiTheme="majorHAnsi" w:cstheme="majorHAnsi"/>
          <w:sz w:val="24"/>
          <w:szCs w:val="24"/>
        </w:rPr>
      </w:pPr>
      <w:r w:rsidRPr="00070CC1">
        <w:rPr>
          <w:rFonts w:asciiTheme="majorHAnsi" w:hAnsiTheme="majorHAnsi" w:cstheme="majorHAnsi"/>
          <w:b/>
          <w:sz w:val="24"/>
          <w:szCs w:val="24"/>
        </w:rPr>
        <w:t>uprawnień do prowadzenia określonej działalności go</w:t>
      </w:r>
      <w:r w:rsidR="001C3ABA" w:rsidRPr="00070CC1">
        <w:rPr>
          <w:rFonts w:asciiTheme="majorHAnsi" w:hAnsiTheme="majorHAnsi" w:cstheme="majorHAnsi"/>
          <w:b/>
          <w:sz w:val="24"/>
          <w:szCs w:val="24"/>
        </w:rPr>
        <w:t>spodarczej lub zawodowej, o ile </w:t>
      </w:r>
      <w:r w:rsidRPr="00070CC1">
        <w:rPr>
          <w:rFonts w:asciiTheme="majorHAnsi" w:hAnsiTheme="majorHAnsi" w:cstheme="majorHAnsi"/>
          <w:b/>
          <w:sz w:val="24"/>
          <w:szCs w:val="24"/>
        </w:rPr>
        <w:t>wynika to z odrębnych przepisów:</w:t>
      </w:r>
    </w:p>
    <w:p w14:paraId="28F013F4" w14:textId="2760D36E" w:rsidR="00070CC1" w:rsidRPr="00070CC1" w:rsidRDefault="00070CC1" w:rsidP="00070CC1">
      <w:pPr>
        <w:ind w:left="851"/>
        <w:jc w:val="both"/>
        <w:rPr>
          <w:rFonts w:ascii="Calibri" w:hAnsi="Calibri" w:cs="Calibri"/>
          <w:sz w:val="24"/>
          <w:szCs w:val="24"/>
        </w:rPr>
      </w:pPr>
      <w:r w:rsidRPr="00070CC1">
        <w:rPr>
          <w:rFonts w:ascii="Calibri" w:hAnsi="Calibri" w:cs="Calibri"/>
          <w:bCs/>
          <w:sz w:val="24"/>
          <w:szCs w:val="24"/>
        </w:rPr>
        <w:t xml:space="preserve">Zamawiający uzna warunek za spełniony, jeżeli Wykonawca wykaże, iż posiada aktualną </w:t>
      </w:r>
      <w:r w:rsidRPr="00070CC1">
        <w:rPr>
          <w:rFonts w:ascii="Calibri" w:hAnsi="Calibri" w:cs="Calibri"/>
          <w:sz w:val="24"/>
          <w:szCs w:val="24"/>
        </w:rPr>
        <w:t xml:space="preserve">koncesję na prowadzenie działalności gospodarczej w zakresie usług ochrony osób i mienia wydanej przez Ministra Spraw Wewnętrznych i Administracji na podstawie ustawy </w:t>
      </w:r>
      <w:r w:rsidRPr="0035595D">
        <w:rPr>
          <w:rFonts w:ascii="Calibri" w:hAnsi="Calibri" w:cs="Calibri"/>
          <w:sz w:val="24"/>
          <w:szCs w:val="24"/>
        </w:rPr>
        <w:t xml:space="preserve">z dnia 22 sierpnia 1997 r. o ochronie osób i mienia (Dz. U. </w:t>
      </w:r>
      <w:r w:rsidR="0035595D" w:rsidRPr="0035595D">
        <w:rPr>
          <w:rFonts w:ascii="Calibri" w:hAnsi="Calibri" w:cs="Calibri"/>
          <w:sz w:val="24"/>
          <w:szCs w:val="24"/>
        </w:rPr>
        <w:br/>
      </w:r>
      <w:r w:rsidRPr="0035595D">
        <w:rPr>
          <w:rFonts w:ascii="Calibri" w:hAnsi="Calibri" w:cs="Calibri"/>
          <w:sz w:val="24"/>
          <w:szCs w:val="24"/>
        </w:rPr>
        <w:t>z 202</w:t>
      </w:r>
      <w:r w:rsidR="0035595D" w:rsidRPr="0035595D">
        <w:rPr>
          <w:rFonts w:ascii="Calibri" w:hAnsi="Calibri" w:cs="Calibri"/>
          <w:sz w:val="24"/>
          <w:szCs w:val="24"/>
        </w:rPr>
        <w:t>5</w:t>
      </w:r>
      <w:r w:rsidRPr="0035595D">
        <w:rPr>
          <w:rFonts w:ascii="Calibri" w:hAnsi="Calibri" w:cs="Calibri"/>
          <w:sz w:val="24"/>
          <w:szCs w:val="24"/>
        </w:rPr>
        <w:t xml:space="preserve"> r. poz. </w:t>
      </w:r>
      <w:r w:rsidR="0035595D" w:rsidRPr="0035595D">
        <w:rPr>
          <w:rFonts w:ascii="Calibri" w:hAnsi="Calibri" w:cs="Calibri"/>
          <w:sz w:val="24"/>
          <w:szCs w:val="24"/>
        </w:rPr>
        <w:t>532</w:t>
      </w:r>
      <w:r w:rsidRPr="0035595D">
        <w:rPr>
          <w:rFonts w:ascii="Calibri" w:hAnsi="Calibri" w:cs="Calibri"/>
          <w:sz w:val="24"/>
          <w:szCs w:val="24"/>
        </w:rPr>
        <w:t>).</w:t>
      </w:r>
    </w:p>
    <w:p w14:paraId="2A9697D7" w14:textId="77777777" w:rsidR="002C356E" w:rsidRPr="00070CC1" w:rsidRDefault="00FA77C1" w:rsidP="006C1A70">
      <w:pPr>
        <w:numPr>
          <w:ilvl w:val="0"/>
          <w:numId w:val="3"/>
        </w:numPr>
        <w:spacing w:line="271" w:lineRule="auto"/>
        <w:ind w:left="852" w:right="20" w:hanging="426"/>
        <w:jc w:val="both"/>
        <w:rPr>
          <w:rFonts w:asciiTheme="majorHAnsi" w:hAnsiTheme="majorHAnsi" w:cstheme="majorHAnsi"/>
          <w:sz w:val="24"/>
          <w:szCs w:val="24"/>
        </w:rPr>
      </w:pPr>
      <w:bookmarkStart w:id="14" w:name="_Hlk218501141"/>
      <w:r w:rsidRPr="00070CC1">
        <w:rPr>
          <w:rFonts w:asciiTheme="majorHAnsi" w:hAnsiTheme="majorHAnsi" w:cstheme="majorHAnsi"/>
          <w:b/>
          <w:sz w:val="24"/>
          <w:szCs w:val="24"/>
        </w:rPr>
        <w:t>sytuacji ekonomicznej lub finansowej:</w:t>
      </w:r>
    </w:p>
    <w:p w14:paraId="185F6A13" w14:textId="6F6FAF9E" w:rsidR="00070CC1" w:rsidRPr="00070CC1" w:rsidRDefault="00070CC1" w:rsidP="00070CC1">
      <w:pPr>
        <w:autoSpaceDE w:val="0"/>
        <w:autoSpaceDN w:val="0"/>
        <w:adjustRightInd w:val="0"/>
        <w:spacing w:line="240" w:lineRule="auto"/>
        <w:ind w:left="851"/>
        <w:jc w:val="both"/>
        <w:rPr>
          <w:rFonts w:ascii="Calibri" w:hAnsi="Calibri" w:cs="Calibri"/>
          <w:color w:val="FF0000"/>
          <w:sz w:val="24"/>
          <w:szCs w:val="24"/>
        </w:rPr>
      </w:pPr>
      <w:bookmarkStart w:id="15" w:name="_Hlk66875198"/>
      <w:bookmarkStart w:id="16" w:name="_Hlk66956852"/>
      <w:r w:rsidRPr="00070CC1">
        <w:rPr>
          <w:rFonts w:ascii="Calibri" w:hAnsi="Calibri" w:cs="Calibri"/>
          <w:bCs/>
          <w:sz w:val="24"/>
          <w:szCs w:val="24"/>
        </w:rPr>
        <w:t>Zamawiający uzna warunek za spełniony, jeżeli Wykonawca wykaże, że</w:t>
      </w:r>
      <w:r w:rsidRPr="00070CC1">
        <w:rPr>
          <w:rFonts w:ascii="Calibri" w:hAnsi="Calibri" w:cs="Calibri"/>
          <w:sz w:val="24"/>
          <w:szCs w:val="24"/>
        </w:rPr>
        <w:t xml:space="preserve"> jest ubezpieczony od odpowiedzialności cywilnej w zakresie prowadzonej działalności gospodarczej związanej z przedmiotem zamówienia na sumę ubezpieczenia wynoszącą </w:t>
      </w:r>
      <w:r w:rsidRPr="00967A04">
        <w:rPr>
          <w:rFonts w:ascii="Calibri" w:hAnsi="Calibri" w:cs="Calibri"/>
          <w:sz w:val="24"/>
          <w:szCs w:val="24"/>
        </w:rPr>
        <w:t>co najmniej 1.</w:t>
      </w:r>
      <w:r w:rsidR="00967A04" w:rsidRPr="00967A04">
        <w:rPr>
          <w:rFonts w:ascii="Calibri" w:hAnsi="Calibri" w:cs="Calibri"/>
          <w:sz w:val="24"/>
          <w:szCs w:val="24"/>
        </w:rPr>
        <w:t>0</w:t>
      </w:r>
      <w:r w:rsidRPr="00967A04">
        <w:rPr>
          <w:rFonts w:ascii="Calibri" w:hAnsi="Calibri" w:cs="Calibri"/>
          <w:sz w:val="24"/>
          <w:szCs w:val="24"/>
        </w:rPr>
        <w:t>00.000,00 zł.</w:t>
      </w:r>
    </w:p>
    <w:p w14:paraId="6CBA8C0A" w14:textId="1BD84849" w:rsidR="002C356E" w:rsidRPr="00967A04" w:rsidRDefault="00FA77C1" w:rsidP="006C1A70">
      <w:pPr>
        <w:numPr>
          <w:ilvl w:val="0"/>
          <w:numId w:val="3"/>
        </w:numPr>
        <w:spacing w:line="271" w:lineRule="auto"/>
        <w:ind w:left="852" w:right="20" w:hanging="426"/>
        <w:jc w:val="both"/>
        <w:rPr>
          <w:rFonts w:asciiTheme="majorHAnsi" w:hAnsiTheme="majorHAnsi" w:cstheme="majorHAnsi"/>
          <w:sz w:val="24"/>
          <w:szCs w:val="24"/>
        </w:rPr>
      </w:pPr>
      <w:r w:rsidRPr="00967A04">
        <w:rPr>
          <w:rFonts w:asciiTheme="majorHAnsi" w:hAnsiTheme="majorHAnsi" w:cstheme="majorHAnsi"/>
          <w:b/>
          <w:sz w:val="24"/>
          <w:szCs w:val="24"/>
        </w:rPr>
        <w:t>zdolności technicznej lub zawodowej:</w:t>
      </w:r>
    </w:p>
    <w:p w14:paraId="0492FDC3" w14:textId="69F76912" w:rsidR="00070CC1" w:rsidRPr="00967A04" w:rsidRDefault="00070CC1" w:rsidP="00070CC1">
      <w:pPr>
        <w:pStyle w:val="Akapitzlist"/>
        <w:tabs>
          <w:tab w:val="left" w:pos="567"/>
        </w:tabs>
        <w:autoSpaceDE w:val="0"/>
        <w:autoSpaceDN w:val="0"/>
        <w:adjustRightInd w:val="0"/>
        <w:spacing w:line="240" w:lineRule="auto"/>
        <w:ind w:left="1134" w:hanging="283"/>
        <w:jc w:val="both"/>
        <w:rPr>
          <w:rFonts w:ascii="Calibri" w:hAnsi="Calibri" w:cs="Calibri"/>
          <w:b/>
          <w:color w:val="FF0000"/>
          <w:sz w:val="24"/>
          <w:szCs w:val="24"/>
        </w:rPr>
      </w:pPr>
      <w:bookmarkStart w:id="17" w:name="_Hlk70069232"/>
      <w:r w:rsidRPr="00967A04">
        <w:rPr>
          <w:rFonts w:ascii="Calibri" w:hAnsi="Calibri" w:cs="Calibri"/>
          <w:bCs/>
          <w:sz w:val="24"/>
          <w:szCs w:val="24"/>
        </w:rPr>
        <w:t>a</w:t>
      </w:r>
      <w:r w:rsidR="00436C9F" w:rsidRPr="00967A04">
        <w:rPr>
          <w:rFonts w:ascii="Calibri" w:hAnsi="Calibri" w:cs="Calibri"/>
          <w:bCs/>
          <w:sz w:val="24"/>
          <w:szCs w:val="24"/>
        </w:rPr>
        <w:t>)</w:t>
      </w:r>
      <w:r w:rsidRPr="00967A04">
        <w:rPr>
          <w:rFonts w:ascii="Calibri" w:hAnsi="Calibri" w:cs="Calibri"/>
          <w:bCs/>
          <w:sz w:val="24"/>
          <w:szCs w:val="24"/>
        </w:rPr>
        <w:tab/>
        <w:t xml:space="preserve">Zamawiający uzna warunek za spełniony, jeżeli Wykonawca wykaże, iż </w:t>
      </w:r>
      <w:bookmarkStart w:id="18" w:name="_Hlk536527275"/>
      <w:r w:rsidRPr="00967A04">
        <w:rPr>
          <w:rFonts w:ascii="Calibri" w:hAnsi="Calibri" w:cs="Calibri"/>
          <w:color w:val="000000"/>
          <w:sz w:val="24"/>
          <w:szCs w:val="24"/>
        </w:rPr>
        <w:t xml:space="preserve">w okresie ostatnich 3 lat przed upływem terminu składania ofert, a jeżeli okres prowadzonej działalności jest krótszy -  w tym okresie - należycie wykonał lub wykonuje </w:t>
      </w:r>
      <w:r w:rsidRPr="00967A04">
        <w:rPr>
          <w:rFonts w:ascii="Calibri" w:hAnsi="Calibri" w:cs="Calibri"/>
          <w:bCs/>
          <w:color w:val="000000"/>
          <w:sz w:val="24"/>
          <w:szCs w:val="24"/>
        </w:rPr>
        <w:t>co najmniej</w:t>
      </w:r>
      <w:r w:rsidRPr="00967A04">
        <w:rPr>
          <w:rFonts w:ascii="Calibri" w:hAnsi="Calibri" w:cs="Calibri"/>
          <w:color w:val="000000"/>
          <w:sz w:val="24"/>
          <w:szCs w:val="24"/>
        </w:rPr>
        <w:t xml:space="preserve"> </w:t>
      </w:r>
      <w:r w:rsidRPr="00967A04">
        <w:rPr>
          <w:rFonts w:ascii="Calibri" w:hAnsi="Calibri" w:cs="Calibri"/>
          <w:b/>
          <w:color w:val="000000"/>
          <w:sz w:val="24"/>
          <w:szCs w:val="24"/>
        </w:rPr>
        <w:t xml:space="preserve">2 </w:t>
      </w:r>
      <w:r w:rsidRPr="00967A04">
        <w:rPr>
          <w:rFonts w:ascii="Calibri" w:hAnsi="Calibri" w:cs="Calibri"/>
          <w:color w:val="000000"/>
          <w:sz w:val="24"/>
          <w:szCs w:val="24"/>
        </w:rPr>
        <w:t>zamówienia dotyczące</w:t>
      </w:r>
      <w:r w:rsidRPr="00967A04">
        <w:rPr>
          <w:rFonts w:ascii="Calibri" w:hAnsi="Calibri" w:cs="Calibri"/>
          <w:b/>
          <w:bCs/>
          <w:color w:val="000000"/>
          <w:sz w:val="24"/>
          <w:szCs w:val="24"/>
        </w:rPr>
        <w:t xml:space="preserve"> usług ochrony </w:t>
      </w:r>
      <w:r w:rsidRPr="00967A04">
        <w:rPr>
          <w:rFonts w:ascii="Calibri" w:hAnsi="Calibri" w:cs="Calibri"/>
          <w:b/>
          <w:bCs/>
          <w:sz w:val="24"/>
          <w:szCs w:val="24"/>
        </w:rPr>
        <w:t>fizycznej,</w:t>
      </w:r>
      <w:r w:rsidRPr="00967A04">
        <w:rPr>
          <w:rFonts w:ascii="Calibri" w:hAnsi="Calibri" w:cs="Calibri"/>
          <w:bCs/>
          <w:sz w:val="24"/>
          <w:szCs w:val="24"/>
        </w:rPr>
        <w:t xml:space="preserve"> </w:t>
      </w:r>
      <w:r w:rsidRPr="00967A04">
        <w:rPr>
          <w:rFonts w:ascii="Calibri" w:hAnsi="Calibri" w:cs="Calibri"/>
          <w:sz w:val="24"/>
          <w:szCs w:val="24"/>
        </w:rPr>
        <w:t>świadczone nieprzerwanie przez okres minimum 12 miesięcy (jeżeli dane zamówienie jest nadal wykonywane, okres wykonanej już części zadania powinien wynosić minimum 12 miesięcy), a wartość roczna każdego wykonanego zamówienia lub jego zrealizowanej części wynosi co najmniej</w:t>
      </w:r>
      <w:r w:rsidRPr="00967A04">
        <w:rPr>
          <w:rFonts w:ascii="Calibri" w:hAnsi="Calibri" w:cs="Calibri"/>
          <w:bCs/>
          <w:sz w:val="24"/>
          <w:szCs w:val="24"/>
        </w:rPr>
        <w:t xml:space="preserve"> 1.</w:t>
      </w:r>
      <w:r w:rsidR="00967A04">
        <w:rPr>
          <w:rFonts w:ascii="Calibri" w:hAnsi="Calibri" w:cs="Calibri"/>
          <w:bCs/>
          <w:sz w:val="24"/>
          <w:szCs w:val="24"/>
        </w:rPr>
        <w:t>0</w:t>
      </w:r>
      <w:r w:rsidRPr="00967A04">
        <w:rPr>
          <w:rFonts w:ascii="Calibri" w:hAnsi="Calibri" w:cs="Calibri"/>
          <w:bCs/>
          <w:sz w:val="24"/>
          <w:szCs w:val="24"/>
        </w:rPr>
        <w:t>00</w:t>
      </w:r>
      <w:r w:rsidRPr="00967A04">
        <w:rPr>
          <w:rFonts w:ascii="Calibri" w:hAnsi="Calibri" w:cs="Calibri"/>
          <w:sz w:val="24"/>
          <w:szCs w:val="24"/>
        </w:rPr>
        <w:t>.000,00 zł brutto*,</w:t>
      </w:r>
    </w:p>
    <w:p w14:paraId="161DD924" w14:textId="77777777" w:rsidR="00070CC1" w:rsidRPr="00967A04" w:rsidRDefault="00070CC1" w:rsidP="00DB3BB5">
      <w:pPr>
        <w:pStyle w:val="Akapitzlist"/>
        <w:tabs>
          <w:tab w:val="left" w:pos="851"/>
        </w:tabs>
        <w:ind w:left="1134"/>
        <w:jc w:val="both"/>
        <w:rPr>
          <w:rFonts w:ascii="Calibri" w:hAnsi="Calibri" w:cs="Calibri"/>
          <w:bCs/>
          <w:i/>
          <w:iCs/>
          <w:sz w:val="20"/>
          <w:szCs w:val="20"/>
        </w:rPr>
      </w:pPr>
      <w:r w:rsidRPr="00967A04">
        <w:rPr>
          <w:rFonts w:ascii="Calibri" w:hAnsi="Calibri" w:cs="Calibri"/>
          <w:bCs/>
          <w:i/>
          <w:iCs/>
          <w:sz w:val="20"/>
          <w:szCs w:val="20"/>
        </w:rPr>
        <w:t>*jeżeli Wykonawca</w:t>
      </w:r>
      <w:r w:rsidRPr="00967A04">
        <w:rPr>
          <w:rFonts w:ascii="Calibri" w:hAnsi="Calibri" w:cs="Calibri"/>
          <w:bCs/>
          <w:i/>
          <w:iCs/>
          <w:color w:val="000000"/>
          <w:sz w:val="20"/>
          <w:szCs w:val="20"/>
        </w:rPr>
        <w:t>, na potwierdzenie spełniania warunku</w:t>
      </w:r>
      <w:r w:rsidRPr="00967A04">
        <w:rPr>
          <w:rFonts w:ascii="Calibri" w:hAnsi="Calibri" w:cs="Calibri"/>
          <w:bCs/>
          <w:i/>
          <w:iCs/>
          <w:sz w:val="20"/>
          <w:szCs w:val="20"/>
        </w:rPr>
        <w:t>, wykaże zamówienia, których wartość wyrażona jest w walucie innej niż PLN, powinien on dokonać przeliczenia wartości zamówienia na PLN, wg średniego kursu publikowanego przez Narodowy Bank Polski z dnia wszczęcia niniejszego postępowania, tabela A – tabela średnich kursów walut obcych.</w:t>
      </w:r>
      <w:bookmarkEnd w:id="18"/>
    </w:p>
    <w:p w14:paraId="121FEF81" w14:textId="781B09D6" w:rsidR="00070CC1" w:rsidRPr="00070CC1" w:rsidRDefault="00070CC1" w:rsidP="00070CC1">
      <w:pPr>
        <w:pStyle w:val="Akapitzlist"/>
        <w:tabs>
          <w:tab w:val="left" w:pos="567"/>
        </w:tabs>
        <w:ind w:left="1134" w:hanging="283"/>
        <w:jc w:val="both"/>
        <w:rPr>
          <w:rFonts w:ascii="Calibri" w:hAnsi="Calibri" w:cs="Calibri"/>
          <w:b/>
          <w:sz w:val="24"/>
          <w:szCs w:val="24"/>
        </w:rPr>
      </w:pPr>
      <w:r w:rsidRPr="00967A04">
        <w:rPr>
          <w:rFonts w:ascii="Calibri" w:hAnsi="Calibri" w:cs="Calibri"/>
          <w:bCs/>
          <w:sz w:val="24"/>
          <w:szCs w:val="24"/>
        </w:rPr>
        <w:t>b</w:t>
      </w:r>
      <w:r w:rsidR="00436C9F" w:rsidRPr="00967A04">
        <w:rPr>
          <w:rFonts w:ascii="Calibri" w:hAnsi="Calibri" w:cs="Calibri"/>
          <w:bCs/>
          <w:sz w:val="24"/>
          <w:szCs w:val="24"/>
        </w:rPr>
        <w:t>)</w:t>
      </w:r>
      <w:r w:rsidRPr="00967A04">
        <w:rPr>
          <w:rFonts w:ascii="Calibri" w:hAnsi="Calibri" w:cs="Calibri"/>
          <w:bCs/>
          <w:sz w:val="24"/>
          <w:szCs w:val="24"/>
        </w:rPr>
        <w:tab/>
        <w:t>Zamawiający uzna warunek za spełniony, jeżeli Wykonawca wykaże, że dysponuje</w:t>
      </w:r>
      <w:bookmarkStart w:id="19" w:name="_Hlk90887740"/>
      <w:r w:rsidRPr="00967A04">
        <w:rPr>
          <w:rFonts w:ascii="Calibri" w:hAnsi="Calibri" w:cs="Calibri"/>
          <w:bCs/>
          <w:sz w:val="24"/>
          <w:szCs w:val="24"/>
        </w:rPr>
        <w:t xml:space="preserve"> co najmniej 6 osobami - kwalifikowanymi pracownikami oc</w:t>
      </w:r>
      <w:r w:rsidRPr="00967A04">
        <w:rPr>
          <w:rFonts w:ascii="Calibri" w:hAnsi="Calibri" w:cs="Calibri"/>
          <w:bCs/>
          <w:color w:val="000000" w:themeColor="text1"/>
          <w:sz w:val="24"/>
          <w:szCs w:val="24"/>
        </w:rPr>
        <w:t xml:space="preserve">hrony fizycznej </w:t>
      </w:r>
      <w:r w:rsidRPr="00967A04">
        <w:rPr>
          <w:rFonts w:ascii="Calibri" w:hAnsi="Calibri" w:cs="Calibri"/>
          <w:color w:val="000000" w:themeColor="text1"/>
          <w:sz w:val="24"/>
          <w:szCs w:val="24"/>
        </w:rPr>
        <w:t>wpisanymi na listę kwalifikowanych pracowników</w:t>
      </w:r>
      <w:r w:rsidRPr="00070CC1">
        <w:rPr>
          <w:rFonts w:ascii="Calibri" w:hAnsi="Calibri" w:cs="Calibri"/>
          <w:color w:val="000000" w:themeColor="text1"/>
          <w:sz w:val="24"/>
          <w:szCs w:val="24"/>
        </w:rPr>
        <w:t xml:space="preserve"> ochrony fizycznej posiadających co najmniej roczne doświadczenie w pracy związane z fizyczną ochroną obiektów - o profilu psychiatrycznym.</w:t>
      </w:r>
      <w:bookmarkEnd w:id="19"/>
    </w:p>
    <w:bookmarkEnd w:id="14"/>
    <w:p w14:paraId="49CC61F4" w14:textId="3F823260" w:rsidR="0064142E" w:rsidRPr="00616787" w:rsidRDefault="0064142E" w:rsidP="00A57056">
      <w:pPr>
        <w:pStyle w:val="Akapitzlist"/>
        <w:numPr>
          <w:ilvl w:val="0"/>
          <w:numId w:val="14"/>
        </w:numPr>
        <w:tabs>
          <w:tab w:val="left" w:pos="426"/>
        </w:tabs>
        <w:autoSpaceDE w:val="0"/>
        <w:autoSpaceDN w:val="0"/>
        <w:adjustRightInd w:val="0"/>
        <w:spacing w:line="271" w:lineRule="auto"/>
        <w:jc w:val="both"/>
        <w:rPr>
          <w:rFonts w:asciiTheme="majorHAnsi" w:hAnsiTheme="majorHAnsi" w:cstheme="majorHAnsi"/>
          <w:sz w:val="24"/>
          <w:szCs w:val="24"/>
        </w:rPr>
      </w:pPr>
      <w:r w:rsidRPr="00616787">
        <w:rPr>
          <w:rFonts w:asciiTheme="majorHAnsi" w:hAnsiTheme="majorHAnsi" w:cstheme="majorHAnsi"/>
          <w:sz w:val="24"/>
          <w:szCs w:val="24"/>
        </w:rPr>
        <w:t>W przypadku wykonawców wspólnie ubiegających się o udzielenie zamówienia warunki, o których mowa ust. 2 pkt 4</w:t>
      </w:r>
      <w:r w:rsidR="00267E06">
        <w:rPr>
          <w:rFonts w:asciiTheme="majorHAnsi" w:hAnsiTheme="majorHAnsi" w:cstheme="majorHAnsi"/>
          <w:sz w:val="24"/>
          <w:szCs w:val="24"/>
        </w:rPr>
        <w:t>,</w:t>
      </w:r>
      <w:r w:rsidRPr="00616787">
        <w:rPr>
          <w:rFonts w:asciiTheme="majorHAnsi" w:hAnsiTheme="majorHAnsi" w:cstheme="majorHAnsi"/>
          <w:sz w:val="24"/>
          <w:szCs w:val="24"/>
        </w:rPr>
        <w:t xml:space="preserve"> zostaną spełniane wyłącznie, jeżeli: chociaż jeden z Wykonawców będzie dysponował osobami wskazanymi powyżej w specyfikacji jak również gdy Wykonawcy będą wspólnie dysponowali tymi osobami.</w:t>
      </w:r>
    </w:p>
    <w:p w14:paraId="04E70234" w14:textId="3D4FC0C6" w:rsidR="0064142E" w:rsidRPr="00616787" w:rsidRDefault="0064142E" w:rsidP="0064142E">
      <w:pPr>
        <w:pStyle w:val="Akapitzlist"/>
        <w:numPr>
          <w:ilvl w:val="0"/>
          <w:numId w:val="14"/>
        </w:numPr>
        <w:autoSpaceDE w:val="0"/>
        <w:autoSpaceDN w:val="0"/>
        <w:adjustRightInd w:val="0"/>
        <w:spacing w:line="271" w:lineRule="auto"/>
        <w:jc w:val="both"/>
        <w:rPr>
          <w:rFonts w:asciiTheme="majorHAnsi" w:hAnsiTheme="majorHAnsi" w:cstheme="majorHAnsi"/>
          <w:sz w:val="24"/>
          <w:szCs w:val="24"/>
        </w:rPr>
      </w:pPr>
      <w:r w:rsidRPr="00616787">
        <w:rPr>
          <w:rFonts w:asciiTheme="majorHAnsi" w:hAnsiTheme="majorHAnsi" w:cstheme="majorHAnsi"/>
          <w:sz w:val="24"/>
          <w:szCs w:val="24"/>
        </w:rPr>
        <w:lastRenderedPageBreak/>
        <w:t xml:space="preserve">Wykonawcy wspólnie ubiegający się o udzielenie zamówienia dołączają do oferty </w:t>
      </w:r>
      <w:r w:rsidRPr="00616787">
        <w:rPr>
          <w:rFonts w:asciiTheme="majorHAnsi" w:hAnsiTheme="majorHAnsi" w:cstheme="majorHAnsi"/>
          <w:b/>
          <w:bCs/>
          <w:sz w:val="24"/>
          <w:szCs w:val="24"/>
        </w:rPr>
        <w:t>oświadczenie,</w:t>
      </w:r>
      <w:r w:rsidRPr="00616787">
        <w:rPr>
          <w:rFonts w:asciiTheme="majorHAnsi" w:hAnsiTheme="majorHAnsi" w:cstheme="majorHAnsi"/>
          <w:sz w:val="24"/>
          <w:szCs w:val="24"/>
        </w:rPr>
        <w:t xml:space="preserve"> z którego wynika, które usługi wykonają poszczególni wykonawcy </w:t>
      </w:r>
      <w:r w:rsidR="00616787" w:rsidRPr="00616787">
        <w:rPr>
          <w:rFonts w:asciiTheme="majorHAnsi" w:hAnsiTheme="majorHAnsi" w:cstheme="majorHAnsi"/>
          <w:sz w:val="24"/>
          <w:szCs w:val="24"/>
        </w:rPr>
        <w:br/>
      </w:r>
      <w:r w:rsidRPr="00616787">
        <w:rPr>
          <w:rFonts w:asciiTheme="majorHAnsi" w:hAnsiTheme="majorHAnsi" w:cstheme="majorHAnsi"/>
          <w:sz w:val="24"/>
          <w:szCs w:val="24"/>
        </w:rPr>
        <w:t>w odniesieniu do warunków, które zostały opisane w ust. 2, zgodnie z art. 117 ust. 4 ustawy</w:t>
      </w:r>
      <w:r w:rsidR="000B5A54" w:rsidRPr="00616787">
        <w:rPr>
          <w:rFonts w:asciiTheme="majorHAnsi" w:hAnsiTheme="majorHAnsi" w:cstheme="majorHAnsi"/>
          <w:sz w:val="24"/>
          <w:szCs w:val="24"/>
        </w:rPr>
        <w:t xml:space="preserve"> Pzp</w:t>
      </w:r>
      <w:r w:rsidRPr="00616787">
        <w:rPr>
          <w:rFonts w:asciiTheme="majorHAnsi" w:hAnsiTheme="majorHAnsi" w:cstheme="majorHAnsi"/>
          <w:sz w:val="24"/>
          <w:szCs w:val="24"/>
        </w:rPr>
        <w:t xml:space="preserve">  - </w:t>
      </w:r>
      <w:r w:rsidRPr="00616787">
        <w:rPr>
          <w:rFonts w:asciiTheme="majorHAnsi" w:hAnsiTheme="majorHAnsi" w:cstheme="majorHAnsi"/>
          <w:b/>
          <w:bCs/>
          <w:sz w:val="24"/>
          <w:szCs w:val="24"/>
        </w:rPr>
        <w:t>wg wzoru stanowiącego załącznik</w:t>
      </w:r>
      <w:r w:rsidRPr="00616787">
        <w:rPr>
          <w:rFonts w:asciiTheme="majorHAnsi" w:hAnsiTheme="majorHAnsi" w:cstheme="majorHAnsi"/>
          <w:b/>
          <w:sz w:val="24"/>
          <w:szCs w:val="24"/>
        </w:rPr>
        <w:t xml:space="preserve"> nr </w:t>
      </w:r>
      <w:r w:rsidR="00616787" w:rsidRPr="00616787">
        <w:rPr>
          <w:rFonts w:asciiTheme="majorHAnsi" w:hAnsiTheme="majorHAnsi" w:cstheme="majorHAnsi"/>
          <w:b/>
          <w:sz w:val="24"/>
          <w:szCs w:val="24"/>
        </w:rPr>
        <w:t>3</w:t>
      </w:r>
      <w:r w:rsidRPr="00616787">
        <w:rPr>
          <w:rFonts w:asciiTheme="majorHAnsi" w:hAnsiTheme="majorHAnsi" w:cstheme="majorHAnsi"/>
          <w:b/>
          <w:sz w:val="24"/>
          <w:szCs w:val="24"/>
        </w:rPr>
        <w:t xml:space="preserve"> do SWZ</w:t>
      </w:r>
      <w:r w:rsidRPr="00616787">
        <w:rPr>
          <w:rFonts w:asciiTheme="majorHAnsi" w:hAnsiTheme="majorHAnsi" w:cstheme="majorHAnsi"/>
          <w:sz w:val="24"/>
          <w:szCs w:val="24"/>
        </w:rPr>
        <w:t xml:space="preserve">. </w:t>
      </w:r>
    </w:p>
    <w:p w14:paraId="2D4C4149" w14:textId="37A338BB" w:rsidR="0064142E" w:rsidRPr="00616787" w:rsidRDefault="0064142E" w:rsidP="0064142E">
      <w:pPr>
        <w:pStyle w:val="Akapitzlist"/>
        <w:numPr>
          <w:ilvl w:val="0"/>
          <w:numId w:val="14"/>
        </w:numPr>
        <w:autoSpaceDE w:val="0"/>
        <w:autoSpaceDN w:val="0"/>
        <w:adjustRightInd w:val="0"/>
        <w:spacing w:line="271" w:lineRule="auto"/>
        <w:jc w:val="both"/>
        <w:rPr>
          <w:rFonts w:asciiTheme="majorHAnsi" w:hAnsiTheme="majorHAnsi" w:cstheme="majorHAnsi"/>
          <w:sz w:val="24"/>
          <w:szCs w:val="24"/>
        </w:rPr>
      </w:pPr>
      <w:r w:rsidRPr="00616787">
        <w:rPr>
          <w:rFonts w:asciiTheme="majorHAnsi" w:hAnsiTheme="majorHAnsi" w:cstheme="majorHAnsi"/>
          <w:sz w:val="24"/>
          <w:szCs w:val="24"/>
        </w:rPr>
        <w:t xml:space="preserve">Zamawiający może na każdym etapie postępowania, uznać, że Wykonawca nie posiada wymaganych zdolności, jeżeli posiadanie przez wykonawcę sprzecznych interesów, w szczególności zaangażowanie zasobów technicznych lub zawodowych wykonawcy </w:t>
      </w:r>
      <w:r w:rsidR="00616787" w:rsidRPr="00616787">
        <w:rPr>
          <w:rFonts w:asciiTheme="majorHAnsi" w:hAnsiTheme="majorHAnsi" w:cstheme="majorHAnsi"/>
          <w:sz w:val="24"/>
          <w:szCs w:val="24"/>
        </w:rPr>
        <w:br/>
      </w:r>
      <w:r w:rsidRPr="00616787">
        <w:rPr>
          <w:rFonts w:asciiTheme="majorHAnsi" w:hAnsiTheme="majorHAnsi" w:cstheme="majorHAnsi"/>
          <w:sz w:val="24"/>
          <w:szCs w:val="24"/>
        </w:rPr>
        <w:t xml:space="preserve">w inne przedsięwzięcia gospodarcze wykonawcy może mieć negatywny wpływ na realizację zamówienia. </w:t>
      </w:r>
    </w:p>
    <w:bookmarkEnd w:id="15"/>
    <w:bookmarkEnd w:id="16"/>
    <w:bookmarkEnd w:id="17"/>
    <w:p w14:paraId="439D92EA" w14:textId="77777777" w:rsidR="00887536" w:rsidRPr="00601D73" w:rsidRDefault="00887536" w:rsidP="00A57056">
      <w:pPr>
        <w:spacing w:line="271" w:lineRule="auto"/>
        <w:jc w:val="both"/>
        <w:rPr>
          <w:rFonts w:asciiTheme="majorHAnsi" w:hAnsiTheme="majorHAnsi" w:cstheme="majorHAnsi"/>
          <w:b/>
          <w:bCs/>
          <w:sz w:val="24"/>
          <w:szCs w:val="24"/>
        </w:rPr>
      </w:pPr>
    </w:p>
    <w:p w14:paraId="0F19FC45" w14:textId="77777777" w:rsidR="002C356E" w:rsidRDefault="00FA77C1" w:rsidP="006C1A70">
      <w:pPr>
        <w:pStyle w:val="Nagwek2"/>
        <w:spacing w:before="0" w:after="0" w:line="271" w:lineRule="auto"/>
        <w:rPr>
          <w:rFonts w:asciiTheme="majorHAnsi" w:hAnsiTheme="majorHAnsi" w:cstheme="majorHAnsi"/>
          <w:b/>
          <w:bCs/>
          <w:sz w:val="28"/>
          <w:szCs w:val="28"/>
        </w:rPr>
      </w:pPr>
      <w:bookmarkStart w:id="20" w:name="_sv3xn7chhdup" w:colFirst="0" w:colLast="0"/>
      <w:bookmarkEnd w:id="20"/>
      <w:r w:rsidRPr="00A96468">
        <w:rPr>
          <w:rFonts w:asciiTheme="majorHAnsi" w:hAnsiTheme="majorHAnsi" w:cstheme="majorHAnsi"/>
          <w:b/>
          <w:bCs/>
          <w:sz w:val="28"/>
          <w:szCs w:val="28"/>
        </w:rPr>
        <w:t>IX. Podstawy wykluczenia z postępowania</w:t>
      </w:r>
    </w:p>
    <w:p w14:paraId="2CF224C1" w14:textId="77777777" w:rsidR="00B81963" w:rsidRPr="009D15DC" w:rsidRDefault="00B81963" w:rsidP="00B81963">
      <w:pPr>
        <w:numPr>
          <w:ilvl w:val="0"/>
          <w:numId w:val="1"/>
        </w:numPr>
        <w:ind w:left="357" w:hanging="357"/>
        <w:jc w:val="both"/>
        <w:rPr>
          <w:rFonts w:ascii="Calibri" w:hAnsi="Calibri" w:cs="Calibri"/>
          <w:b/>
          <w:bCs/>
          <w:sz w:val="24"/>
          <w:szCs w:val="24"/>
        </w:rPr>
      </w:pPr>
      <w:r w:rsidRPr="009D15DC">
        <w:rPr>
          <w:rFonts w:ascii="Calibri" w:hAnsi="Calibri" w:cs="Calibri"/>
          <w:sz w:val="24"/>
          <w:szCs w:val="24"/>
        </w:rPr>
        <w:t>Z postępowania o udzielenie zamówienia wyklucza się Wykonawców, w stosunku do których zachodzi którakolwiek z okoliczności wskazanych</w:t>
      </w:r>
      <w:r w:rsidRPr="009D15DC">
        <w:rPr>
          <w:rFonts w:ascii="Calibri" w:hAnsi="Calibri" w:cs="Calibri"/>
          <w:b/>
          <w:bCs/>
          <w:sz w:val="24"/>
          <w:szCs w:val="24"/>
        </w:rPr>
        <w:t xml:space="preserve"> w art. 108 ust. 1 </w:t>
      </w:r>
      <w:r>
        <w:rPr>
          <w:rFonts w:ascii="Calibri" w:hAnsi="Calibri" w:cs="Calibri"/>
          <w:b/>
          <w:bCs/>
          <w:sz w:val="24"/>
          <w:szCs w:val="24"/>
        </w:rPr>
        <w:t>ustawy Pzp</w:t>
      </w:r>
      <w:r w:rsidRPr="009D15DC">
        <w:rPr>
          <w:rFonts w:ascii="Calibri" w:hAnsi="Calibri" w:cs="Calibri"/>
          <w:b/>
          <w:bCs/>
          <w:sz w:val="24"/>
          <w:szCs w:val="24"/>
        </w:rPr>
        <w:t xml:space="preserve"> przewidującego wykluczenie Wykonawcy:</w:t>
      </w:r>
    </w:p>
    <w:p w14:paraId="6078D288" w14:textId="77777777" w:rsidR="00B81963" w:rsidRPr="009D15DC" w:rsidRDefault="00B81963" w:rsidP="00130374">
      <w:pPr>
        <w:numPr>
          <w:ilvl w:val="0"/>
          <w:numId w:val="23"/>
        </w:numPr>
        <w:autoSpaceDE w:val="0"/>
        <w:autoSpaceDN w:val="0"/>
        <w:adjustRightInd w:val="0"/>
        <w:ind w:left="714" w:hanging="357"/>
        <w:jc w:val="both"/>
        <w:rPr>
          <w:rFonts w:ascii="Calibri" w:hAnsi="Calibri" w:cs="Calibri"/>
          <w:sz w:val="24"/>
          <w:szCs w:val="24"/>
        </w:rPr>
      </w:pPr>
      <w:r w:rsidRPr="009D15DC">
        <w:rPr>
          <w:rFonts w:ascii="Calibri" w:hAnsi="Calibri" w:cs="Calibri"/>
          <w:sz w:val="24"/>
          <w:szCs w:val="24"/>
        </w:rPr>
        <w:t>będącego osobą fizyczną, którego prawomocnie skazano za przestępstwo:</w:t>
      </w:r>
    </w:p>
    <w:p w14:paraId="1631A41E" w14:textId="77777777" w:rsidR="00B81963" w:rsidRPr="009D15DC" w:rsidRDefault="00B81963" w:rsidP="00130374">
      <w:pPr>
        <w:numPr>
          <w:ilvl w:val="0"/>
          <w:numId w:val="24"/>
        </w:numPr>
        <w:autoSpaceDE w:val="0"/>
        <w:autoSpaceDN w:val="0"/>
        <w:adjustRightInd w:val="0"/>
        <w:ind w:left="1071" w:hanging="357"/>
        <w:jc w:val="both"/>
        <w:rPr>
          <w:rFonts w:ascii="Calibri" w:hAnsi="Calibri" w:cs="Calibri"/>
          <w:sz w:val="24"/>
          <w:szCs w:val="24"/>
        </w:rPr>
      </w:pPr>
      <w:r w:rsidRPr="009D15DC">
        <w:rPr>
          <w:rFonts w:ascii="Calibri" w:hAnsi="Calibri" w:cs="Calibri"/>
          <w:sz w:val="24"/>
          <w:szCs w:val="24"/>
        </w:rPr>
        <w:t>udziału w zorganizowanej grupie przestępczej albo związku mającym na celu popełnienie przestępstwa lub przestępstwa skarbowego, o którym mowa w art. 258 Kodeksu karnego;</w:t>
      </w:r>
    </w:p>
    <w:p w14:paraId="0971DE48" w14:textId="77777777" w:rsidR="00B81963" w:rsidRPr="009D15DC" w:rsidRDefault="00B81963" w:rsidP="00130374">
      <w:pPr>
        <w:numPr>
          <w:ilvl w:val="0"/>
          <w:numId w:val="24"/>
        </w:numPr>
        <w:autoSpaceDE w:val="0"/>
        <w:autoSpaceDN w:val="0"/>
        <w:adjustRightInd w:val="0"/>
        <w:ind w:left="1071" w:hanging="357"/>
        <w:jc w:val="both"/>
        <w:rPr>
          <w:rFonts w:ascii="Calibri" w:hAnsi="Calibri" w:cs="Calibri"/>
          <w:sz w:val="24"/>
          <w:szCs w:val="24"/>
        </w:rPr>
      </w:pPr>
      <w:r w:rsidRPr="009D15DC">
        <w:rPr>
          <w:rFonts w:ascii="Calibri" w:hAnsi="Calibri" w:cs="Calibri"/>
          <w:sz w:val="24"/>
          <w:szCs w:val="24"/>
        </w:rPr>
        <w:t>handlu ludźmi, o którym mowa w art. 189a Kodeksu karnego;</w:t>
      </w:r>
    </w:p>
    <w:p w14:paraId="7069194A" w14:textId="3471D54F" w:rsidR="00B81963" w:rsidRDefault="00B81963" w:rsidP="00130374">
      <w:pPr>
        <w:numPr>
          <w:ilvl w:val="0"/>
          <w:numId w:val="24"/>
        </w:numPr>
        <w:autoSpaceDE w:val="0"/>
        <w:autoSpaceDN w:val="0"/>
        <w:adjustRightInd w:val="0"/>
        <w:ind w:left="1071" w:hanging="357"/>
        <w:jc w:val="both"/>
        <w:rPr>
          <w:rFonts w:asciiTheme="majorHAnsi" w:hAnsiTheme="majorHAnsi" w:cstheme="majorHAnsi"/>
          <w:sz w:val="24"/>
          <w:szCs w:val="24"/>
        </w:rPr>
      </w:pPr>
      <w:r>
        <w:rPr>
          <w:rFonts w:asciiTheme="majorHAnsi" w:hAnsiTheme="majorHAnsi" w:cstheme="majorHAnsi"/>
          <w:sz w:val="24"/>
          <w:szCs w:val="24"/>
        </w:rPr>
        <w:t xml:space="preserve">o którym </w:t>
      </w:r>
      <w:r w:rsidRPr="00955847">
        <w:rPr>
          <w:rFonts w:ascii="Calibri" w:hAnsi="Calibri" w:cs="Calibri"/>
          <w:sz w:val="24"/>
          <w:szCs w:val="24"/>
        </w:rPr>
        <w:t>mowa</w:t>
      </w:r>
      <w:r>
        <w:rPr>
          <w:rFonts w:asciiTheme="majorHAnsi" w:hAnsiTheme="majorHAnsi" w:cstheme="majorHAnsi"/>
          <w:sz w:val="24"/>
          <w:szCs w:val="24"/>
        </w:rPr>
        <w:t xml:space="preserve"> w art. 228-230a, art. 250a Kodeksu karnego, w art. 46-48 ustawy </w:t>
      </w:r>
      <w:r>
        <w:rPr>
          <w:rFonts w:asciiTheme="majorHAnsi" w:hAnsiTheme="majorHAnsi" w:cstheme="majorHAnsi"/>
          <w:sz w:val="24"/>
          <w:szCs w:val="24"/>
        </w:rPr>
        <w:br/>
        <w:t>z dnia 25 czerwca 2010 r. o sporcie (Dz. U. z 202</w:t>
      </w:r>
      <w:r w:rsidR="002E6ED7">
        <w:rPr>
          <w:rFonts w:asciiTheme="majorHAnsi" w:hAnsiTheme="majorHAnsi" w:cstheme="majorHAnsi"/>
          <w:sz w:val="24"/>
          <w:szCs w:val="24"/>
        </w:rPr>
        <w:t>3</w:t>
      </w:r>
      <w:r>
        <w:rPr>
          <w:rFonts w:asciiTheme="majorHAnsi" w:hAnsiTheme="majorHAnsi" w:cstheme="majorHAnsi"/>
          <w:sz w:val="24"/>
          <w:szCs w:val="24"/>
        </w:rPr>
        <w:t xml:space="preserve"> r. poz. </w:t>
      </w:r>
      <w:r w:rsidR="002E6ED7">
        <w:rPr>
          <w:rFonts w:asciiTheme="majorHAnsi" w:hAnsiTheme="majorHAnsi" w:cstheme="majorHAnsi"/>
          <w:sz w:val="24"/>
          <w:szCs w:val="24"/>
        </w:rPr>
        <w:t>2048 oraz z 2024 r. poz. 1166</w:t>
      </w:r>
      <w:r>
        <w:rPr>
          <w:rFonts w:asciiTheme="majorHAnsi" w:hAnsiTheme="majorHAnsi" w:cstheme="majorHAnsi"/>
          <w:sz w:val="24"/>
          <w:szCs w:val="24"/>
        </w:rPr>
        <w:t>) lub w art. 54 ust. 1-4 ustawy z dnia 12 maja 2011 r. o refundacji leków, środków spożywczych specjalnego przeznaczenia żywieniowego oraz wyrobów medycznych (Dz. U. z 202</w:t>
      </w:r>
      <w:r w:rsidR="002E6ED7">
        <w:rPr>
          <w:rFonts w:asciiTheme="majorHAnsi" w:hAnsiTheme="majorHAnsi" w:cstheme="majorHAnsi"/>
          <w:sz w:val="24"/>
          <w:szCs w:val="24"/>
        </w:rPr>
        <w:t>4</w:t>
      </w:r>
      <w:r>
        <w:rPr>
          <w:rFonts w:asciiTheme="majorHAnsi" w:hAnsiTheme="majorHAnsi" w:cstheme="majorHAnsi"/>
          <w:sz w:val="24"/>
          <w:szCs w:val="24"/>
        </w:rPr>
        <w:t xml:space="preserve"> r. poz. </w:t>
      </w:r>
      <w:r w:rsidR="002E6ED7">
        <w:rPr>
          <w:rFonts w:asciiTheme="majorHAnsi" w:hAnsiTheme="majorHAnsi" w:cstheme="majorHAnsi"/>
          <w:sz w:val="24"/>
          <w:szCs w:val="24"/>
        </w:rPr>
        <w:t>930</w:t>
      </w:r>
      <w:r>
        <w:rPr>
          <w:rFonts w:asciiTheme="majorHAnsi" w:hAnsiTheme="majorHAnsi" w:cstheme="majorHAnsi"/>
          <w:sz w:val="24"/>
          <w:szCs w:val="24"/>
        </w:rPr>
        <w:t>);</w:t>
      </w:r>
    </w:p>
    <w:p w14:paraId="0AFC2160" w14:textId="77777777" w:rsidR="00B81963" w:rsidRPr="009D15DC" w:rsidRDefault="00B81963" w:rsidP="00130374">
      <w:pPr>
        <w:numPr>
          <w:ilvl w:val="0"/>
          <w:numId w:val="24"/>
        </w:numPr>
        <w:autoSpaceDE w:val="0"/>
        <w:autoSpaceDN w:val="0"/>
        <w:adjustRightInd w:val="0"/>
        <w:ind w:left="1071" w:hanging="357"/>
        <w:jc w:val="both"/>
        <w:rPr>
          <w:rFonts w:ascii="Calibri" w:hAnsi="Calibri" w:cs="Calibri"/>
          <w:sz w:val="24"/>
          <w:szCs w:val="24"/>
        </w:rPr>
      </w:pPr>
      <w:r w:rsidRPr="009D15DC">
        <w:rPr>
          <w:rFonts w:ascii="Calibri" w:hAnsi="Calibri" w:cs="Calibri"/>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5990C29" w14:textId="77777777" w:rsidR="00B81963" w:rsidRPr="009D15DC" w:rsidRDefault="00B81963" w:rsidP="00130374">
      <w:pPr>
        <w:numPr>
          <w:ilvl w:val="0"/>
          <w:numId w:val="24"/>
        </w:numPr>
        <w:autoSpaceDE w:val="0"/>
        <w:autoSpaceDN w:val="0"/>
        <w:adjustRightInd w:val="0"/>
        <w:ind w:left="1071" w:hanging="357"/>
        <w:jc w:val="both"/>
        <w:rPr>
          <w:rFonts w:ascii="Calibri" w:hAnsi="Calibri" w:cs="Calibri"/>
          <w:sz w:val="24"/>
          <w:szCs w:val="24"/>
        </w:rPr>
      </w:pPr>
      <w:r w:rsidRPr="009D15DC">
        <w:rPr>
          <w:rFonts w:ascii="Calibri" w:hAnsi="Calibri" w:cs="Calibri"/>
          <w:sz w:val="24"/>
          <w:szCs w:val="24"/>
        </w:rPr>
        <w:t>o charakterze terrorystycznym, o którym mowa w art. 115 § 20 Kodeksu karnego, lub mające na celu popełnienie tego przestępstwa;</w:t>
      </w:r>
    </w:p>
    <w:p w14:paraId="5B7441C8" w14:textId="77777777" w:rsidR="00B81963" w:rsidRPr="009D15DC" w:rsidRDefault="00B81963" w:rsidP="00130374">
      <w:pPr>
        <w:numPr>
          <w:ilvl w:val="0"/>
          <w:numId w:val="24"/>
        </w:numPr>
        <w:autoSpaceDE w:val="0"/>
        <w:autoSpaceDN w:val="0"/>
        <w:adjustRightInd w:val="0"/>
        <w:ind w:left="1071" w:hanging="357"/>
        <w:jc w:val="both"/>
        <w:rPr>
          <w:rFonts w:ascii="Calibri" w:hAnsi="Calibri" w:cs="Calibri"/>
          <w:sz w:val="24"/>
          <w:szCs w:val="24"/>
        </w:rPr>
      </w:pPr>
      <w:r w:rsidRPr="006E4ECF">
        <w:rPr>
          <w:rFonts w:ascii="Calibri" w:hAnsi="Calibri" w:cs="Calibri"/>
          <w:sz w:val="24"/>
          <w:szCs w:val="24"/>
        </w:rPr>
        <w:t>powierzenia wykonywania pracy małoletniemu cudzoziemcowi, o którym mowa w art. 9 ust. 2 ustawy z dnia 15 czerwca 2012 r. o skutkach powierzania wykonywania pracy cudzoziemcom przebywającym wbrew przepisom na terytorium Rzeczypospolitej Polskiej</w:t>
      </w:r>
      <w:r>
        <w:rPr>
          <w:rFonts w:ascii="Calibri" w:hAnsi="Calibri" w:cs="Calibri"/>
          <w:sz w:val="24"/>
          <w:szCs w:val="24"/>
        </w:rPr>
        <w:t xml:space="preserve"> (Dz. U. z 2021 r. poz. 1745)</w:t>
      </w:r>
      <w:r w:rsidRPr="009D15DC">
        <w:rPr>
          <w:rFonts w:ascii="Calibri" w:hAnsi="Calibri" w:cs="Calibri"/>
          <w:sz w:val="24"/>
          <w:szCs w:val="24"/>
        </w:rPr>
        <w:t>;</w:t>
      </w:r>
    </w:p>
    <w:p w14:paraId="160C7B0A" w14:textId="77777777" w:rsidR="00B81963" w:rsidRPr="009D15DC" w:rsidRDefault="00B81963" w:rsidP="00130374">
      <w:pPr>
        <w:numPr>
          <w:ilvl w:val="0"/>
          <w:numId w:val="24"/>
        </w:numPr>
        <w:autoSpaceDE w:val="0"/>
        <w:autoSpaceDN w:val="0"/>
        <w:adjustRightInd w:val="0"/>
        <w:ind w:left="1071" w:hanging="357"/>
        <w:jc w:val="both"/>
        <w:rPr>
          <w:rFonts w:ascii="Calibri" w:hAnsi="Calibri" w:cs="Calibri"/>
          <w:sz w:val="24"/>
          <w:szCs w:val="24"/>
        </w:rPr>
      </w:pPr>
      <w:r w:rsidRPr="009D15DC">
        <w:rPr>
          <w:rFonts w:ascii="Calibri" w:hAnsi="Calibri" w:cs="Calibri"/>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7D8D8E4" w14:textId="77777777" w:rsidR="00B81963" w:rsidRPr="009D15DC" w:rsidRDefault="00B81963" w:rsidP="00130374">
      <w:pPr>
        <w:numPr>
          <w:ilvl w:val="0"/>
          <w:numId w:val="24"/>
        </w:numPr>
        <w:autoSpaceDE w:val="0"/>
        <w:autoSpaceDN w:val="0"/>
        <w:adjustRightInd w:val="0"/>
        <w:ind w:left="1071" w:hanging="357"/>
        <w:jc w:val="both"/>
        <w:rPr>
          <w:rFonts w:ascii="Calibri" w:hAnsi="Calibri" w:cs="Calibri"/>
          <w:sz w:val="24"/>
          <w:szCs w:val="24"/>
        </w:rPr>
      </w:pPr>
      <w:r w:rsidRPr="009D15DC">
        <w:rPr>
          <w:rFonts w:ascii="Calibri" w:hAnsi="Calibri" w:cs="Calibri"/>
          <w:sz w:val="24"/>
          <w:szCs w:val="24"/>
        </w:rPr>
        <w:t xml:space="preserve">o którym mowa w art. 9 ust. 1 i 3 lub art. 10 ustawy z dnia 15 czerwca 2012 r. </w:t>
      </w:r>
      <w:r w:rsidRPr="009D15DC">
        <w:rPr>
          <w:rFonts w:ascii="Calibri" w:hAnsi="Calibri" w:cs="Calibri"/>
          <w:sz w:val="24"/>
          <w:szCs w:val="24"/>
        </w:rPr>
        <w:br/>
        <w:t>o skutkach powierzania wykonywania pracy cudzoziemcom przebywającym wbrew przepisom na terytorium Rzeczypospolitej Polskiej</w:t>
      </w:r>
    </w:p>
    <w:p w14:paraId="55058DC0" w14:textId="77777777" w:rsidR="00B81963" w:rsidRPr="009D15DC" w:rsidRDefault="00B81963" w:rsidP="00B81963">
      <w:pPr>
        <w:autoSpaceDE w:val="0"/>
        <w:autoSpaceDN w:val="0"/>
        <w:adjustRightInd w:val="0"/>
        <w:ind w:left="993" w:hanging="284"/>
        <w:jc w:val="both"/>
        <w:rPr>
          <w:rFonts w:ascii="Calibri" w:hAnsi="Calibri" w:cs="Calibri"/>
          <w:sz w:val="24"/>
          <w:szCs w:val="24"/>
        </w:rPr>
      </w:pPr>
      <w:r w:rsidRPr="009D15DC">
        <w:rPr>
          <w:rFonts w:ascii="Calibri" w:hAnsi="Calibri" w:cs="Calibri"/>
          <w:sz w:val="24"/>
          <w:szCs w:val="24"/>
        </w:rPr>
        <w:lastRenderedPageBreak/>
        <w:t>– lub za odpowiedni czyn zabroniony określony w przepisach prawa obcego;</w:t>
      </w:r>
    </w:p>
    <w:p w14:paraId="511BE061" w14:textId="77777777" w:rsidR="00B81963" w:rsidRPr="009D15DC" w:rsidRDefault="00B81963" w:rsidP="00130374">
      <w:pPr>
        <w:numPr>
          <w:ilvl w:val="0"/>
          <w:numId w:val="23"/>
        </w:numPr>
        <w:autoSpaceDE w:val="0"/>
        <w:autoSpaceDN w:val="0"/>
        <w:adjustRightInd w:val="0"/>
        <w:ind w:left="714" w:hanging="357"/>
        <w:jc w:val="both"/>
        <w:rPr>
          <w:rFonts w:ascii="Calibri" w:hAnsi="Calibri" w:cs="Calibri"/>
          <w:sz w:val="24"/>
          <w:szCs w:val="24"/>
        </w:rPr>
      </w:pPr>
      <w:r w:rsidRPr="009D15DC">
        <w:rPr>
          <w:rFonts w:ascii="Calibri" w:hAnsi="Calibri" w:cs="Calibr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57BDD14" w14:textId="77777777" w:rsidR="00B81963" w:rsidRPr="009D15DC" w:rsidRDefault="00B81963" w:rsidP="00130374">
      <w:pPr>
        <w:numPr>
          <w:ilvl w:val="0"/>
          <w:numId w:val="23"/>
        </w:numPr>
        <w:autoSpaceDE w:val="0"/>
        <w:autoSpaceDN w:val="0"/>
        <w:adjustRightInd w:val="0"/>
        <w:ind w:left="714" w:hanging="357"/>
        <w:jc w:val="both"/>
        <w:rPr>
          <w:rFonts w:ascii="Calibri" w:hAnsi="Calibri" w:cs="Calibri"/>
          <w:sz w:val="24"/>
          <w:szCs w:val="24"/>
        </w:rPr>
      </w:pPr>
      <w:r w:rsidRPr="009D15DC">
        <w:rPr>
          <w:rFonts w:ascii="Calibri" w:hAnsi="Calibri" w:cs="Calibri"/>
          <w:sz w:val="24"/>
          <w:szCs w:val="24"/>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6BDD1B0F" w14:textId="77777777" w:rsidR="00B81963" w:rsidRPr="009D15DC" w:rsidRDefault="00B81963" w:rsidP="00130374">
      <w:pPr>
        <w:numPr>
          <w:ilvl w:val="0"/>
          <w:numId w:val="23"/>
        </w:numPr>
        <w:autoSpaceDE w:val="0"/>
        <w:autoSpaceDN w:val="0"/>
        <w:adjustRightInd w:val="0"/>
        <w:ind w:left="714" w:hanging="357"/>
        <w:jc w:val="both"/>
        <w:rPr>
          <w:rFonts w:ascii="Calibri" w:hAnsi="Calibri" w:cs="Calibri"/>
          <w:sz w:val="24"/>
          <w:szCs w:val="24"/>
        </w:rPr>
      </w:pPr>
      <w:r w:rsidRPr="009D15DC">
        <w:rPr>
          <w:rFonts w:ascii="Calibri" w:hAnsi="Calibri" w:cs="Calibri"/>
          <w:sz w:val="24"/>
          <w:szCs w:val="24"/>
        </w:rPr>
        <w:t>wobec którego prawomocnie orzeczono zakaz ubiegania się o zamówienia publiczne;</w:t>
      </w:r>
    </w:p>
    <w:p w14:paraId="1C6403A4" w14:textId="77777777" w:rsidR="00B81963" w:rsidRPr="009D15DC" w:rsidRDefault="00B81963" w:rsidP="00130374">
      <w:pPr>
        <w:numPr>
          <w:ilvl w:val="0"/>
          <w:numId w:val="23"/>
        </w:numPr>
        <w:autoSpaceDE w:val="0"/>
        <w:autoSpaceDN w:val="0"/>
        <w:adjustRightInd w:val="0"/>
        <w:ind w:left="714" w:hanging="357"/>
        <w:jc w:val="both"/>
        <w:rPr>
          <w:rFonts w:ascii="Calibri" w:hAnsi="Calibri" w:cs="Calibri"/>
          <w:sz w:val="24"/>
          <w:szCs w:val="24"/>
        </w:rPr>
      </w:pPr>
      <w:r w:rsidRPr="009D15DC">
        <w:rPr>
          <w:rFonts w:ascii="Calibri" w:hAnsi="Calibri" w:cs="Calibri"/>
          <w:sz w:val="24"/>
          <w:szCs w:val="24"/>
        </w:rPr>
        <w:t xml:space="preserve">jeżeli zamawiający może stwierdzić, na podstawie wiarygodnych przesłanek, </w:t>
      </w:r>
      <w:r>
        <w:rPr>
          <w:rFonts w:ascii="Calibri" w:hAnsi="Calibri" w:cs="Calibri"/>
          <w:sz w:val="24"/>
          <w:szCs w:val="24"/>
        </w:rPr>
        <w:br/>
      </w:r>
      <w:r w:rsidRPr="009D15DC">
        <w:rPr>
          <w:rFonts w:ascii="Calibri" w:hAnsi="Calibri" w:cs="Calibri"/>
          <w:sz w:val="24"/>
          <w:szCs w:val="24"/>
        </w:rPr>
        <w:t xml:space="preserve">że wykonawca zawarł z innymi wykonawcami porozumienie mające na celu zakłócenie konkurencji, w szczególności, jeżeli należąc do tej samej grupy kapitałowej </w:t>
      </w:r>
      <w:r>
        <w:rPr>
          <w:rFonts w:ascii="Calibri" w:hAnsi="Calibri" w:cs="Calibri"/>
          <w:sz w:val="24"/>
          <w:szCs w:val="24"/>
        </w:rPr>
        <w:br/>
      </w:r>
      <w:r w:rsidRPr="009D15DC">
        <w:rPr>
          <w:rFonts w:ascii="Calibri" w:hAnsi="Calibri" w:cs="Calibri"/>
          <w:sz w:val="24"/>
          <w:szCs w:val="24"/>
        </w:rPr>
        <w:t>w rozumieniu ustawy z dnia 16 lutego 2007 r. o ochronie konkurencji i konsumentów, złożyli odrębne oferty, oferty częściowe, chyba że wykażą, że przygotowali te oferty lub wnioski niezależnie od siebie;</w:t>
      </w:r>
    </w:p>
    <w:p w14:paraId="43EC615A" w14:textId="77777777" w:rsidR="00B81963" w:rsidRPr="009D15DC" w:rsidRDefault="00B81963" w:rsidP="00130374">
      <w:pPr>
        <w:numPr>
          <w:ilvl w:val="0"/>
          <w:numId w:val="23"/>
        </w:numPr>
        <w:autoSpaceDE w:val="0"/>
        <w:autoSpaceDN w:val="0"/>
        <w:adjustRightInd w:val="0"/>
        <w:ind w:left="714" w:hanging="357"/>
        <w:jc w:val="both"/>
        <w:rPr>
          <w:rFonts w:ascii="Calibri" w:hAnsi="Calibri" w:cs="Calibri"/>
          <w:sz w:val="24"/>
          <w:szCs w:val="24"/>
        </w:rPr>
      </w:pPr>
      <w:r w:rsidRPr="009D15DC">
        <w:rPr>
          <w:rFonts w:ascii="Calibri" w:hAnsi="Calibri" w:cs="Calibri"/>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E5F8B11" w14:textId="77777777" w:rsidR="00B81963" w:rsidRPr="00F5463E" w:rsidRDefault="00B81963" w:rsidP="00B81963">
      <w:pPr>
        <w:numPr>
          <w:ilvl w:val="0"/>
          <w:numId w:val="1"/>
        </w:numPr>
        <w:ind w:left="357" w:hanging="357"/>
        <w:jc w:val="both"/>
        <w:rPr>
          <w:rFonts w:ascii="Calibri" w:hAnsi="Calibri" w:cs="Calibri"/>
          <w:b/>
          <w:bCs/>
          <w:sz w:val="24"/>
          <w:szCs w:val="24"/>
        </w:rPr>
      </w:pPr>
      <w:r w:rsidRPr="009D15DC">
        <w:rPr>
          <w:rFonts w:ascii="Calibri" w:hAnsi="Calibri" w:cs="Calibri"/>
          <w:b/>
          <w:bCs/>
          <w:sz w:val="24"/>
          <w:szCs w:val="24"/>
        </w:rPr>
        <w:t xml:space="preserve">Zamawiający przewiduje fakultatywne przesłanki wykluczenia o których mowa w art. 109 ust. 1 pkt. 4 </w:t>
      </w:r>
      <w:r>
        <w:rPr>
          <w:rFonts w:ascii="Calibri" w:hAnsi="Calibri" w:cs="Calibri"/>
          <w:b/>
          <w:bCs/>
          <w:sz w:val="24"/>
          <w:szCs w:val="24"/>
        </w:rPr>
        <w:t>ustawy Pzp</w:t>
      </w:r>
      <w:r w:rsidRPr="009D15DC">
        <w:rPr>
          <w:rFonts w:ascii="Calibri" w:hAnsi="Calibri" w:cs="Calibri"/>
          <w:b/>
          <w:bCs/>
          <w:sz w:val="24"/>
          <w:szCs w:val="24"/>
        </w:rPr>
        <w:t>, tj.</w:t>
      </w:r>
      <w:r>
        <w:rPr>
          <w:rFonts w:ascii="Calibri" w:hAnsi="Calibri" w:cs="Calibri"/>
          <w:b/>
          <w:bCs/>
          <w:sz w:val="24"/>
          <w:szCs w:val="24"/>
        </w:rPr>
        <w:t xml:space="preserve"> </w:t>
      </w:r>
      <w:r w:rsidRPr="00F5463E">
        <w:rPr>
          <w:rFonts w:ascii="Calibri" w:hAnsi="Calibri" w:cs="Calibri"/>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Pr>
          <w:rFonts w:ascii="Calibri" w:hAnsi="Calibri" w:cs="Calibri"/>
          <w:sz w:val="24"/>
          <w:szCs w:val="24"/>
        </w:rPr>
        <w:t>.</w:t>
      </w:r>
    </w:p>
    <w:p w14:paraId="1266EF0F" w14:textId="77777777" w:rsidR="00B81963" w:rsidRPr="009D15DC" w:rsidRDefault="00B81963" w:rsidP="00B81963">
      <w:pPr>
        <w:numPr>
          <w:ilvl w:val="0"/>
          <w:numId w:val="1"/>
        </w:numPr>
        <w:ind w:left="357" w:hanging="357"/>
        <w:jc w:val="both"/>
        <w:rPr>
          <w:rFonts w:ascii="Calibri" w:hAnsi="Calibri" w:cs="Calibri"/>
          <w:sz w:val="24"/>
          <w:szCs w:val="24"/>
        </w:rPr>
      </w:pPr>
      <w:r w:rsidRPr="009D15DC">
        <w:rPr>
          <w:rFonts w:ascii="Calibri" w:hAnsi="Calibri" w:cs="Calibri"/>
          <w:sz w:val="24"/>
          <w:szCs w:val="24"/>
        </w:rPr>
        <w:t xml:space="preserve">Wykonawca może zostać wykluczony przez </w:t>
      </w:r>
      <w:r>
        <w:rPr>
          <w:rFonts w:ascii="Calibri" w:hAnsi="Calibri" w:cs="Calibri"/>
          <w:sz w:val="24"/>
          <w:szCs w:val="24"/>
        </w:rPr>
        <w:t>Z</w:t>
      </w:r>
      <w:r w:rsidRPr="009D15DC">
        <w:rPr>
          <w:rFonts w:ascii="Calibri" w:hAnsi="Calibri" w:cs="Calibri"/>
          <w:sz w:val="24"/>
          <w:szCs w:val="24"/>
        </w:rPr>
        <w:t>amawiającego na każdym etapie postępowania o udzielenie zamówienia.</w:t>
      </w:r>
    </w:p>
    <w:p w14:paraId="11EDCACC" w14:textId="77777777" w:rsidR="00B81963" w:rsidRPr="009D15DC" w:rsidRDefault="00B81963" w:rsidP="00B81963">
      <w:pPr>
        <w:numPr>
          <w:ilvl w:val="0"/>
          <w:numId w:val="1"/>
        </w:numPr>
        <w:ind w:left="357" w:hanging="357"/>
        <w:jc w:val="both"/>
        <w:rPr>
          <w:rFonts w:ascii="Calibri" w:hAnsi="Calibri" w:cs="Calibri"/>
          <w:sz w:val="24"/>
          <w:szCs w:val="24"/>
        </w:rPr>
      </w:pPr>
      <w:r w:rsidRPr="009D15DC">
        <w:rPr>
          <w:rFonts w:ascii="Calibri" w:hAnsi="Calibri" w:cs="Calibri"/>
          <w:sz w:val="24"/>
          <w:szCs w:val="24"/>
        </w:rPr>
        <w:t xml:space="preserve">Wykonawca nie podlega wykluczeniu w okolicznościach określonych w ust. 1 pkt 1, 2 </w:t>
      </w:r>
      <w:r w:rsidRPr="009D15DC">
        <w:rPr>
          <w:rFonts w:ascii="Calibri" w:hAnsi="Calibri" w:cs="Calibri"/>
          <w:sz w:val="24"/>
          <w:szCs w:val="24"/>
        </w:rPr>
        <w:br/>
        <w:t xml:space="preserve">i 5 lub ust. 2, jeżeli udowodni </w:t>
      </w:r>
      <w:r>
        <w:rPr>
          <w:rFonts w:ascii="Calibri" w:hAnsi="Calibri" w:cs="Calibri"/>
          <w:sz w:val="24"/>
          <w:szCs w:val="24"/>
        </w:rPr>
        <w:t>Z</w:t>
      </w:r>
      <w:r w:rsidRPr="009D15DC">
        <w:rPr>
          <w:rFonts w:ascii="Calibri" w:hAnsi="Calibri" w:cs="Calibri"/>
          <w:sz w:val="24"/>
          <w:szCs w:val="24"/>
        </w:rPr>
        <w:t>amawiającemu, że spełnił łącznie następujące przesłanki:</w:t>
      </w:r>
    </w:p>
    <w:p w14:paraId="6A89BE5C" w14:textId="77777777" w:rsidR="00B81963" w:rsidRPr="00510CA4" w:rsidRDefault="00B81963" w:rsidP="00130374">
      <w:pPr>
        <w:numPr>
          <w:ilvl w:val="0"/>
          <w:numId w:val="25"/>
        </w:numPr>
        <w:autoSpaceDE w:val="0"/>
        <w:autoSpaceDN w:val="0"/>
        <w:adjustRightInd w:val="0"/>
        <w:ind w:left="714" w:hanging="357"/>
        <w:jc w:val="both"/>
        <w:rPr>
          <w:rFonts w:ascii="Calibri" w:hAnsi="Calibri" w:cs="Calibri"/>
          <w:sz w:val="24"/>
          <w:szCs w:val="24"/>
        </w:rPr>
      </w:pPr>
      <w:r w:rsidRPr="00510CA4">
        <w:rPr>
          <w:rFonts w:ascii="Calibri" w:hAnsi="Calibri" w:cs="Calibri"/>
          <w:sz w:val="24"/>
          <w:szCs w:val="24"/>
        </w:rPr>
        <w:t xml:space="preserve">naprawił lub zobowiązał się do naprawienia szkody wyrządzonej przestępstwem, wykroczeniem lub swoim nieprawidłowym postępowaniem, w tym poprzez zadośćuczynienie pieniężne; </w:t>
      </w:r>
    </w:p>
    <w:p w14:paraId="4158CFD9" w14:textId="77777777" w:rsidR="00B81963" w:rsidRPr="00510CA4" w:rsidRDefault="00B81963" w:rsidP="00130374">
      <w:pPr>
        <w:numPr>
          <w:ilvl w:val="0"/>
          <w:numId w:val="25"/>
        </w:numPr>
        <w:autoSpaceDE w:val="0"/>
        <w:autoSpaceDN w:val="0"/>
        <w:adjustRightInd w:val="0"/>
        <w:jc w:val="both"/>
        <w:rPr>
          <w:rFonts w:ascii="Calibri" w:hAnsi="Calibri" w:cs="Calibri"/>
          <w:sz w:val="24"/>
          <w:szCs w:val="24"/>
        </w:rPr>
      </w:pPr>
      <w:r w:rsidRPr="00510CA4">
        <w:rPr>
          <w:rFonts w:ascii="Calibri" w:hAnsi="Calibri" w:cs="Calibri"/>
          <w:sz w:val="24"/>
          <w:szCs w:val="24"/>
        </w:rPr>
        <w:t xml:space="preserve">wyczerpująco wyjaśnił fakty i okoliczności związane z przestępstwem, wykroczeniem lub swoim nieprawidłowym postępowaniem oraz spowodowanymi przez nie </w:t>
      </w:r>
      <w:r w:rsidRPr="00510CA4">
        <w:rPr>
          <w:rFonts w:ascii="Calibri" w:hAnsi="Calibri" w:cs="Calibri"/>
          <w:sz w:val="24"/>
          <w:szCs w:val="24"/>
        </w:rPr>
        <w:lastRenderedPageBreak/>
        <w:t>szkodami, aktywnie współpracując odpowiednio z właściwymi organami, w tym organami ścigania, lub zamawiającym;</w:t>
      </w:r>
    </w:p>
    <w:p w14:paraId="072A9E6A" w14:textId="77777777" w:rsidR="00B81963" w:rsidRPr="00510CA4" w:rsidRDefault="00B81963" w:rsidP="00130374">
      <w:pPr>
        <w:numPr>
          <w:ilvl w:val="0"/>
          <w:numId w:val="25"/>
        </w:numPr>
        <w:autoSpaceDE w:val="0"/>
        <w:autoSpaceDN w:val="0"/>
        <w:adjustRightInd w:val="0"/>
        <w:jc w:val="both"/>
        <w:rPr>
          <w:rFonts w:ascii="Calibri" w:hAnsi="Calibri" w:cs="Calibri"/>
          <w:sz w:val="24"/>
          <w:szCs w:val="24"/>
        </w:rPr>
      </w:pPr>
      <w:r w:rsidRPr="00510CA4">
        <w:rPr>
          <w:rFonts w:ascii="Calibri" w:hAnsi="Calibri" w:cs="Calibri"/>
          <w:sz w:val="24"/>
          <w:szCs w:val="24"/>
        </w:rPr>
        <w:t>podjął konkretne środki techniczne, organizacyjne i kadrowe, odpowiednie dla zapobiegania dalszym przestępstwom, wykroczeniom lub nieprawidłowemu postępowaniu, w szczególności:</w:t>
      </w:r>
    </w:p>
    <w:p w14:paraId="090BEF2D" w14:textId="77777777" w:rsidR="00B81963" w:rsidRPr="00510CA4" w:rsidRDefault="00B81963" w:rsidP="00130374">
      <w:pPr>
        <w:numPr>
          <w:ilvl w:val="0"/>
          <w:numId w:val="26"/>
        </w:numPr>
        <w:autoSpaceDE w:val="0"/>
        <w:autoSpaceDN w:val="0"/>
        <w:adjustRightInd w:val="0"/>
        <w:ind w:left="1071" w:hanging="357"/>
        <w:jc w:val="both"/>
        <w:rPr>
          <w:rFonts w:ascii="Calibri" w:hAnsi="Calibri" w:cs="Calibri"/>
          <w:sz w:val="24"/>
          <w:szCs w:val="24"/>
        </w:rPr>
      </w:pPr>
      <w:r w:rsidRPr="00510CA4">
        <w:rPr>
          <w:rFonts w:ascii="Calibri" w:hAnsi="Calibri" w:cs="Calibri"/>
          <w:sz w:val="24"/>
          <w:szCs w:val="24"/>
        </w:rPr>
        <w:t xml:space="preserve">zerwał wszelkie powiązania z osobami lub podmiotami odpowiedzialnymi </w:t>
      </w:r>
      <w:r w:rsidRPr="00510CA4">
        <w:rPr>
          <w:rFonts w:ascii="Calibri" w:hAnsi="Calibri" w:cs="Calibri"/>
          <w:sz w:val="24"/>
          <w:szCs w:val="24"/>
        </w:rPr>
        <w:br/>
        <w:t>za nieprawidłowe postępowanie wykonawcy;</w:t>
      </w:r>
    </w:p>
    <w:p w14:paraId="29E33A56" w14:textId="77777777" w:rsidR="00B81963" w:rsidRPr="00510CA4" w:rsidRDefault="00B81963" w:rsidP="00130374">
      <w:pPr>
        <w:numPr>
          <w:ilvl w:val="0"/>
          <w:numId w:val="26"/>
        </w:numPr>
        <w:autoSpaceDE w:val="0"/>
        <w:autoSpaceDN w:val="0"/>
        <w:adjustRightInd w:val="0"/>
        <w:ind w:left="1071" w:hanging="357"/>
        <w:jc w:val="both"/>
        <w:rPr>
          <w:rFonts w:ascii="Calibri" w:hAnsi="Calibri" w:cs="Calibri"/>
          <w:sz w:val="24"/>
          <w:szCs w:val="24"/>
        </w:rPr>
      </w:pPr>
      <w:r w:rsidRPr="00510CA4">
        <w:rPr>
          <w:rFonts w:ascii="Calibri" w:hAnsi="Calibri" w:cs="Calibri"/>
          <w:sz w:val="24"/>
          <w:szCs w:val="24"/>
        </w:rPr>
        <w:t>zreorganizował personel;</w:t>
      </w:r>
    </w:p>
    <w:p w14:paraId="0D41B66F" w14:textId="77777777" w:rsidR="00B81963" w:rsidRPr="00510CA4" w:rsidRDefault="00B81963" w:rsidP="00130374">
      <w:pPr>
        <w:numPr>
          <w:ilvl w:val="0"/>
          <w:numId w:val="26"/>
        </w:numPr>
        <w:autoSpaceDE w:val="0"/>
        <w:autoSpaceDN w:val="0"/>
        <w:adjustRightInd w:val="0"/>
        <w:ind w:left="1071" w:hanging="357"/>
        <w:jc w:val="both"/>
        <w:rPr>
          <w:rFonts w:ascii="Calibri" w:hAnsi="Calibri" w:cs="Calibri"/>
          <w:sz w:val="24"/>
          <w:szCs w:val="24"/>
        </w:rPr>
      </w:pPr>
      <w:r w:rsidRPr="00510CA4">
        <w:rPr>
          <w:rFonts w:ascii="Calibri" w:hAnsi="Calibri" w:cs="Calibri"/>
          <w:sz w:val="24"/>
          <w:szCs w:val="24"/>
        </w:rPr>
        <w:t>wdrożył system sprawozdawczości i kontroli;</w:t>
      </w:r>
    </w:p>
    <w:p w14:paraId="2D0074DA" w14:textId="77777777" w:rsidR="00B81963" w:rsidRPr="00510CA4" w:rsidRDefault="00B81963" w:rsidP="00130374">
      <w:pPr>
        <w:numPr>
          <w:ilvl w:val="0"/>
          <w:numId w:val="26"/>
        </w:numPr>
        <w:autoSpaceDE w:val="0"/>
        <w:autoSpaceDN w:val="0"/>
        <w:adjustRightInd w:val="0"/>
        <w:ind w:left="1071" w:hanging="357"/>
        <w:jc w:val="both"/>
        <w:rPr>
          <w:rFonts w:ascii="Calibri" w:hAnsi="Calibri" w:cs="Calibri"/>
          <w:sz w:val="24"/>
          <w:szCs w:val="24"/>
        </w:rPr>
      </w:pPr>
      <w:r w:rsidRPr="00510CA4">
        <w:rPr>
          <w:rFonts w:ascii="Calibri" w:hAnsi="Calibri" w:cs="Calibri"/>
          <w:sz w:val="24"/>
          <w:szCs w:val="24"/>
        </w:rPr>
        <w:t>utworzył struktury audytu wewnętrznego do monitorowania przestrzegania przepisów, wewnętrznych regulacji lub standardów;</w:t>
      </w:r>
    </w:p>
    <w:p w14:paraId="058F8F56" w14:textId="77777777" w:rsidR="00B81963" w:rsidRPr="00510CA4" w:rsidRDefault="00B81963" w:rsidP="00130374">
      <w:pPr>
        <w:numPr>
          <w:ilvl w:val="0"/>
          <w:numId w:val="26"/>
        </w:numPr>
        <w:autoSpaceDE w:val="0"/>
        <w:autoSpaceDN w:val="0"/>
        <w:adjustRightInd w:val="0"/>
        <w:ind w:left="1071" w:hanging="357"/>
        <w:jc w:val="both"/>
        <w:rPr>
          <w:rFonts w:ascii="Calibri" w:hAnsi="Calibri" w:cs="Calibri"/>
          <w:sz w:val="24"/>
          <w:szCs w:val="24"/>
        </w:rPr>
      </w:pPr>
      <w:r w:rsidRPr="00510CA4">
        <w:rPr>
          <w:rFonts w:ascii="Calibri" w:hAnsi="Calibri" w:cs="Calibri"/>
          <w:sz w:val="24"/>
          <w:szCs w:val="24"/>
        </w:rPr>
        <w:t xml:space="preserve">wprowadził wewnętrzne regulacje dotyczące odpowiedzialności i odszkodowań </w:t>
      </w:r>
      <w:r w:rsidRPr="00510CA4">
        <w:rPr>
          <w:rFonts w:ascii="Calibri" w:hAnsi="Calibri" w:cs="Calibri"/>
          <w:sz w:val="24"/>
          <w:szCs w:val="24"/>
        </w:rPr>
        <w:br/>
        <w:t>za nieprzestrzeganie przepisów, wewnętrznych regulacji lub standardów.</w:t>
      </w:r>
    </w:p>
    <w:p w14:paraId="6F7A9C4C" w14:textId="77777777" w:rsidR="00B81963" w:rsidRPr="009D15DC" w:rsidRDefault="00B81963" w:rsidP="00B81963">
      <w:pPr>
        <w:numPr>
          <w:ilvl w:val="0"/>
          <w:numId w:val="1"/>
        </w:numPr>
        <w:ind w:left="357" w:hanging="357"/>
        <w:jc w:val="both"/>
        <w:rPr>
          <w:rFonts w:ascii="Calibri" w:hAnsi="Calibri" w:cs="Calibri"/>
          <w:sz w:val="24"/>
          <w:szCs w:val="24"/>
        </w:rPr>
      </w:pPr>
      <w:r w:rsidRPr="009D15DC">
        <w:rPr>
          <w:rFonts w:ascii="Calibri" w:hAnsi="Calibri" w:cs="Calibri"/>
          <w:sz w:val="24"/>
          <w:szCs w:val="24"/>
        </w:rPr>
        <w:t>Zamawiający ocenia, czy podjęte przez wykonawcę czynności, o których mowa w ust. 4, są wystarczające do wykazania jego rzetelności, uwzględniając wagę i szczególne okoliczności czynu wykonawcy. Jeżeli podjęte przez wykonawcę czynności, o których mowa w ust. 4, nie są wystarczające do wykazania jego rzetelności, zamawiający wyklucza wykonawcę.</w:t>
      </w:r>
    </w:p>
    <w:p w14:paraId="4DCB0971" w14:textId="77777777" w:rsidR="00B81963" w:rsidRPr="009D15DC" w:rsidRDefault="00B81963" w:rsidP="00B81963">
      <w:pPr>
        <w:numPr>
          <w:ilvl w:val="0"/>
          <w:numId w:val="1"/>
        </w:numPr>
        <w:ind w:left="357" w:hanging="357"/>
        <w:jc w:val="both"/>
        <w:rPr>
          <w:rFonts w:ascii="Calibri" w:hAnsi="Calibri" w:cs="Calibri"/>
          <w:sz w:val="24"/>
          <w:szCs w:val="24"/>
        </w:rPr>
      </w:pPr>
      <w:r w:rsidRPr="009D15DC">
        <w:rPr>
          <w:rFonts w:ascii="Calibri" w:hAnsi="Calibri" w:cs="Calibri"/>
          <w:sz w:val="24"/>
          <w:szCs w:val="24"/>
        </w:rPr>
        <w:t>Okresy</w:t>
      </w:r>
      <w:r>
        <w:rPr>
          <w:rFonts w:ascii="Calibri" w:hAnsi="Calibri" w:cs="Calibri"/>
          <w:sz w:val="24"/>
          <w:szCs w:val="24"/>
        </w:rPr>
        <w:t>,</w:t>
      </w:r>
      <w:r w:rsidRPr="009D15DC">
        <w:rPr>
          <w:rFonts w:ascii="Calibri" w:hAnsi="Calibri" w:cs="Calibri"/>
          <w:sz w:val="24"/>
          <w:szCs w:val="24"/>
        </w:rPr>
        <w:t xml:space="preserve"> w których muszą nastąpić okoliczności określone w ust. 1 SWZ sankcjonowane wykluczeniem zostały określone w art. 111 ustawy Pzp.</w:t>
      </w:r>
    </w:p>
    <w:p w14:paraId="01361B62" w14:textId="77777777" w:rsidR="00B81963" w:rsidRDefault="00B81963" w:rsidP="00B81963">
      <w:pPr>
        <w:numPr>
          <w:ilvl w:val="0"/>
          <w:numId w:val="1"/>
        </w:numPr>
        <w:ind w:left="357" w:hanging="357"/>
        <w:jc w:val="both"/>
        <w:rPr>
          <w:rFonts w:ascii="Calibri" w:hAnsi="Calibri" w:cs="Calibri"/>
          <w:sz w:val="24"/>
          <w:szCs w:val="24"/>
        </w:rPr>
      </w:pPr>
      <w:r w:rsidRPr="009D15DC">
        <w:rPr>
          <w:rFonts w:ascii="Calibri" w:hAnsi="Calibri" w:cs="Calibri"/>
          <w:sz w:val="24"/>
          <w:szCs w:val="24"/>
        </w:rPr>
        <w:t>Zamawiający oceni brak podstaw do wykluczenia z postępowania na podstawie złożonego wraz z ofertą oświadczenia wykonawcy z art. 125 ust. 1</w:t>
      </w:r>
      <w:r>
        <w:rPr>
          <w:rFonts w:ascii="Calibri" w:hAnsi="Calibri" w:cs="Calibri"/>
          <w:sz w:val="24"/>
          <w:szCs w:val="24"/>
        </w:rPr>
        <w:t xml:space="preserve"> ustawy</w:t>
      </w:r>
      <w:r w:rsidRPr="009D15DC">
        <w:rPr>
          <w:rFonts w:ascii="Calibri" w:hAnsi="Calibri" w:cs="Calibri"/>
          <w:sz w:val="24"/>
          <w:szCs w:val="24"/>
        </w:rPr>
        <w:t xml:space="preserve"> Pzp oraz wymaganych podmiotowych środków dowodowych.</w:t>
      </w:r>
    </w:p>
    <w:p w14:paraId="13C51E39" w14:textId="4E3B941C" w:rsidR="00B81963" w:rsidRPr="003E4A11" w:rsidRDefault="00B81963" w:rsidP="00B81963">
      <w:pPr>
        <w:numPr>
          <w:ilvl w:val="0"/>
          <w:numId w:val="1"/>
        </w:numPr>
        <w:ind w:left="357" w:hanging="357"/>
        <w:jc w:val="both"/>
        <w:rPr>
          <w:rFonts w:ascii="Calibri" w:hAnsi="Calibri" w:cs="Calibri"/>
          <w:sz w:val="24"/>
          <w:szCs w:val="24"/>
        </w:rPr>
      </w:pPr>
      <w:r w:rsidRPr="003E4A11">
        <w:rPr>
          <w:rFonts w:asciiTheme="majorHAnsi" w:hAnsiTheme="majorHAnsi" w:cstheme="majorHAnsi"/>
          <w:b/>
          <w:bCs/>
          <w:sz w:val="24"/>
          <w:szCs w:val="24"/>
        </w:rPr>
        <w:t xml:space="preserve">Zamawiający przewiduje ponadto przesłanki wykluczenia zawarte w art. 7 ustawy </w:t>
      </w:r>
      <w:r w:rsidRPr="003E4A11">
        <w:rPr>
          <w:rFonts w:asciiTheme="majorHAnsi" w:hAnsiTheme="majorHAnsi" w:cstheme="majorHAnsi"/>
          <w:b/>
          <w:bCs/>
          <w:sz w:val="24"/>
          <w:szCs w:val="24"/>
        </w:rPr>
        <w:br/>
        <w:t xml:space="preserve">z dnia 13.04.2022 r. o szczególnych rozwiązaniach w zakresie przeciwdziałania wspieraniu agresji na Ukrainę oraz służących ochronie bezpieczeństwa narodowego </w:t>
      </w:r>
      <w:r>
        <w:rPr>
          <w:rFonts w:asciiTheme="majorHAnsi" w:hAnsiTheme="majorHAnsi" w:cstheme="majorHAnsi"/>
          <w:b/>
          <w:bCs/>
          <w:sz w:val="24"/>
          <w:szCs w:val="24"/>
        </w:rPr>
        <w:br/>
      </w:r>
      <w:r w:rsidRPr="003E4A11">
        <w:rPr>
          <w:rFonts w:asciiTheme="majorHAnsi" w:hAnsiTheme="majorHAnsi" w:cstheme="majorHAnsi"/>
          <w:b/>
          <w:bCs/>
          <w:sz w:val="24"/>
          <w:szCs w:val="24"/>
        </w:rPr>
        <w:t>(Dz. U. z 202</w:t>
      </w:r>
      <w:r w:rsidR="00FA5D5C">
        <w:rPr>
          <w:rFonts w:asciiTheme="majorHAnsi" w:hAnsiTheme="majorHAnsi" w:cstheme="majorHAnsi"/>
          <w:b/>
          <w:bCs/>
          <w:sz w:val="24"/>
          <w:szCs w:val="24"/>
        </w:rPr>
        <w:t>5</w:t>
      </w:r>
      <w:r w:rsidRPr="003E4A11">
        <w:rPr>
          <w:rFonts w:asciiTheme="majorHAnsi" w:hAnsiTheme="majorHAnsi" w:cstheme="majorHAnsi"/>
          <w:b/>
          <w:bCs/>
          <w:sz w:val="24"/>
          <w:szCs w:val="24"/>
        </w:rPr>
        <w:t xml:space="preserve"> r. poz. </w:t>
      </w:r>
      <w:r>
        <w:rPr>
          <w:rFonts w:asciiTheme="majorHAnsi" w:hAnsiTheme="majorHAnsi" w:cstheme="majorHAnsi"/>
          <w:b/>
          <w:bCs/>
          <w:sz w:val="24"/>
          <w:szCs w:val="24"/>
        </w:rPr>
        <w:t>5</w:t>
      </w:r>
      <w:r w:rsidR="00FA5D5C">
        <w:rPr>
          <w:rFonts w:asciiTheme="majorHAnsi" w:hAnsiTheme="majorHAnsi" w:cstheme="majorHAnsi"/>
          <w:b/>
          <w:bCs/>
          <w:sz w:val="24"/>
          <w:szCs w:val="24"/>
        </w:rPr>
        <w:t>14</w:t>
      </w:r>
      <w:r w:rsidRPr="003E4A11">
        <w:rPr>
          <w:rFonts w:asciiTheme="majorHAnsi" w:hAnsiTheme="majorHAnsi" w:cstheme="majorHAnsi"/>
          <w:b/>
          <w:bCs/>
          <w:sz w:val="24"/>
          <w:szCs w:val="24"/>
        </w:rPr>
        <w:t xml:space="preserve">) – dalej zwana „ustawą sankcyjną”, zgodnie z którym </w:t>
      </w:r>
      <w:r>
        <w:rPr>
          <w:rFonts w:asciiTheme="majorHAnsi" w:hAnsiTheme="majorHAnsi" w:cstheme="majorHAnsi"/>
          <w:b/>
          <w:bCs/>
          <w:sz w:val="24"/>
          <w:szCs w:val="24"/>
        </w:rPr>
        <w:br/>
      </w:r>
      <w:r w:rsidRPr="003E4A11">
        <w:rPr>
          <w:rFonts w:asciiTheme="majorHAnsi" w:hAnsiTheme="majorHAnsi" w:cstheme="majorHAnsi"/>
          <w:b/>
          <w:bCs/>
          <w:sz w:val="24"/>
          <w:szCs w:val="24"/>
        </w:rPr>
        <w:t>z postępowania wyklucza Wykonawcę:</w:t>
      </w:r>
    </w:p>
    <w:p w14:paraId="0C253D37" w14:textId="093EA2FB" w:rsidR="00B81963" w:rsidRPr="008857DA" w:rsidRDefault="00B81963" w:rsidP="00130374">
      <w:pPr>
        <w:pStyle w:val="Akapitzlist"/>
        <w:numPr>
          <w:ilvl w:val="0"/>
          <w:numId w:val="44"/>
        </w:numPr>
        <w:autoSpaceDE w:val="0"/>
        <w:autoSpaceDN w:val="0"/>
        <w:adjustRightInd w:val="0"/>
        <w:ind w:left="714" w:hanging="357"/>
        <w:jc w:val="both"/>
        <w:rPr>
          <w:rFonts w:asciiTheme="majorHAnsi" w:hAnsiTheme="majorHAnsi" w:cstheme="majorHAnsi"/>
          <w:sz w:val="24"/>
          <w:szCs w:val="24"/>
        </w:rPr>
      </w:pPr>
      <w:r w:rsidRPr="008857DA">
        <w:rPr>
          <w:rFonts w:asciiTheme="majorHAnsi" w:hAnsiTheme="majorHAnsi" w:cstheme="majorHAnsi"/>
          <w:sz w:val="24"/>
          <w:szCs w:val="24"/>
        </w:rPr>
        <w:t>wymienionego w wykazach określonych w rozporządzeniu 765/2006</w:t>
      </w:r>
      <w:r w:rsidR="0035595D">
        <w:rPr>
          <w:rFonts w:asciiTheme="majorHAnsi" w:hAnsiTheme="majorHAnsi" w:cstheme="majorHAnsi"/>
          <w:sz w:val="24"/>
          <w:szCs w:val="24"/>
        </w:rPr>
        <w:t xml:space="preserve"> </w:t>
      </w:r>
      <w:r w:rsidR="0035595D">
        <w:rPr>
          <w:rFonts w:asciiTheme="majorHAnsi" w:hAnsiTheme="majorHAnsi" w:cstheme="majorHAnsi"/>
          <w:sz w:val="24"/>
          <w:szCs w:val="24"/>
        </w:rPr>
        <w:br/>
      </w:r>
      <w:r w:rsidRPr="008857DA">
        <w:rPr>
          <w:rFonts w:asciiTheme="majorHAnsi" w:hAnsiTheme="majorHAnsi" w:cstheme="majorHAnsi"/>
          <w:sz w:val="24"/>
          <w:szCs w:val="24"/>
        </w:rPr>
        <w:t>i</w:t>
      </w:r>
      <w:r w:rsidR="00166CBB">
        <w:rPr>
          <w:rFonts w:asciiTheme="majorHAnsi" w:hAnsiTheme="majorHAnsi" w:cstheme="majorHAnsi"/>
          <w:sz w:val="24"/>
          <w:szCs w:val="24"/>
        </w:rPr>
        <w:t xml:space="preserve"> </w:t>
      </w:r>
      <w:r w:rsidRPr="008857DA">
        <w:rPr>
          <w:rFonts w:asciiTheme="majorHAnsi" w:hAnsiTheme="majorHAnsi" w:cstheme="majorHAnsi"/>
          <w:sz w:val="24"/>
          <w:szCs w:val="24"/>
        </w:rPr>
        <w:t>rozporządzeniu 269/2014 albo wpisanego na listę na podstawie decyzji w sprawie wpisu na listę rozstrzygającej o zastosowaniu środka, o którym mowa w art. 1 pkt 3 ustawy sankcyjnej;</w:t>
      </w:r>
    </w:p>
    <w:p w14:paraId="0BAA110E" w14:textId="069A1F58" w:rsidR="00B81963" w:rsidRPr="008857DA" w:rsidRDefault="00B81963" w:rsidP="00130374">
      <w:pPr>
        <w:pStyle w:val="Akapitzlist"/>
        <w:numPr>
          <w:ilvl w:val="0"/>
          <w:numId w:val="44"/>
        </w:numPr>
        <w:autoSpaceDE w:val="0"/>
        <w:autoSpaceDN w:val="0"/>
        <w:adjustRightInd w:val="0"/>
        <w:ind w:left="714" w:hanging="357"/>
        <w:jc w:val="both"/>
        <w:rPr>
          <w:rFonts w:asciiTheme="majorHAnsi" w:hAnsiTheme="majorHAnsi" w:cstheme="majorHAnsi"/>
          <w:sz w:val="24"/>
          <w:szCs w:val="24"/>
        </w:rPr>
      </w:pPr>
      <w:r w:rsidRPr="008857DA">
        <w:rPr>
          <w:rFonts w:asciiTheme="majorHAnsi" w:hAnsiTheme="majorHAnsi" w:cstheme="majorHAnsi"/>
          <w:sz w:val="24"/>
          <w:szCs w:val="24"/>
        </w:rPr>
        <w:t>którego beneficjentem rzeczywistym w rozumieniu ustawy z dnia 1 marca 2018 r.                       o przeciwdziałaniu praniu pieniędzy oraz finansowaniu terroryzmu (</w:t>
      </w:r>
      <w:r w:rsidR="007C693F" w:rsidRPr="00667666">
        <w:rPr>
          <w:rFonts w:asciiTheme="majorHAnsi" w:hAnsiTheme="majorHAnsi" w:cstheme="majorHAnsi"/>
          <w:sz w:val="24"/>
          <w:szCs w:val="24"/>
        </w:rPr>
        <w:t xml:space="preserve">Dz. U. z 2025 r. poz. 644, z </w:t>
      </w:r>
      <w:proofErr w:type="spellStart"/>
      <w:r w:rsidR="007C693F" w:rsidRPr="00667666">
        <w:rPr>
          <w:rFonts w:asciiTheme="majorHAnsi" w:hAnsiTheme="majorHAnsi" w:cstheme="majorHAnsi"/>
          <w:sz w:val="24"/>
          <w:szCs w:val="24"/>
        </w:rPr>
        <w:t>późn</w:t>
      </w:r>
      <w:proofErr w:type="spellEnd"/>
      <w:r w:rsidR="007C693F" w:rsidRPr="00667666">
        <w:rPr>
          <w:rFonts w:asciiTheme="majorHAnsi" w:hAnsiTheme="majorHAnsi" w:cstheme="majorHAnsi"/>
          <w:sz w:val="24"/>
          <w:szCs w:val="24"/>
        </w:rPr>
        <w:t>. zm.</w:t>
      </w:r>
      <w:r w:rsidRPr="008857DA">
        <w:rPr>
          <w:rFonts w:asciiTheme="majorHAnsi" w:hAnsiTheme="majorHAnsi" w:cstheme="majorHAnsi"/>
          <w:sz w:val="24"/>
          <w:szCs w:val="24"/>
        </w:rPr>
        <w:t xml:space="preserve">) jest osoba wymieniona w wykazach określonych </w:t>
      </w:r>
      <w:r>
        <w:rPr>
          <w:rFonts w:asciiTheme="majorHAnsi" w:hAnsiTheme="majorHAnsi" w:cstheme="majorHAnsi"/>
          <w:sz w:val="24"/>
          <w:szCs w:val="24"/>
        </w:rPr>
        <w:br/>
      </w:r>
      <w:r w:rsidRPr="008857DA">
        <w:rPr>
          <w:rFonts w:asciiTheme="majorHAnsi" w:hAnsiTheme="majorHAnsi" w:cstheme="majorHAnsi"/>
          <w:sz w:val="24"/>
          <w:szCs w:val="24"/>
        </w:rPr>
        <w:t xml:space="preserve">w rozporządzeniu 765/2006 i rozporządzeniu 269/2014 albo wpisana na listę lub będąca takim beneficjentem rzeczywistym od dnia 24 lutego 2022 r., o ile została wpisana na listę na podstawie decyzji w sprawie wpisu na listę rozstrzygającej </w:t>
      </w:r>
      <w:r>
        <w:rPr>
          <w:rFonts w:asciiTheme="majorHAnsi" w:hAnsiTheme="majorHAnsi" w:cstheme="majorHAnsi"/>
          <w:sz w:val="24"/>
          <w:szCs w:val="24"/>
        </w:rPr>
        <w:br/>
      </w:r>
      <w:r w:rsidRPr="008857DA">
        <w:rPr>
          <w:rFonts w:asciiTheme="majorHAnsi" w:hAnsiTheme="majorHAnsi" w:cstheme="majorHAnsi"/>
          <w:sz w:val="24"/>
          <w:szCs w:val="24"/>
        </w:rPr>
        <w:t>o zastosowaniu środka, o którym mowa w art. 1 pkt 3 ustawy sankcyjnej;</w:t>
      </w:r>
    </w:p>
    <w:p w14:paraId="165D0C69" w14:textId="202F3399" w:rsidR="00B81963" w:rsidRPr="008857DA" w:rsidRDefault="00B81963" w:rsidP="00130374">
      <w:pPr>
        <w:pStyle w:val="Akapitzlist"/>
        <w:numPr>
          <w:ilvl w:val="0"/>
          <w:numId w:val="44"/>
        </w:numPr>
        <w:autoSpaceDE w:val="0"/>
        <w:autoSpaceDN w:val="0"/>
        <w:adjustRightInd w:val="0"/>
        <w:ind w:left="714" w:hanging="357"/>
        <w:jc w:val="both"/>
        <w:rPr>
          <w:rFonts w:asciiTheme="majorHAnsi" w:hAnsiTheme="majorHAnsi" w:cstheme="majorHAnsi"/>
          <w:sz w:val="24"/>
          <w:szCs w:val="24"/>
        </w:rPr>
      </w:pPr>
      <w:r w:rsidRPr="008857DA">
        <w:rPr>
          <w:rFonts w:asciiTheme="majorHAnsi" w:hAnsiTheme="majorHAnsi" w:cstheme="majorHAnsi"/>
          <w:sz w:val="24"/>
          <w:szCs w:val="24"/>
        </w:rPr>
        <w:t>którego jednostką dominującą w rozumieniu art. 3 ust. 1 pkt 37 ustawy z dnia 29 września 1994 r. o rachunkowości (</w:t>
      </w:r>
      <w:r w:rsidR="007C693F" w:rsidRPr="00667666">
        <w:rPr>
          <w:rFonts w:asciiTheme="majorHAnsi" w:hAnsiTheme="majorHAnsi" w:cstheme="majorHAnsi"/>
          <w:sz w:val="24"/>
          <w:szCs w:val="24"/>
        </w:rPr>
        <w:t xml:space="preserve">Dz. U. z 2023 r. poz. 120, 295 i 1598 oraz z 2024 </w:t>
      </w:r>
      <w:r w:rsidR="007C693F" w:rsidRPr="00667666">
        <w:rPr>
          <w:rFonts w:asciiTheme="majorHAnsi" w:hAnsiTheme="majorHAnsi" w:cstheme="majorHAnsi"/>
          <w:sz w:val="24"/>
          <w:szCs w:val="24"/>
        </w:rPr>
        <w:lastRenderedPageBreak/>
        <w:t>r. poz. 619, 1685 i 1863</w:t>
      </w:r>
      <w:r w:rsidRPr="008857DA">
        <w:rPr>
          <w:rFonts w:asciiTheme="majorHAnsi" w:hAnsiTheme="majorHAnsi" w:cstheme="majorHAnsi"/>
          <w:sz w:val="24"/>
          <w:szCs w:val="24"/>
        </w:rPr>
        <w:t xml:space="preserve">) jest podmiot wymieniony w wykazach określonych </w:t>
      </w:r>
      <w:r w:rsidR="00FF0C0A">
        <w:rPr>
          <w:rFonts w:asciiTheme="majorHAnsi" w:hAnsiTheme="majorHAnsi" w:cstheme="majorHAnsi"/>
          <w:sz w:val="24"/>
          <w:szCs w:val="24"/>
        </w:rPr>
        <w:br/>
      </w:r>
      <w:r w:rsidRPr="008857DA">
        <w:rPr>
          <w:rFonts w:asciiTheme="majorHAnsi" w:hAnsiTheme="majorHAnsi" w:cstheme="majorHAnsi"/>
          <w:sz w:val="24"/>
          <w:szCs w:val="24"/>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0AB1CA76" w14:textId="70C3FDC2" w:rsidR="00B81963" w:rsidRPr="008857DA" w:rsidRDefault="00B81963" w:rsidP="00B81963">
      <w:pPr>
        <w:numPr>
          <w:ilvl w:val="0"/>
          <w:numId w:val="1"/>
        </w:numPr>
        <w:ind w:left="357" w:hanging="357"/>
        <w:jc w:val="both"/>
        <w:rPr>
          <w:rFonts w:asciiTheme="majorHAnsi" w:hAnsiTheme="majorHAnsi" w:cstheme="majorHAnsi"/>
          <w:sz w:val="24"/>
          <w:szCs w:val="24"/>
        </w:rPr>
      </w:pPr>
      <w:r w:rsidRPr="008857DA">
        <w:rPr>
          <w:rFonts w:asciiTheme="majorHAnsi" w:hAnsiTheme="majorHAnsi" w:cstheme="majorHAnsi"/>
          <w:sz w:val="24"/>
          <w:szCs w:val="24"/>
        </w:rPr>
        <w:t xml:space="preserve">Wykluczenie, o którym mowa w ust. 8, następować będzie na okres trwania </w:t>
      </w:r>
      <w:r w:rsidR="00FF0C0A">
        <w:rPr>
          <w:rFonts w:asciiTheme="majorHAnsi" w:hAnsiTheme="majorHAnsi" w:cstheme="majorHAnsi"/>
          <w:sz w:val="24"/>
          <w:szCs w:val="24"/>
        </w:rPr>
        <w:br/>
      </w:r>
      <w:r w:rsidRPr="008857DA">
        <w:rPr>
          <w:rFonts w:asciiTheme="majorHAnsi" w:hAnsiTheme="majorHAnsi" w:cstheme="majorHAnsi"/>
          <w:sz w:val="24"/>
          <w:szCs w:val="24"/>
        </w:rPr>
        <w:t xml:space="preserve">ww. okoliczności. W przypadku Wykonawcy lub uczestnika konkursu wykluczonego </w:t>
      </w:r>
      <w:r w:rsidR="00FF0C0A">
        <w:rPr>
          <w:rFonts w:asciiTheme="majorHAnsi" w:hAnsiTheme="majorHAnsi" w:cstheme="majorHAnsi"/>
          <w:sz w:val="24"/>
          <w:szCs w:val="24"/>
        </w:rPr>
        <w:br/>
      </w:r>
      <w:r w:rsidRPr="008857DA">
        <w:rPr>
          <w:rFonts w:asciiTheme="majorHAnsi" w:hAnsiTheme="majorHAnsi" w:cstheme="majorHAnsi"/>
          <w:sz w:val="24"/>
          <w:szCs w:val="24"/>
        </w:rPr>
        <w:t>na podstawie art. 7 ust. 1 ustawy sankcyjnej, Zamawiający odrzuca ofertę takiego Wykonawcy.</w:t>
      </w:r>
    </w:p>
    <w:p w14:paraId="276A1D48" w14:textId="4CA5F9EC" w:rsidR="00B81963" w:rsidRPr="00B81963" w:rsidRDefault="00B81963" w:rsidP="00B81963">
      <w:pPr>
        <w:numPr>
          <w:ilvl w:val="0"/>
          <w:numId w:val="1"/>
        </w:numPr>
        <w:ind w:left="357" w:hanging="357"/>
        <w:jc w:val="both"/>
        <w:rPr>
          <w:rFonts w:asciiTheme="majorHAnsi" w:hAnsiTheme="majorHAnsi" w:cstheme="majorHAnsi"/>
          <w:sz w:val="24"/>
          <w:szCs w:val="24"/>
        </w:rPr>
      </w:pPr>
      <w:r>
        <w:rPr>
          <w:rFonts w:asciiTheme="majorHAnsi" w:hAnsiTheme="majorHAnsi" w:cstheme="majorHAnsi"/>
          <w:sz w:val="24"/>
          <w:szCs w:val="24"/>
        </w:rPr>
        <w:t xml:space="preserve">Zamawiający oceni brak podstaw do wykluczenia z </w:t>
      </w:r>
      <w:r w:rsidRPr="00D45CED">
        <w:rPr>
          <w:rFonts w:asciiTheme="majorHAnsi" w:hAnsiTheme="majorHAnsi" w:cstheme="majorHAnsi"/>
          <w:sz w:val="24"/>
          <w:szCs w:val="24"/>
        </w:rPr>
        <w:t xml:space="preserve">postępowania, o których mowa w ust. 8 niniejszego rozdziału, na podstawie złożonego </w:t>
      </w:r>
      <w:r w:rsidRPr="007C693F">
        <w:rPr>
          <w:rFonts w:asciiTheme="majorHAnsi" w:hAnsiTheme="majorHAnsi" w:cstheme="majorHAnsi"/>
          <w:color w:val="000000" w:themeColor="text1"/>
          <w:sz w:val="24"/>
          <w:szCs w:val="24"/>
        </w:rPr>
        <w:t xml:space="preserve">oświadczenia Wykonawcy z art. 7 ust. 1 ustawy sankcyjnej, zgodnie z wzorem stanowiącym </w:t>
      </w:r>
      <w:r w:rsidRPr="007C693F">
        <w:rPr>
          <w:rFonts w:asciiTheme="majorHAnsi" w:hAnsiTheme="majorHAnsi" w:cstheme="majorHAnsi"/>
          <w:b/>
          <w:bCs/>
          <w:color w:val="000000" w:themeColor="text1"/>
          <w:sz w:val="24"/>
          <w:szCs w:val="24"/>
        </w:rPr>
        <w:t>Załącznik nr 2b do SWZ</w:t>
      </w:r>
      <w:r w:rsidRPr="007C693F">
        <w:rPr>
          <w:rFonts w:asciiTheme="majorHAnsi" w:hAnsiTheme="majorHAnsi" w:cstheme="majorHAnsi"/>
          <w:color w:val="000000" w:themeColor="text1"/>
          <w:sz w:val="24"/>
          <w:szCs w:val="24"/>
        </w:rPr>
        <w:t>.</w:t>
      </w:r>
    </w:p>
    <w:p w14:paraId="4887073B" w14:textId="77777777" w:rsidR="002C356E" w:rsidRPr="00DE5C4D" w:rsidRDefault="00FA77C1" w:rsidP="006C1A70">
      <w:pPr>
        <w:pStyle w:val="Nagwek2"/>
        <w:spacing w:line="271" w:lineRule="auto"/>
        <w:jc w:val="both"/>
        <w:rPr>
          <w:rFonts w:asciiTheme="majorHAnsi" w:hAnsiTheme="majorHAnsi" w:cstheme="majorHAnsi"/>
          <w:b/>
          <w:bCs/>
        </w:rPr>
      </w:pPr>
      <w:bookmarkStart w:id="21" w:name="_crlv0voso4yw" w:colFirst="0" w:colLast="0"/>
      <w:bookmarkEnd w:id="21"/>
      <w:r w:rsidRPr="00AF070E">
        <w:rPr>
          <w:rFonts w:asciiTheme="majorHAnsi" w:hAnsiTheme="majorHAnsi" w:cstheme="majorHAnsi"/>
          <w:b/>
          <w:bCs/>
        </w:rPr>
        <w:t>X. Podmiotowe środki dowodowe. Oświadczenia i dokumenty, jakie zobowiązani są dostarczyć Wykonawcy w celu potwierdzenia spełniania</w:t>
      </w:r>
      <w:r w:rsidRPr="00DE5C4D">
        <w:rPr>
          <w:rFonts w:asciiTheme="majorHAnsi" w:hAnsiTheme="majorHAnsi" w:cstheme="majorHAnsi"/>
          <w:b/>
          <w:bCs/>
        </w:rPr>
        <w:t xml:space="preserve"> warunków udziału w postępowaniu oraz wykazania braku podstaw wykluczenia</w:t>
      </w:r>
    </w:p>
    <w:p w14:paraId="65D7C37A" w14:textId="65D9B2D1" w:rsidR="00633F67" w:rsidRPr="00ED0EF9" w:rsidRDefault="00633F67" w:rsidP="00633F67">
      <w:pPr>
        <w:numPr>
          <w:ilvl w:val="0"/>
          <w:numId w:val="7"/>
        </w:numPr>
        <w:spacing w:line="271" w:lineRule="auto"/>
        <w:ind w:left="284" w:hanging="284"/>
        <w:jc w:val="both"/>
        <w:rPr>
          <w:rFonts w:asciiTheme="majorHAnsi" w:hAnsiTheme="majorHAnsi" w:cstheme="majorHAnsi"/>
          <w:sz w:val="24"/>
          <w:szCs w:val="24"/>
        </w:rPr>
      </w:pPr>
      <w:r w:rsidRPr="00ED0EF9">
        <w:rPr>
          <w:rFonts w:asciiTheme="majorHAnsi" w:hAnsiTheme="majorHAnsi" w:cstheme="majorHAnsi"/>
          <w:sz w:val="24"/>
          <w:szCs w:val="24"/>
        </w:rPr>
        <w:t xml:space="preserve">Do oferty Wykonawca zobowiązany jest dołączyć aktualne na dzień składania ofert </w:t>
      </w:r>
      <w:r w:rsidRPr="006D7332">
        <w:rPr>
          <w:rFonts w:asciiTheme="majorHAnsi" w:hAnsiTheme="majorHAnsi" w:cstheme="majorHAnsi"/>
          <w:sz w:val="24"/>
          <w:szCs w:val="24"/>
        </w:rPr>
        <w:t>oświadczenie o spełnianiu warunków udziału w postępowaniu</w:t>
      </w:r>
      <w:r w:rsidRPr="00ED0EF9">
        <w:rPr>
          <w:rFonts w:asciiTheme="majorHAnsi" w:hAnsiTheme="majorHAnsi" w:cstheme="majorHAnsi"/>
          <w:sz w:val="24"/>
          <w:szCs w:val="24"/>
        </w:rPr>
        <w:t xml:space="preserve"> oraz o braku podstaw do wykluczenia z postępowania - zgodnie z </w:t>
      </w:r>
      <w:r w:rsidRPr="00ED0EF9">
        <w:rPr>
          <w:rFonts w:asciiTheme="majorHAnsi" w:hAnsiTheme="majorHAnsi" w:cstheme="majorHAnsi"/>
          <w:b/>
          <w:sz w:val="24"/>
          <w:szCs w:val="24"/>
        </w:rPr>
        <w:t>Załącznikiem nr 2a</w:t>
      </w:r>
      <w:r w:rsidR="006D7332">
        <w:rPr>
          <w:rFonts w:asciiTheme="majorHAnsi" w:hAnsiTheme="majorHAnsi" w:cstheme="majorHAnsi"/>
          <w:b/>
          <w:sz w:val="24"/>
          <w:szCs w:val="24"/>
        </w:rPr>
        <w:t xml:space="preserve"> i 2b</w:t>
      </w:r>
      <w:r w:rsidRPr="00ED0EF9">
        <w:rPr>
          <w:rFonts w:asciiTheme="majorHAnsi" w:hAnsiTheme="majorHAnsi" w:cstheme="majorHAnsi"/>
          <w:b/>
          <w:sz w:val="24"/>
          <w:szCs w:val="24"/>
        </w:rPr>
        <w:t xml:space="preserve"> </w:t>
      </w:r>
      <w:r w:rsidRPr="007C7813">
        <w:rPr>
          <w:rFonts w:asciiTheme="majorHAnsi" w:hAnsiTheme="majorHAnsi" w:cstheme="majorHAnsi"/>
          <w:b/>
          <w:bCs/>
          <w:sz w:val="24"/>
          <w:szCs w:val="24"/>
        </w:rPr>
        <w:t>do</w:t>
      </w:r>
      <w:r w:rsidRPr="00ED0EF9">
        <w:rPr>
          <w:rFonts w:asciiTheme="majorHAnsi" w:hAnsiTheme="majorHAnsi" w:cstheme="majorHAnsi"/>
          <w:sz w:val="24"/>
          <w:szCs w:val="24"/>
        </w:rPr>
        <w:t xml:space="preserve"> </w:t>
      </w:r>
      <w:r w:rsidRPr="00ED0EF9">
        <w:rPr>
          <w:rFonts w:asciiTheme="majorHAnsi" w:hAnsiTheme="majorHAnsi" w:cstheme="majorHAnsi"/>
          <w:b/>
          <w:sz w:val="24"/>
          <w:szCs w:val="24"/>
        </w:rPr>
        <w:t>SWZ.</w:t>
      </w:r>
    </w:p>
    <w:p w14:paraId="03D30D99" w14:textId="5E27ECC9" w:rsidR="002C356E" w:rsidRPr="006D7332" w:rsidRDefault="00FA77C1" w:rsidP="00EB3981">
      <w:pPr>
        <w:numPr>
          <w:ilvl w:val="0"/>
          <w:numId w:val="7"/>
        </w:numPr>
        <w:spacing w:line="271" w:lineRule="auto"/>
        <w:ind w:left="283" w:hanging="283"/>
        <w:jc w:val="both"/>
        <w:rPr>
          <w:rFonts w:asciiTheme="majorHAnsi" w:hAnsiTheme="majorHAnsi" w:cstheme="majorHAnsi"/>
          <w:sz w:val="24"/>
          <w:szCs w:val="24"/>
        </w:rPr>
      </w:pPr>
      <w:r w:rsidRPr="00633F67">
        <w:rPr>
          <w:rFonts w:asciiTheme="majorHAnsi" w:hAnsiTheme="majorHAnsi" w:cstheme="majorHAnsi"/>
          <w:sz w:val="24"/>
          <w:szCs w:val="24"/>
        </w:rPr>
        <w:t xml:space="preserve">Informacje zawarte w oświadczeniu, o którym mowa w </w:t>
      </w:r>
      <w:r w:rsidR="003A1E90" w:rsidRPr="00633F67">
        <w:rPr>
          <w:rFonts w:asciiTheme="majorHAnsi" w:hAnsiTheme="majorHAnsi" w:cstheme="majorHAnsi"/>
          <w:sz w:val="24"/>
          <w:szCs w:val="24"/>
        </w:rPr>
        <w:t>ust.</w:t>
      </w:r>
      <w:r w:rsidRPr="00633F67">
        <w:rPr>
          <w:rFonts w:asciiTheme="majorHAnsi" w:hAnsiTheme="majorHAnsi" w:cstheme="majorHAnsi"/>
          <w:sz w:val="24"/>
          <w:szCs w:val="24"/>
        </w:rPr>
        <w:t xml:space="preserve"> 1</w:t>
      </w:r>
      <w:r w:rsidR="002543F5">
        <w:rPr>
          <w:rFonts w:asciiTheme="majorHAnsi" w:hAnsiTheme="majorHAnsi" w:cstheme="majorHAnsi"/>
          <w:sz w:val="24"/>
          <w:szCs w:val="24"/>
        </w:rPr>
        <w:t>,</w:t>
      </w:r>
      <w:r w:rsidRPr="00633F67">
        <w:rPr>
          <w:rFonts w:asciiTheme="majorHAnsi" w:hAnsiTheme="majorHAnsi" w:cstheme="majorHAnsi"/>
          <w:sz w:val="24"/>
          <w:szCs w:val="24"/>
        </w:rPr>
        <w:t xml:space="preserve"> sta</w:t>
      </w:r>
      <w:r w:rsidR="00B4789E" w:rsidRPr="00633F67">
        <w:rPr>
          <w:rFonts w:asciiTheme="majorHAnsi" w:hAnsiTheme="majorHAnsi" w:cstheme="majorHAnsi"/>
          <w:sz w:val="24"/>
          <w:szCs w:val="24"/>
        </w:rPr>
        <w:t>nowią wstępne potwierdzenie, że </w:t>
      </w:r>
      <w:r w:rsidRPr="00633F67">
        <w:rPr>
          <w:rFonts w:asciiTheme="majorHAnsi" w:hAnsiTheme="majorHAnsi" w:cstheme="majorHAnsi"/>
          <w:sz w:val="24"/>
          <w:szCs w:val="24"/>
        </w:rPr>
        <w:t xml:space="preserve">Wykonawca nie podlega wykluczeniu </w:t>
      </w:r>
      <w:r w:rsidRPr="006D7332">
        <w:rPr>
          <w:rFonts w:asciiTheme="majorHAnsi" w:hAnsiTheme="majorHAnsi" w:cstheme="majorHAnsi"/>
          <w:sz w:val="24"/>
          <w:szCs w:val="24"/>
        </w:rPr>
        <w:t xml:space="preserve">oraz spełnia warunki udziału </w:t>
      </w:r>
      <w:r w:rsidR="007C693F">
        <w:rPr>
          <w:rFonts w:asciiTheme="majorHAnsi" w:hAnsiTheme="majorHAnsi" w:cstheme="majorHAnsi"/>
          <w:sz w:val="24"/>
          <w:szCs w:val="24"/>
        </w:rPr>
        <w:br/>
      </w:r>
      <w:r w:rsidRPr="006D7332">
        <w:rPr>
          <w:rFonts w:asciiTheme="majorHAnsi" w:hAnsiTheme="majorHAnsi" w:cstheme="majorHAnsi"/>
          <w:sz w:val="24"/>
          <w:szCs w:val="24"/>
        </w:rPr>
        <w:t>w postępowaniu.</w:t>
      </w:r>
    </w:p>
    <w:p w14:paraId="52BD678B" w14:textId="77777777" w:rsidR="009F0E73" w:rsidRPr="00633F67" w:rsidRDefault="009F0E73" w:rsidP="00EB3981">
      <w:pPr>
        <w:pStyle w:val="Akapitzlist"/>
        <w:numPr>
          <w:ilvl w:val="0"/>
          <w:numId w:val="7"/>
        </w:numPr>
        <w:spacing w:line="271" w:lineRule="auto"/>
        <w:ind w:left="283" w:hanging="283"/>
        <w:jc w:val="both"/>
        <w:rPr>
          <w:rFonts w:asciiTheme="majorHAnsi" w:hAnsiTheme="majorHAnsi" w:cstheme="majorHAnsi"/>
          <w:sz w:val="24"/>
          <w:szCs w:val="24"/>
        </w:rPr>
      </w:pPr>
      <w:r w:rsidRPr="006D7332">
        <w:rPr>
          <w:rFonts w:asciiTheme="majorHAnsi" w:hAnsiTheme="majorHAnsi" w:cstheme="majorHAnsi"/>
          <w:sz w:val="24"/>
          <w:szCs w:val="24"/>
        </w:rPr>
        <w:t>Oświadczenie Wykonawcy, o którym mowa w ust. 1, powinno</w:t>
      </w:r>
      <w:r w:rsidRPr="00633F67">
        <w:rPr>
          <w:rFonts w:asciiTheme="majorHAnsi" w:hAnsiTheme="majorHAnsi" w:cstheme="majorHAnsi"/>
          <w:sz w:val="24"/>
          <w:szCs w:val="24"/>
        </w:rPr>
        <w:t xml:space="preserve"> być ważne na dzień składania ofert, oraz składane w formie elektronicznej to jest opatrzonej kwalifikowanym podpisem elektronicznym, lub w postaci elektronicznej opatrzonej podpisem zaufanym lub podpisem osobistym.</w:t>
      </w:r>
    </w:p>
    <w:p w14:paraId="473A2BD8" w14:textId="77777777" w:rsidR="0023799F" w:rsidRPr="00633F67" w:rsidRDefault="00FA77C1" w:rsidP="00EB3981">
      <w:pPr>
        <w:numPr>
          <w:ilvl w:val="0"/>
          <w:numId w:val="7"/>
        </w:numPr>
        <w:spacing w:line="271" w:lineRule="auto"/>
        <w:ind w:left="284" w:hanging="284"/>
        <w:jc w:val="both"/>
        <w:rPr>
          <w:rFonts w:asciiTheme="majorHAnsi" w:hAnsiTheme="majorHAnsi" w:cstheme="majorHAnsi"/>
          <w:sz w:val="24"/>
          <w:szCs w:val="24"/>
        </w:rPr>
      </w:pPr>
      <w:r w:rsidRPr="00633F67">
        <w:rPr>
          <w:rFonts w:asciiTheme="majorHAnsi" w:hAnsiTheme="majorHAnsi" w:cstheme="majorHAnsi"/>
          <w:sz w:val="24"/>
          <w:szCs w:val="24"/>
        </w:rPr>
        <w:t>Zamawiający wzywa wykonawcę, którego oferta została najwyżej oceniona, do złożenia</w:t>
      </w:r>
      <w:r w:rsidR="00B4789E" w:rsidRPr="00633F67">
        <w:rPr>
          <w:rFonts w:asciiTheme="majorHAnsi" w:hAnsiTheme="majorHAnsi" w:cstheme="majorHAnsi"/>
          <w:sz w:val="24"/>
          <w:szCs w:val="24"/>
        </w:rPr>
        <w:t xml:space="preserve"> w </w:t>
      </w:r>
      <w:r w:rsidRPr="00633F67">
        <w:rPr>
          <w:rFonts w:asciiTheme="majorHAnsi" w:hAnsiTheme="majorHAnsi" w:cstheme="majorHAnsi"/>
          <w:sz w:val="24"/>
          <w:szCs w:val="24"/>
        </w:rPr>
        <w:t>wyznaczonym terminie, nie krótszym niż 5 dni od dnia wezwania, podmiotowych środków dowodowych</w:t>
      </w:r>
      <w:r w:rsidR="003427EC" w:rsidRPr="00633F67">
        <w:rPr>
          <w:rFonts w:asciiTheme="majorHAnsi" w:hAnsiTheme="majorHAnsi" w:cstheme="majorHAnsi"/>
          <w:sz w:val="24"/>
          <w:szCs w:val="24"/>
          <w:vertAlign w:val="superscript"/>
        </w:rPr>
        <w:t>,</w:t>
      </w:r>
      <w:r w:rsidRPr="00633F67">
        <w:rPr>
          <w:rFonts w:asciiTheme="majorHAnsi" w:hAnsiTheme="majorHAnsi" w:cstheme="majorHAnsi"/>
          <w:sz w:val="24"/>
          <w:szCs w:val="24"/>
        </w:rPr>
        <w:t xml:space="preserve"> jeżeli wymagał ich złożenia w ogłoszeniu o zamówieniu lub dokumentach zamówienia</w:t>
      </w:r>
      <w:r w:rsidR="003427EC" w:rsidRPr="00633F67">
        <w:rPr>
          <w:rFonts w:asciiTheme="majorHAnsi" w:hAnsiTheme="majorHAnsi" w:cstheme="majorHAnsi"/>
          <w:sz w:val="24"/>
          <w:szCs w:val="24"/>
        </w:rPr>
        <w:t>.</w:t>
      </w:r>
    </w:p>
    <w:p w14:paraId="1DB0C9F9" w14:textId="77777777" w:rsidR="00174B5B" w:rsidRPr="00633F67" w:rsidRDefault="00FA77C1" w:rsidP="00EB3981">
      <w:pPr>
        <w:numPr>
          <w:ilvl w:val="0"/>
          <w:numId w:val="7"/>
        </w:numPr>
        <w:spacing w:line="271" w:lineRule="auto"/>
        <w:ind w:left="284" w:hanging="284"/>
        <w:jc w:val="both"/>
        <w:rPr>
          <w:rFonts w:asciiTheme="majorHAnsi" w:hAnsiTheme="majorHAnsi" w:cstheme="majorHAnsi"/>
          <w:sz w:val="24"/>
          <w:szCs w:val="24"/>
        </w:rPr>
      </w:pPr>
      <w:r w:rsidRPr="00633F67">
        <w:rPr>
          <w:rFonts w:asciiTheme="majorHAnsi" w:hAnsiTheme="majorHAnsi" w:cstheme="majorHAnsi"/>
          <w:sz w:val="24"/>
          <w:szCs w:val="24"/>
        </w:rPr>
        <w:t>Podmiotowe środki dowodowe wymagane od wykonawcy obejmują:</w:t>
      </w:r>
    </w:p>
    <w:p w14:paraId="22411A65" w14:textId="77777777" w:rsidR="00A12805" w:rsidRPr="00BE4935" w:rsidRDefault="00A12805" w:rsidP="006C1A70">
      <w:pPr>
        <w:spacing w:line="271" w:lineRule="auto"/>
        <w:ind w:left="284"/>
        <w:jc w:val="both"/>
        <w:rPr>
          <w:rFonts w:asciiTheme="majorHAnsi" w:hAnsiTheme="majorHAnsi" w:cstheme="majorHAnsi"/>
          <w:sz w:val="24"/>
          <w:szCs w:val="24"/>
        </w:rPr>
      </w:pPr>
      <w:r w:rsidRPr="00BE4935">
        <w:rPr>
          <w:rFonts w:asciiTheme="majorHAnsi" w:hAnsiTheme="majorHAnsi" w:cstheme="majorHAnsi"/>
          <w:b/>
          <w:bCs/>
          <w:sz w:val="24"/>
          <w:szCs w:val="24"/>
        </w:rPr>
        <w:t>1)</w:t>
      </w:r>
      <w:r w:rsidRPr="00BE4935">
        <w:rPr>
          <w:rFonts w:asciiTheme="majorHAnsi" w:hAnsiTheme="majorHAnsi" w:cstheme="majorHAnsi"/>
          <w:b/>
          <w:bCs/>
          <w:sz w:val="24"/>
          <w:szCs w:val="24"/>
        </w:rPr>
        <w:tab/>
        <w:t>Podmiotowe środki dowodowe na potwierdzenie braku podstaw wykluczenia:</w:t>
      </w:r>
    </w:p>
    <w:p w14:paraId="369E4C5D" w14:textId="311F0E5F" w:rsidR="002C356E" w:rsidRPr="00BE4935" w:rsidRDefault="00FA77C1" w:rsidP="006C1348">
      <w:pPr>
        <w:pStyle w:val="Akapitzlist"/>
        <w:numPr>
          <w:ilvl w:val="2"/>
          <w:numId w:val="14"/>
        </w:numPr>
        <w:spacing w:line="271" w:lineRule="auto"/>
        <w:ind w:left="709" w:hanging="283"/>
        <w:jc w:val="both"/>
        <w:rPr>
          <w:rFonts w:asciiTheme="majorHAnsi" w:hAnsiTheme="majorHAnsi" w:cstheme="majorHAnsi"/>
          <w:sz w:val="24"/>
          <w:szCs w:val="24"/>
        </w:rPr>
      </w:pPr>
      <w:r w:rsidRPr="00BE4935">
        <w:rPr>
          <w:rFonts w:asciiTheme="majorHAnsi" w:hAnsiTheme="majorHAnsi" w:cstheme="majorHAnsi"/>
          <w:b/>
          <w:bCs/>
          <w:sz w:val="24"/>
          <w:szCs w:val="24"/>
        </w:rPr>
        <w:t xml:space="preserve">Odpis lub informacja z Krajowego Rejestru Sądowego lub z Centralnej Ewidencji </w:t>
      </w:r>
      <w:r w:rsidR="009B5FE7" w:rsidRPr="00BE4935">
        <w:rPr>
          <w:rFonts w:asciiTheme="majorHAnsi" w:hAnsiTheme="majorHAnsi" w:cstheme="majorHAnsi"/>
          <w:b/>
          <w:bCs/>
          <w:sz w:val="24"/>
          <w:szCs w:val="24"/>
        </w:rPr>
        <w:br/>
      </w:r>
      <w:r w:rsidRPr="00BE4935">
        <w:rPr>
          <w:rFonts w:asciiTheme="majorHAnsi" w:hAnsiTheme="majorHAnsi" w:cstheme="majorHAnsi"/>
          <w:b/>
          <w:bCs/>
          <w:sz w:val="24"/>
          <w:szCs w:val="24"/>
        </w:rPr>
        <w:t>i Informacji o Działalności Gospodarczej, w zakresie art. 109 ust. 1 pkt 4 ustawy</w:t>
      </w:r>
      <w:r w:rsidRPr="00BE4935">
        <w:rPr>
          <w:rFonts w:asciiTheme="majorHAnsi" w:hAnsiTheme="majorHAnsi" w:cstheme="majorHAnsi"/>
          <w:sz w:val="24"/>
          <w:szCs w:val="24"/>
        </w:rPr>
        <w:t>, sporządzonych nie wcześniej niż 3 miesiące przed jej złożeniem, jeżeli odrębne przepisy wymagają wpisu do rejestru lub ewidencji</w:t>
      </w:r>
      <w:r w:rsidR="001F6C30" w:rsidRPr="00BE4935">
        <w:rPr>
          <w:rFonts w:asciiTheme="majorHAnsi" w:hAnsiTheme="majorHAnsi" w:cstheme="majorHAnsi"/>
          <w:sz w:val="24"/>
          <w:szCs w:val="24"/>
        </w:rPr>
        <w:t>.</w:t>
      </w:r>
    </w:p>
    <w:p w14:paraId="12DE00AA" w14:textId="1DBD3720" w:rsidR="00705233" w:rsidRPr="00705233" w:rsidRDefault="00847331" w:rsidP="00130374">
      <w:pPr>
        <w:pStyle w:val="Akapitzlist"/>
        <w:numPr>
          <w:ilvl w:val="0"/>
          <w:numId w:val="41"/>
        </w:numPr>
        <w:spacing w:line="271" w:lineRule="auto"/>
        <w:ind w:hanging="436"/>
        <w:jc w:val="both"/>
        <w:rPr>
          <w:rFonts w:asciiTheme="majorHAnsi" w:hAnsiTheme="majorHAnsi" w:cstheme="majorHAnsi"/>
          <w:b/>
          <w:bCs/>
          <w:sz w:val="24"/>
          <w:szCs w:val="24"/>
        </w:rPr>
      </w:pPr>
      <w:r w:rsidRPr="00BE4935">
        <w:rPr>
          <w:rFonts w:asciiTheme="majorHAnsi" w:hAnsiTheme="majorHAnsi" w:cstheme="majorHAnsi"/>
          <w:b/>
          <w:bCs/>
          <w:sz w:val="24"/>
          <w:szCs w:val="24"/>
        </w:rPr>
        <w:t>Podmiotowe środki dowodowe na potwierdzenie spełniania warunków udziału w postępowaniu:</w:t>
      </w:r>
    </w:p>
    <w:p w14:paraId="04DD237D" w14:textId="14AB5070" w:rsidR="00705233" w:rsidRPr="00446A05" w:rsidRDefault="00705233" w:rsidP="00705233">
      <w:pPr>
        <w:ind w:left="1134" w:hanging="425"/>
        <w:jc w:val="both"/>
        <w:rPr>
          <w:rFonts w:ascii="Calibri" w:hAnsi="Calibri" w:cs="Calibri"/>
          <w:b/>
          <w:sz w:val="24"/>
          <w:szCs w:val="24"/>
        </w:rPr>
      </w:pPr>
      <w:r>
        <w:rPr>
          <w:rFonts w:ascii="Calibri" w:hAnsi="Calibri" w:cs="Calibri"/>
          <w:b/>
          <w:sz w:val="24"/>
          <w:szCs w:val="24"/>
        </w:rPr>
        <w:lastRenderedPageBreak/>
        <w:t>2.</w:t>
      </w:r>
      <w:r w:rsidRPr="00FE2444">
        <w:rPr>
          <w:rFonts w:ascii="Calibri" w:hAnsi="Calibri" w:cs="Calibri"/>
          <w:b/>
          <w:sz w:val="24"/>
          <w:szCs w:val="24"/>
        </w:rPr>
        <w:t>1)</w:t>
      </w:r>
      <w:r w:rsidR="00BA7460">
        <w:rPr>
          <w:rFonts w:ascii="Calibri" w:hAnsi="Calibri" w:cs="Calibri"/>
          <w:b/>
          <w:sz w:val="24"/>
          <w:szCs w:val="24"/>
        </w:rPr>
        <w:tab/>
      </w:r>
      <w:r w:rsidRPr="00FE2444">
        <w:rPr>
          <w:rFonts w:ascii="Calibri" w:hAnsi="Calibri" w:cs="Calibri"/>
          <w:b/>
          <w:sz w:val="24"/>
          <w:szCs w:val="24"/>
        </w:rPr>
        <w:t xml:space="preserve">na </w:t>
      </w:r>
      <w:r w:rsidRPr="00446A05">
        <w:rPr>
          <w:rFonts w:ascii="Calibri" w:hAnsi="Calibri" w:cs="Calibri"/>
          <w:b/>
          <w:sz w:val="24"/>
          <w:szCs w:val="24"/>
        </w:rPr>
        <w:t>potwierdzenie spełnienia warunku udziału w postępowaniu dotyczącym uprawnień do prowadzenia określonej działalności gospodarczej lub zawodowej:</w:t>
      </w:r>
    </w:p>
    <w:p w14:paraId="32A72703" w14:textId="17F374E3" w:rsidR="00705233" w:rsidRPr="00705233" w:rsidRDefault="00705233" w:rsidP="00705233">
      <w:pPr>
        <w:ind w:left="1418" w:hanging="284"/>
        <w:jc w:val="both"/>
        <w:rPr>
          <w:rFonts w:ascii="Calibri" w:hAnsi="Calibri" w:cs="Calibri"/>
          <w:bCs/>
          <w:color w:val="A20000"/>
          <w:sz w:val="24"/>
          <w:szCs w:val="24"/>
        </w:rPr>
      </w:pPr>
      <w:r w:rsidRPr="00446A05">
        <w:rPr>
          <w:rFonts w:ascii="Calibri" w:hAnsi="Calibri" w:cs="Calibri"/>
          <w:b/>
          <w:sz w:val="24"/>
          <w:szCs w:val="24"/>
        </w:rPr>
        <w:t xml:space="preserve">a) aktualną </w:t>
      </w:r>
      <w:r w:rsidRPr="00705233">
        <w:rPr>
          <w:rFonts w:ascii="Calibri" w:hAnsi="Calibri" w:cs="Calibri"/>
          <w:b/>
          <w:color w:val="000000" w:themeColor="text1"/>
          <w:sz w:val="24"/>
          <w:szCs w:val="24"/>
        </w:rPr>
        <w:t xml:space="preserve">koncesję </w:t>
      </w:r>
      <w:r w:rsidRPr="00705233">
        <w:rPr>
          <w:rFonts w:ascii="Calibri" w:hAnsi="Calibri" w:cs="Calibri"/>
          <w:color w:val="000000" w:themeColor="text1"/>
          <w:sz w:val="24"/>
          <w:szCs w:val="24"/>
        </w:rPr>
        <w:t xml:space="preserve">na prowadzenie działalności gospodarczej w zakresie ochrony osób i mienia w rozumieniu ustawy z dnia 22 sierpnia 1997 r. </w:t>
      </w:r>
      <w:r>
        <w:rPr>
          <w:rFonts w:ascii="Calibri" w:hAnsi="Calibri" w:cs="Calibri"/>
          <w:color w:val="000000" w:themeColor="text1"/>
          <w:sz w:val="24"/>
          <w:szCs w:val="24"/>
        </w:rPr>
        <w:br/>
      </w:r>
      <w:r w:rsidRPr="00705233">
        <w:rPr>
          <w:rFonts w:ascii="Calibri" w:hAnsi="Calibri" w:cs="Calibri"/>
          <w:color w:val="000000" w:themeColor="text1"/>
          <w:sz w:val="24"/>
          <w:szCs w:val="24"/>
        </w:rPr>
        <w:t xml:space="preserve">o ochronie osób i mienia, </w:t>
      </w:r>
      <w:r w:rsidRPr="00705233">
        <w:rPr>
          <w:rFonts w:ascii="Calibri" w:hAnsi="Calibri" w:cs="Calibri"/>
          <w:b/>
          <w:bCs/>
          <w:color w:val="000000" w:themeColor="text1"/>
          <w:sz w:val="24"/>
          <w:szCs w:val="24"/>
        </w:rPr>
        <w:t>o której mowa w Rozdziale VIII ust. 2 pkt 2</w:t>
      </w:r>
      <w:r w:rsidR="001C2D4A">
        <w:rPr>
          <w:rFonts w:ascii="Calibri" w:hAnsi="Calibri" w:cs="Calibri"/>
          <w:b/>
          <w:bCs/>
          <w:color w:val="000000" w:themeColor="text1"/>
          <w:sz w:val="24"/>
          <w:szCs w:val="24"/>
        </w:rPr>
        <w:t xml:space="preserve"> </w:t>
      </w:r>
      <w:r w:rsidR="001C2D4A" w:rsidRPr="00FE2444">
        <w:rPr>
          <w:rFonts w:ascii="Calibri" w:hAnsi="Calibri" w:cs="Calibri"/>
          <w:b/>
          <w:bCs/>
          <w:sz w:val="24"/>
          <w:szCs w:val="24"/>
        </w:rPr>
        <w:t>SWZ</w:t>
      </w:r>
      <w:r w:rsidRPr="00705233">
        <w:rPr>
          <w:rFonts w:ascii="Calibri" w:hAnsi="Calibri" w:cs="Calibri"/>
          <w:b/>
          <w:bCs/>
          <w:color w:val="000000" w:themeColor="text1"/>
          <w:sz w:val="24"/>
          <w:szCs w:val="24"/>
        </w:rPr>
        <w:t>;</w:t>
      </w:r>
    </w:p>
    <w:p w14:paraId="51906532" w14:textId="01CDF22E" w:rsidR="00705233" w:rsidRPr="00FE2444" w:rsidRDefault="00705233" w:rsidP="00705233">
      <w:pPr>
        <w:ind w:left="1134" w:hanging="425"/>
        <w:jc w:val="both"/>
        <w:rPr>
          <w:rFonts w:ascii="Calibri" w:hAnsi="Calibri" w:cs="Calibri"/>
          <w:b/>
          <w:sz w:val="24"/>
          <w:szCs w:val="24"/>
        </w:rPr>
      </w:pPr>
      <w:r>
        <w:rPr>
          <w:rFonts w:ascii="Calibri" w:hAnsi="Calibri" w:cs="Calibri"/>
          <w:b/>
          <w:sz w:val="24"/>
          <w:szCs w:val="24"/>
        </w:rPr>
        <w:t>2.</w:t>
      </w:r>
      <w:r w:rsidRPr="00446A05">
        <w:rPr>
          <w:rFonts w:ascii="Calibri" w:hAnsi="Calibri" w:cs="Calibri"/>
          <w:b/>
          <w:sz w:val="24"/>
          <w:szCs w:val="24"/>
        </w:rPr>
        <w:t>2)</w:t>
      </w:r>
      <w:r w:rsidRPr="00446A05">
        <w:rPr>
          <w:rFonts w:ascii="Calibri" w:hAnsi="Calibri" w:cs="Calibri"/>
          <w:b/>
          <w:sz w:val="24"/>
          <w:szCs w:val="24"/>
        </w:rPr>
        <w:tab/>
        <w:t>na potwierdzenie spełnienia warunku udziału w postępowaniu dotyczącym sytuacji ekonomicznej lub finansowej:</w:t>
      </w:r>
    </w:p>
    <w:p w14:paraId="2B871777" w14:textId="5060C024" w:rsidR="00705233" w:rsidRPr="00FE2444" w:rsidRDefault="00705233" w:rsidP="00705233">
      <w:pPr>
        <w:autoSpaceDE w:val="0"/>
        <w:autoSpaceDN w:val="0"/>
        <w:adjustRightInd w:val="0"/>
        <w:spacing w:line="240" w:lineRule="auto"/>
        <w:ind w:left="1418" w:hanging="284"/>
        <w:jc w:val="both"/>
        <w:rPr>
          <w:rFonts w:ascii="Calibri" w:hAnsi="Calibri" w:cs="Calibri"/>
          <w:color w:val="000000"/>
          <w:sz w:val="24"/>
          <w:szCs w:val="24"/>
        </w:rPr>
      </w:pPr>
      <w:r w:rsidRPr="00FE2444">
        <w:rPr>
          <w:rFonts w:ascii="Calibri" w:hAnsi="Calibri" w:cs="Calibri"/>
          <w:b/>
          <w:sz w:val="24"/>
          <w:szCs w:val="24"/>
        </w:rPr>
        <w:t xml:space="preserve">a) </w:t>
      </w:r>
      <w:r w:rsidRPr="00FE2444">
        <w:rPr>
          <w:rFonts w:ascii="Calibri" w:hAnsi="Calibri" w:cs="Calibri"/>
          <w:b/>
          <w:sz w:val="24"/>
          <w:szCs w:val="24"/>
        </w:rPr>
        <w:tab/>
      </w:r>
      <w:r w:rsidRPr="00FE2444">
        <w:rPr>
          <w:rFonts w:ascii="Calibri" w:hAnsi="Calibri" w:cs="Calibri"/>
          <w:b/>
          <w:color w:val="000000"/>
          <w:sz w:val="24"/>
          <w:szCs w:val="24"/>
        </w:rPr>
        <w:t xml:space="preserve">dokument potwierdzający, że Wykonawca jest ubezpieczony od </w:t>
      </w:r>
      <w:r w:rsidRPr="00BA7460">
        <w:rPr>
          <w:rFonts w:ascii="Calibri" w:hAnsi="Calibri" w:cs="Calibri"/>
          <w:b/>
          <w:sz w:val="24"/>
          <w:szCs w:val="24"/>
        </w:rPr>
        <w:t>odpowiedzialności cywilnej</w:t>
      </w:r>
      <w:r w:rsidRPr="00BA7460">
        <w:rPr>
          <w:rFonts w:ascii="Calibri" w:hAnsi="Calibri" w:cs="Calibri"/>
          <w:sz w:val="24"/>
          <w:szCs w:val="24"/>
        </w:rPr>
        <w:t xml:space="preserve"> w zakresie prowadzonej działalności związanej </w:t>
      </w:r>
      <w:r w:rsidRPr="00BA7460">
        <w:rPr>
          <w:rFonts w:ascii="Calibri" w:hAnsi="Calibri" w:cs="Calibri"/>
          <w:sz w:val="24"/>
          <w:szCs w:val="24"/>
        </w:rPr>
        <w:br/>
        <w:t xml:space="preserve">z przedmiotem zamówienia ze wskazaniem sumy gwarancyjnej tego ubezpieczenia wraz z dowodem uiszczenia opłaty, </w:t>
      </w:r>
      <w:r w:rsidRPr="00BA7460">
        <w:rPr>
          <w:rFonts w:ascii="Calibri" w:hAnsi="Calibri" w:cs="Calibri"/>
          <w:b/>
          <w:bCs/>
          <w:sz w:val="24"/>
          <w:szCs w:val="24"/>
        </w:rPr>
        <w:t>spełniający wymagania określone w Rozdziale VIII ust. 2 pkt 3</w:t>
      </w:r>
      <w:r w:rsidR="00BA7460">
        <w:rPr>
          <w:rFonts w:ascii="Calibri" w:hAnsi="Calibri" w:cs="Calibri"/>
          <w:b/>
          <w:bCs/>
          <w:sz w:val="24"/>
          <w:szCs w:val="24"/>
        </w:rPr>
        <w:t xml:space="preserve"> </w:t>
      </w:r>
      <w:r w:rsidR="00BA7460" w:rsidRPr="00FE2444">
        <w:rPr>
          <w:rFonts w:ascii="Calibri" w:hAnsi="Calibri" w:cs="Calibri"/>
          <w:b/>
          <w:bCs/>
          <w:sz w:val="24"/>
          <w:szCs w:val="24"/>
        </w:rPr>
        <w:t>SWZ</w:t>
      </w:r>
      <w:r w:rsidRPr="00BA7460">
        <w:rPr>
          <w:rFonts w:ascii="Calibri" w:hAnsi="Calibri" w:cs="Calibri"/>
          <w:sz w:val="24"/>
          <w:szCs w:val="24"/>
        </w:rPr>
        <w:t>;</w:t>
      </w:r>
    </w:p>
    <w:p w14:paraId="789C0412" w14:textId="3A303404" w:rsidR="00705233" w:rsidRPr="00FE2444" w:rsidRDefault="00BA7460" w:rsidP="00BA7460">
      <w:pPr>
        <w:autoSpaceDE w:val="0"/>
        <w:autoSpaceDN w:val="0"/>
        <w:adjustRightInd w:val="0"/>
        <w:spacing w:line="240" w:lineRule="auto"/>
        <w:ind w:left="1134" w:hanging="425"/>
        <w:jc w:val="both"/>
        <w:rPr>
          <w:rFonts w:ascii="Calibri" w:hAnsi="Calibri" w:cs="Calibri"/>
          <w:b/>
          <w:bCs/>
          <w:sz w:val="24"/>
          <w:szCs w:val="24"/>
        </w:rPr>
      </w:pPr>
      <w:r>
        <w:rPr>
          <w:rFonts w:ascii="Calibri" w:hAnsi="Calibri" w:cs="Calibri"/>
          <w:b/>
          <w:bCs/>
          <w:color w:val="000000"/>
          <w:sz w:val="24"/>
          <w:szCs w:val="24"/>
        </w:rPr>
        <w:t>2.</w:t>
      </w:r>
      <w:r w:rsidR="00705233" w:rsidRPr="00FE2444">
        <w:rPr>
          <w:rFonts w:ascii="Calibri" w:hAnsi="Calibri" w:cs="Calibri"/>
          <w:b/>
          <w:bCs/>
          <w:color w:val="000000"/>
          <w:sz w:val="24"/>
          <w:szCs w:val="24"/>
        </w:rPr>
        <w:t>3)</w:t>
      </w:r>
      <w:r w:rsidR="00705233" w:rsidRPr="00FE2444">
        <w:rPr>
          <w:rFonts w:ascii="Calibri" w:hAnsi="Calibri" w:cs="Calibri"/>
          <w:b/>
          <w:bCs/>
          <w:color w:val="000000"/>
          <w:sz w:val="24"/>
          <w:szCs w:val="24"/>
        </w:rPr>
        <w:tab/>
      </w:r>
      <w:r w:rsidR="00705233" w:rsidRPr="00FE2444">
        <w:rPr>
          <w:rFonts w:ascii="Calibri" w:hAnsi="Calibri" w:cs="Calibri"/>
          <w:b/>
          <w:bCs/>
          <w:sz w:val="24"/>
          <w:szCs w:val="24"/>
        </w:rPr>
        <w:t>na potwierdzenie spełniania warunku udziału w postępowaniu dotyczącego posiadania zdolności technicznej lub zawodowej:</w:t>
      </w:r>
    </w:p>
    <w:p w14:paraId="1455308F" w14:textId="6A5684CA" w:rsidR="00705233" w:rsidRPr="00FE2444" w:rsidRDefault="00705233" w:rsidP="00BA7460">
      <w:pPr>
        <w:tabs>
          <w:tab w:val="left" w:pos="1276"/>
          <w:tab w:val="left" w:pos="1418"/>
        </w:tabs>
        <w:autoSpaceDE w:val="0"/>
        <w:autoSpaceDN w:val="0"/>
        <w:adjustRightInd w:val="0"/>
        <w:spacing w:line="271" w:lineRule="auto"/>
        <w:ind w:left="1418" w:hanging="284"/>
        <w:jc w:val="both"/>
        <w:rPr>
          <w:rFonts w:ascii="Calibri" w:hAnsi="Calibri" w:cs="Calibri"/>
          <w:b/>
          <w:bCs/>
          <w:sz w:val="24"/>
          <w:szCs w:val="24"/>
        </w:rPr>
      </w:pPr>
      <w:r w:rsidRPr="00FE2444">
        <w:rPr>
          <w:rFonts w:ascii="Calibri" w:hAnsi="Calibri" w:cs="Calibri"/>
          <w:b/>
          <w:bCs/>
          <w:color w:val="000000"/>
          <w:sz w:val="24"/>
          <w:szCs w:val="24"/>
        </w:rPr>
        <w:t>a)</w:t>
      </w:r>
      <w:r w:rsidR="00BA7460">
        <w:rPr>
          <w:rFonts w:ascii="Calibri" w:hAnsi="Calibri" w:cs="Calibri"/>
          <w:bCs/>
          <w:sz w:val="24"/>
          <w:szCs w:val="24"/>
        </w:rPr>
        <w:tab/>
      </w:r>
      <w:r w:rsidRPr="00FE2444">
        <w:rPr>
          <w:rFonts w:ascii="Calibri" w:hAnsi="Calibri" w:cs="Calibri"/>
          <w:b/>
          <w:bCs/>
          <w:color w:val="000000"/>
          <w:sz w:val="24"/>
          <w:szCs w:val="24"/>
        </w:rPr>
        <w:t>wykaz usług</w:t>
      </w:r>
      <w:r w:rsidRPr="00FE2444">
        <w:rPr>
          <w:rFonts w:ascii="Calibri" w:hAnsi="Calibri" w:cs="Calibri"/>
          <w:color w:val="000000"/>
          <w:sz w:val="24"/>
          <w:szCs w:val="24"/>
        </w:rPr>
        <w:t xml:space="preserve"> zgodny ze wzorem </w:t>
      </w:r>
      <w:r w:rsidRPr="00045774">
        <w:rPr>
          <w:rFonts w:ascii="Calibri" w:hAnsi="Calibri" w:cs="Calibri"/>
          <w:color w:val="000000" w:themeColor="text1"/>
          <w:sz w:val="24"/>
          <w:szCs w:val="24"/>
        </w:rPr>
        <w:t xml:space="preserve">stanowiącym </w:t>
      </w:r>
      <w:r w:rsidRPr="00045774">
        <w:rPr>
          <w:rFonts w:ascii="Calibri" w:hAnsi="Calibri" w:cs="Calibri"/>
          <w:b/>
          <w:bCs/>
          <w:color w:val="000000" w:themeColor="text1"/>
          <w:sz w:val="24"/>
          <w:szCs w:val="24"/>
        </w:rPr>
        <w:t xml:space="preserve">Załącznik nr </w:t>
      </w:r>
      <w:r w:rsidR="00045774" w:rsidRPr="00045774">
        <w:rPr>
          <w:rFonts w:ascii="Calibri" w:hAnsi="Calibri" w:cs="Calibri"/>
          <w:b/>
          <w:bCs/>
          <w:color w:val="000000" w:themeColor="text1"/>
          <w:sz w:val="24"/>
          <w:szCs w:val="24"/>
        </w:rPr>
        <w:t>5</w:t>
      </w:r>
      <w:r w:rsidRPr="00045774">
        <w:rPr>
          <w:rFonts w:ascii="Calibri" w:hAnsi="Calibri" w:cs="Calibri"/>
          <w:color w:val="000000" w:themeColor="text1"/>
          <w:sz w:val="24"/>
          <w:szCs w:val="24"/>
        </w:rPr>
        <w:t xml:space="preserve"> do SWZ</w:t>
      </w:r>
      <w:r w:rsidRPr="00045774">
        <w:rPr>
          <w:rStyle w:val="markedcontent"/>
          <w:rFonts w:ascii="Calibri" w:hAnsi="Calibri" w:cs="Calibri"/>
          <w:color w:val="000000" w:themeColor="text1"/>
          <w:sz w:val="24"/>
          <w:szCs w:val="24"/>
        </w:rPr>
        <w:t xml:space="preserve"> </w:t>
      </w:r>
      <w:r w:rsidRPr="00FE2444">
        <w:rPr>
          <w:rStyle w:val="markedcontent"/>
          <w:rFonts w:ascii="Calibri" w:hAnsi="Calibri" w:cs="Calibri"/>
          <w:sz w:val="24"/>
          <w:szCs w:val="24"/>
        </w:rPr>
        <w:t xml:space="preserve">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FE2444">
        <w:rPr>
          <w:rFonts w:ascii="Calibri" w:hAnsi="Calibri" w:cs="Calibri"/>
          <w:b/>
          <w:bCs/>
          <w:color w:val="000000"/>
          <w:sz w:val="24"/>
          <w:szCs w:val="24"/>
        </w:rPr>
        <w:t xml:space="preserve">spełniające wymagania określone w </w:t>
      </w:r>
      <w:r w:rsidRPr="00FE2444">
        <w:rPr>
          <w:rFonts w:ascii="Calibri" w:hAnsi="Calibri" w:cs="Calibri"/>
          <w:b/>
          <w:bCs/>
          <w:sz w:val="24"/>
          <w:szCs w:val="24"/>
        </w:rPr>
        <w:t>Rozdziale V</w:t>
      </w:r>
      <w:r w:rsidR="00BA7460">
        <w:rPr>
          <w:rFonts w:ascii="Calibri" w:hAnsi="Calibri" w:cs="Calibri"/>
          <w:b/>
          <w:bCs/>
          <w:sz w:val="24"/>
          <w:szCs w:val="24"/>
        </w:rPr>
        <w:t>III ust. 2</w:t>
      </w:r>
      <w:r w:rsidRPr="00FE2444">
        <w:rPr>
          <w:rFonts w:ascii="Calibri" w:hAnsi="Calibri" w:cs="Calibri"/>
          <w:b/>
          <w:bCs/>
          <w:sz w:val="24"/>
          <w:szCs w:val="24"/>
        </w:rPr>
        <w:t xml:space="preserve"> pkt </w:t>
      </w:r>
      <w:r w:rsidR="00BA7460">
        <w:rPr>
          <w:rFonts w:ascii="Calibri" w:hAnsi="Calibri" w:cs="Calibri"/>
          <w:b/>
          <w:bCs/>
          <w:sz w:val="24"/>
          <w:szCs w:val="24"/>
        </w:rPr>
        <w:t>4</w:t>
      </w:r>
      <w:r w:rsidRPr="00FE2444">
        <w:rPr>
          <w:rFonts w:ascii="Calibri" w:hAnsi="Calibri" w:cs="Calibri"/>
          <w:b/>
          <w:bCs/>
          <w:sz w:val="24"/>
          <w:szCs w:val="24"/>
        </w:rPr>
        <w:t xml:space="preserve"> lit. a </w:t>
      </w:r>
      <w:bookmarkStart w:id="22" w:name="_Hlk217895900"/>
      <w:r w:rsidRPr="00FE2444">
        <w:rPr>
          <w:rFonts w:ascii="Calibri" w:hAnsi="Calibri" w:cs="Calibri"/>
          <w:b/>
          <w:bCs/>
          <w:sz w:val="24"/>
          <w:szCs w:val="24"/>
        </w:rPr>
        <w:t>SWZ</w:t>
      </w:r>
      <w:bookmarkEnd w:id="22"/>
      <w:r w:rsidR="001C2D4A">
        <w:rPr>
          <w:rFonts w:ascii="Calibri" w:hAnsi="Calibri" w:cs="Calibri"/>
          <w:b/>
          <w:bCs/>
          <w:sz w:val="24"/>
          <w:szCs w:val="24"/>
        </w:rPr>
        <w:t>;</w:t>
      </w:r>
    </w:p>
    <w:p w14:paraId="2334A7E8" w14:textId="64A1B8F7" w:rsidR="00705233" w:rsidRPr="00FE2444" w:rsidRDefault="00705233" w:rsidP="001C2D4A">
      <w:pPr>
        <w:tabs>
          <w:tab w:val="left" w:pos="567"/>
        </w:tabs>
        <w:autoSpaceDE w:val="0"/>
        <w:autoSpaceDN w:val="0"/>
        <w:adjustRightInd w:val="0"/>
        <w:spacing w:line="271" w:lineRule="auto"/>
        <w:ind w:left="1418" w:hanging="284"/>
        <w:jc w:val="both"/>
        <w:rPr>
          <w:rFonts w:ascii="Calibri" w:hAnsi="Calibri" w:cs="Calibri"/>
          <w:color w:val="000000"/>
          <w:sz w:val="24"/>
          <w:szCs w:val="24"/>
        </w:rPr>
      </w:pPr>
      <w:r w:rsidRPr="00FE2444">
        <w:rPr>
          <w:rFonts w:ascii="Calibri" w:hAnsi="Calibri" w:cs="Calibri"/>
          <w:b/>
          <w:bCs/>
          <w:color w:val="000000"/>
          <w:sz w:val="24"/>
          <w:szCs w:val="24"/>
        </w:rPr>
        <w:t>b)</w:t>
      </w:r>
      <w:r w:rsidR="001C2D4A">
        <w:rPr>
          <w:rFonts w:ascii="Calibri" w:hAnsi="Calibri" w:cs="Calibri"/>
          <w:color w:val="000000"/>
          <w:sz w:val="24"/>
          <w:szCs w:val="24"/>
        </w:rPr>
        <w:tab/>
      </w:r>
      <w:r w:rsidRPr="00FE2444">
        <w:rPr>
          <w:rFonts w:ascii="Calibri" w:hAnsi="Calibri" w:cs="Calibri"/>
          <w:b/>
          <w:bCs/>
          <w:color w:val="000000"/>
          <w:sz w:val="24"/>
          <w:szCs w:val="24"/>
        </w:rPr>
        <w:t xml:space="preserve">wykaz osób, </w:t>
      </w:r>
      <w:r w:rsidRPr="00FE2444">
        <w:rPr>
          <w:rFonts w:ascii="Calibri" w:hAnsi="Calibri" w:cs="Calibri"/>
          <w:color w:val="000000"/>
          <w:sz w:val="24"/>
          <w:szCs w:val="24"/>
        </w:rPr>
        <w:t xml:space="preserve">skierowanych przez Wykonawcę do realizacji zamówienia publicznego, w szczególności odpowiedzialnych za świadczenie usług, wraz </w:t>
      </w:r>
      <w:r w:rsidR="001C2D4A">
        <w:rPr>
          <w:rFonts w:ascii="Calibri" w:hAnsi="Calibri" w:cs="Calibri"/>
          <w:color w:val="000000"/>
          <w:sz w:val="24"/>
          <w:szCs w:val="24"/>
        </w:rPr>
        <w:br/>
      </w:r>
      <w:r w:rsidRPr="00FE2444">
        <w:rPr>
          <w:rFonts w:ascii="Calibri" w:hAnsi="Calibri" w:cs="Calibri"/>
          <w:color w:val="000000"/>
          <w:sz w:val="24"/>
          <w:szCs w:val="24"/>
        </w:rPr>
        <w:t xml:space="preserve">z informacjami na temat ich kwalifikacji zawodowych, uprawnień, doświadczenia i wykształcenia niezbędnych do wykonania zamówienia publicznego, a także zakresu wykonywanych przez nie czynności oraz </w:t>
      </w:r>
      <w:r w:rsidRPr="00045774">
        <w:rPr>
          <w:rFonts w:ascii="Calibri" w:hAnsi="Calibri" w:cs="Calibri"/>
          <w:color w:val="000000" w:themeColor="text1"/>
          <w:sz w:val="24"/>
          <w:szCs w:val="24"/>
        </w:rPr>
        <w:t xml:space="preserve">informacją o podstawie do dysponowania tymi osobami, zgodny ze wzorem stanowiącym </w:t>
      </w:r>
      <w:r w:rsidRPr="00045774">
        <w:rPr>
          <w:rFonts w:ascii="Calibri" w:hAnsi="Calibri" w:cs="Calibri"/>
          <w:b/>
          <w:bCs/>
          <w:color w:val="000000" w:themeColor="text1"/>
          <w:sz w:val="24"/>
          <w:szCs w:val="24"/>
        </w:rPr>
        <w:t xml:space="preserve">Załącznik nr </w:t>
      </w:r>
      <w:r w:rsidR="00045774" w:rsidRPr="00045774">
        <w:rPr>
          <w:rFonts w:ascii="Calibri" w:hAnsi="Calibri" w:cs="Calibri"/>
          <w:b/>
          <w:bCs/>
          <w:color w:val="000000" w:themeColor="text1"/>
          <w:sz w:val="24"/>
          <w:szCs w:val="24"/>
        </w:rPr>
        <w:t>6</w:t>
      </w:r>
      <w:r w:rsidRPr="00045774">
        <w:rPr>
          <w:rFonts w:ascii="Calibri" w:hAnsi="Calibri" w:cs="Calibri"/>
          <w:color w:val="000000" w:themeColor="text1"/>
          <w:sz w:val="24"/>
          <w:szCs w:val="24"/>
        </w:rPr>
        <w:t xml:space="preserve"> do SWZ potwierdzający</w:t>
      </w:r>
      <w:r w:rsidRPr="00FE2444">
        <w:rPr>
          <w:rFonts w:ascii="Calibri" w:hAnsi="Calibri" w:cs="Calibri"/>
          <w:color w:val="000000"/>
          <w:sz w:val="24"/>
          <w:szCs w:val="24"/>
        </w:rPr>
        <w:t>, że Wykonawca</w:t>
      </w:r>
      <w:r w:rsidRPr="00FE2444">
        <w:rPr>
          <w:rStyle w:val="markedcontent"/>
          <w:rFonts w:ascii="Calibri" w:hAnsi="Calibri" w:cs="Calibri"/>
          <w:sz w:val="24"/>
          <w:szCs w:val="24"/>
        </w:rPr>
        <w:t xml:space="preserve">, </w:t>
      </w:r>
      <w:r w:rsidRPr="00FE2444">
        <w:rPr>
          <w:rFonts w:ascii="Calibri" w:hAnsi="Calibri" w:cs="Calibri"/>
          <w:b/>
          <w:bCs/>
          <w:color w:val="000000"/>
          <w:sz w:val="24"/>
          <w:szCs w:val="24"/>
        </w:rPr>
        <w:t xml:space="preserve">spełnia wymagania określone w </w:t>
      </w:r>
      <w:r w:rsidRPr="00FE2444">
        <w:rPr>
          <w:rFonts w:ascii="Calibri" w:hAnsi="Calibri" w:cs="Calibri"/>
          <w:b/>
          <w:bCs/>
          <w:sz w:val="24"/>
          <w:szCs w:val="24"/>
        </w:rPr>
        <w:t xml:space="preserve">Rozdziale </w:t>
      </w:r>
      <w:r w:rsidR="001C2D4A" w:rsidRPr="00FE2444">
        <w:rPr>
          <w:rFonts w:ascii="Calibri" w:hAnsi="Calibri" w:cs="Calibri"/>
          <w:b/>
          <w:bCs/>
          <w:sz w:val="24"/>
          <w:szCs w:val="24"/>
        </w:rPr>
        <w:t>V</w:t>
      </w:r>
      <w:r w:rsidR="001C2D4A">
        <w:rPr>
          <w:rFonts w:ascii="Calibri" w:hAnsi="Calibri" w:cs="Calibri"/>
          <w:b/>
          <w:bCs/>
          <w:sz w:val="24"/>
          <w:szCs w:val="24"/>
        </w:rPr>
        <w:t>III ust. 2</w:t>
      </w:r>
      <w:r w:rsidR="001C2D4A" w:rsidRPr="00FE2444">
        <w:rPr>
          <w:rFonts w:ascii="Calibri" w:hAnsi="Calibri" w:cs="Calibri"/>
          <w:b/>
          <w:bCs/>
          <w:sz w:val="24"/>
          <w:szCs w:val="24"/>
        </w:rPr>
        <w:t xml:space="preserve"> pkt </w:t>
      </w:r>
      <w:r w:rsidR="001C2D4A">
        <w:rPr>
          <w:rFonts w:ascii="Calibri" w:hAnsi="Calibri" w:cs="Calibri"/>
          <w:b/>
          <w:bCs/>
          <w:sz w:val="24"/>
          <w:szCs w:val="24"/>
        </w:rPr>
        <w:t>4</w:t>
      </w:r>
      <w:r w:rsidR="001C2D4A" w:rsidRPr="00FE2444">
        <w:rPr>
          <w:rFonts w:ascii="Calibri" w:hAnsi="Calibri" w:cs="Calibri"/>
          <w:b/>
          <w:bCs/>
          <w:sz w:val="24"/>
          <w:szCs w:val="24"/>
        </w:rPr>
        <w:t xml:space="preserve"> lit. </w:t>
      </w:r>
      <w:r w:rsidR="001C2D4A">
        <w:rPr>
          <w:rFonts w:ascii="Calibri" w:hAnsi="Calibri" w:cs="Calibri"/>
          <w:b/>
          <w:bCs/>
          <w:sz w:val="24"/>
          <w:szCs w:val="24"/>
        </w:rPr>
        <w:t>b</w:t>
      </w:r>
      <w:r w:rsidR="001C2D4A" w:rsidRPr="00FE2444">
        <w:rPr>
          <w:rFonts w:ascii="Calibri" w:hAnsi="Calibri" w:cs="Calibri"/>
          <w:b/>
          <w:bCs/>
          <w:sz w:val="24"/>
          <w:szCs w:val="24"/>
        </w:rPr>
        <w:t xml:space="preserve"> SWZ</w:t>
      </w:r>
      <w:r w:rsidRPr="00FE2444">
        <w:rPr>
          <w:rFonts w:ascii="Calibri" w:hAnsi="Calibri" w:cs="Calibri"/>
          <w:b/>
          <w:bCs/>
          <w:sz w:val="24"/>
          <w:szCs w:val="24"/>
        </w:rPr>
        <w:t>.</w:t>
      </w:r>
    </w:p>
    <w:p w14:paraId="7DEA0423" w14:textId="5B7B3CBA" w:rsidR="00847331" w:rsidRPr="000D07D8" w:rsidRDefault="00847331" w:rsidP="00A57056">
      <w:pPr>
        <w:spacing w:line="271" w:lineRule="auto"/>
        <w:jc w:val="both"/>
        <w:rPr>
          <w:rFonts w:asciiTheme="majorHAnsi" w:hAnsiTheme="majorHAnsi" w:cstheme="majorHAnsi"/>
          <w:sz w:val="24"/>
          <w:szCs w:val="24"/>
        </w:rPr>
      </w:pPr>
    </w:p>
    <w:p w14:paraId="7CA88356" w14:textId="77777777" w:rsidR="002C356E" w:rsidRPr="00633F67" w:rsidRDefault="00FA77C1" w:rsidP="006C1A70">
      <w:pPr>
        <w:pStyle w:val="Akapitzlist"/>
        <w:numPr>
          <w:ilvl w:val="0"/>
          <w:numId w:val="7"/>
        </w:numPr>
        <w:spacing w:line="271" w:lineRule="auto"/>
        <w:ind w:left="426" w:hanging="426"/>
        <w:jc w:val="both"/>
        <w:rPr>
          <w:rFonts w:asciiTheme="majorHAnsi" w:hAnsiTheme="majorHAnsi" w:cstheme="majorHAnsi"/>
          <w:sz w:val="24"/>
          <w:szCs w:val="24"/>
        </w:rPr>
      </w:pPr>
      <w:r w:rsidRPr="00633F67">
        <w:rPr>
          <w:rFonts w:asciiTheme="majorHAnsi" w:hAnsiTheme="majorHAnsi" w:cstheme="majorHAnsi"/>
          <w:sz w:val="24"/>
          <w:szCs w:val="24"/>
        </w:rPr>
        <w:t xml:space="preserve">Jeżeli Wykonawca ma siedzibę lub miejsce zamieszkania poza terytorium Rzeczypospolitej Polskiej, zamiast dokumentu, o których mowa w ust. </w:t>
      </w:r>
      <w:r w:rsidR="00C7430B" w:rsidRPr="00633F67">
        <w:rPr>
          <w:rFonts w:asciiTheme="majorHAnsi" w:hAnsiTheme="majorHAnsi" w:cstheme="majorHAnsi"/>
          <w:sz w:val="24"/>
          <w:szCs w:val="24"/>
        </w:rPr>
        <w:t>5</w:t>
      </w:r>
      <w:r w:rsidRPr="00633F67">
        <w:rPr>
          <w:rFonts w:asciiTheme="majorHAnsi" w:hAnsiTheme="majorHAnsi" w:cstheme="majorHAnsi"/>
          <w:sz w:val="24"/>
          <w:szCs w:val="24"/>
        </w:rPr>
        <w:t xml:space="preserve"> pkt </w:t>
      </w:r>
      <w:r w:rsidR="00F02AEA" w:rsidRPr="00633F67">
        <w:rPr>
          <w:rFonts w:asciiTheme="majorHAnsi" w:hAnsiTheme="majorHAnsi" w:cstheme="majorHAnsi"/>
          <w:sz w:val="24"/>
          <w:szCs w:val="24"/>
        </w:rPr>
        <w:t>1</w:t>
      </w:r>
      <w:r w:rsidR="005A4CA7" w:rsidRPr="00633F67">
        <w:rPr>
          <w:rFonts w:asciiTheme="majorHAnsi" w:hAnsiTheme="majorHAnsi" w:cstheme="majorHAnsi"/>
          <w:sz w:val="24"/>
          <w:szCs w:val="24"/>
        </w:rPr>
        <w:t xml:space="preserve"> lit.</w:t>
      </w:r>
      <w:r w:rsidR="006964B0" w:rsidRPr="00633F67">
        <w:rPr>
          <w:rFonts w:asciiTheme="majorHAnsi" w:hAnsiTheme="majorHAnsi" w:cstheme="majorHAnsi"/>
          <w:sz w:val="24"/>
          <w:szCs w:val="24"/>
        </w:rPr>
        <w:t xml:space="preserve"> </w:t>
      </w:r>
      <w:r w:rsidR="005A4CA7" w:rsidRPr="00633F67">
        <w:rPr>
          <w:rFonts w:asciiTheme="majorHAnsi" w:hAnsiTheme="majorHAnsi" w:cstheme="majorHAnsi"/>
          <w:sz w:val="24"/>
          <w:szCs w:val="24"/>
        </w:rPr>
        <w:t>a</w:t>
      </w:r>
      <w:r w:rsidRPr="00633F67">
        <w:rPr>
          <w:rFonts w:asciiTheme="majorHAnsi" w:hAnsiTheme="majorHAnsi" w:cstheme="majorHAnsi"/>
          <w:sz w:val="24"/>
          <w:szCs w:val="24"/>
        </w:rPr>
        <w:t xml:space="preserve">, </w:t>
      </w:r>
      <w:r w:rsidRPr="00633F67">
        <w:rPr>
          <w:rFonts w:asciiTheme="majorHAnsi" w:hAnsiTheme="majorHAnsi" w:cstheme="majorHAnsi"/>
          <w:sz w:val="24"/>
          <w:szCs w:val="24"/>
        </w:rPr>
        <w:lastRenderedPageBreak/>
        <w:t>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r w:rsidR="001F6C30" w:rsidRPr="00633F67">
        <w:rPr>
          <w:rFonts w:asciiTheme="majorHAnsi" w:hAnsiTheme="majorHAnsi" w:cstheme="majorHAnsi"/>
          <w:sz w:val="24"/>
          <w:szCs w:val="24"/>
          <w:vertAlign w:val="superscript"/>
        </w:rPr>
        <w:t>.</w:t>
      </w:r>
    </w:p>
    <w:p w14:paraId="67C36576" w14:textId="594911AE" w:rsidR="009F0E73" w:rsidRPr="00633F67" w:rsidRDefault="00FA77C1" w:rsidP="006C1A70">
      <w:pPr>
        <w:numPr>
          <w:ilvl w:val="0"/>
          <w:numId w:val="7"/>
        </w:numPr>
        <w:spacing w:line="271" w:lineRule="auto"/>
        <w:ind w:left="434"/>
        <w:jc w:val="both"/>
        <w:rPr>
          <w:rFonts w:asciiTheme="majorHAnsi" w:hAnsiTheme="majorHAnsi" w:cstheme="majorHAnsi"/>
          <w:sz w:val="24"/>
          <w:szCs w:val="24"/>
        </w:rPr>
      </w:pPr>
      <w:r w:rsidRPr="00633F67">
        <w:rPr>
          <w:rFonts w:asciiTheme="majorHAnsi" w:hAnsiTheme="majorHAnsi" w:cstheme="majorHAnsi"/>
          <w:sz w:val="24"/>
          <w:szCs w:val="24"/>
        </w:rPr>
        <w:t xml:space="preserve">Jeżeli w kraju, w którym Wykonawca ma siedzibę lub miejsce zamieszkania, nie wydaje się dokumentów, o których </w:t>
      </w:r>
      <w:r w:rsidRPr="006D7332">
        <w:rPr>
          <w:rFonts w:asciiTheme="majorHAnsi" w:hAnsiTheme="majorHAnsi" w:cstheme="majorHAnsi"/>
          <w:sz w:val="24"/>
          <w:szCs w:val="24"/>
        </w:rPr>
        <w:t xml:space="preserve">mowa w ust. </w:t>
      </w:r>
      <w:r w:rsidR="006D1C12" w:rsidRPr="006D7332">
        <w:rPr>
          <w:rFonts w:asciiTheme="majorHAnsi" w:hAnsiTheme="majorHAnsi" w:cstheme="majorHAnsi"/>
          <w:sz w:val="24"/>
          <w:szCs w:val="24"/>
        </w:rPr>
        <w:t>6</w:t>
      </w:r>
      <w:r w:rsidRPr="006D7332">
        <w:rPr>
          <w:rFonts w:asciiTheme="majorHAnsi" w:hAnsiTheme="majorHAnsi" w:cstheme="majorHAnsi"/>
          <w:sz w:val="24"/>
          <w:szCs w:val="24"/>
        </w:rPr>
        <w:t xml:space="preserve">, </w:t>
      </w:r>
      <w:r w:rsidRPr="00633F67">
        <w:rPr>
          <w:rFonts w:asciiTheme="majorHAnsi" w:hAnsiTheme="majorHAnsi" w:cstheme="majorHAnsi"/>
          <w:sz w:val="24"/>
          <w:szCs w:val="24"/>
        </w:rPr>
        <w:t>zastępuje się je w całości lub części dokumentem zawierającym odpowiednio oświadczenie Wykonawcy, ze wskazaniem osoby albo osób uprawnionych do jego reprezentacji, złożone przed notariuszem lub przed organem sądowym, administracyjnym albo organem samorządu zawodowego</w:t>
      </w:r>
      <w:r w:rsidR="008268BA" w:rsidRPr="00633F67">
        <w:rPr>
          <w:rFonts w:asciiTheme="majorHAnsi" w:hAnsiTheme="majorHAnsi" w:cstheme="majorHAnsi"/>
          <w:sz w:val="24"/>
          <w:szCs w:val="24"/>
        </w:rPr>
        <w:t xml:space="preserve"> lub gospodarczego właściwym ze </w:t>
      </w:r>
      <w:r w:rsidRPr="00633F67">
        <w:rPr>
          <w:rFonts w:asciiTheme="majorHAnsi" w:hAnsiTheme="majorHAnsi" w:cstheme="majorHAnsi"/>
          <w:sz w:val="24"/>
          <w:szCs w:val="24"/>
        </w:rPr>
        <w:t>względu na siedzibę lub miejsce zamieszkania Wykonawcy</w:t>
      </w:r>
      <w:r w:rsidR="001F6C30" w:rsidRPr="00633F67">
        <w:rPr>
          <w:rFonts w:asciiTheme="majorHAnsi" w:hAnsiTheme="majorHAnsi" w:cstheme="majorHAnsi"/>
          <w:sz w:val="24"/>
          <w:szCs w:val="24"/>
        </w:rPr>
        <w:t>.</w:t>
      </w:r>
    </w:p>
    <w:p w14:paraId="4E185D5F" w14:textId="09382ACB" w:rsidR="003A1E90" w:rsidRPr="00633F67" w:rsidRDefault="003A1E90" w:rsidP="006C1A70">
      <w:pPr>
        <w:numPr>
          <w:ilvl w:val="0"/>
          <w:numId w:val="7"/>
        </w:numPr>
        <w:spacing w:line="271" w:lineRule="auto"/>
        <w:ind w:left="426" w:hanging="426"/>
        <w:jc w:val="both"/>
        <w:rPr>
          <w:rFonts w:asciiTheme="majorHAnsi" w:hAnsiTheme="majorHAnsi" w:cstheme="majorHAnsi"/>
          <w:sz w:val="24"/>
          <w:szCs w:val="24"/>
        </w:rPr>
      </w:pPr>
      <w:r w:rsidRPr="00633F67">
        <w:rPr>
          <w:rFonts w:asciiTheme="majorHAnsi" w:hAnsiTheme="majorHAnsi" w:cstheme="majorHAnsi"/>
          <w:sz w:val="24"/>
          <w:szCs w:val="24"/>
        </w:rPr>
        <w:t xml:space="preserve">Jeżeli jest to niezbędne do zapewnienia odpowiedniego przebiegu postępowania </w:t>
      </w:r>
      <w:r w:rsidR="001C2D4A">
        <w:rPr>
          <w:rFonts w:asciiTheme="majorHAnsi" w:hAnsiTheme="majorHAnsi" w:cstheme="majorHAnsi"/>
          <w:sz w:val="24"/>
          <w:szCs w:val="24"/>
        </w:rPr>
        <w:br/>
      </w:r>
      <w:r w:rsidRPr="00633F67">
        <w:rPr>
          <w:rFonts w:asciiTheme="majorHAnsi" w:hAnsiTheme="majorHAnsi" w:cstheme="majorHAnsi"/>
          <w:sz w:val="24"/>
          <w:szCs w:val="24"/>
        </w:rPr>
        <w:t>o udzielenie zamówienia, Zamawiający może na każdym etapie po</w:t>
      </w:r>
      <w:r w:rsidR="008268BA" w:rsidRPr="00633F67">
        <w:rPr>
          <w:rFonts w:asciiTheme="majorHAnsi" w:hAnsiTheme="majorHAnsi" w:cstheme="majorHAnsi"/>
          <w:sz w:val="24"/>
          <w:szCs w:val="24"/>
        </w:rPr>
        <w:t>stępowania wezwać Wykonawców do </w:t>
      </w:r>
      <w:r w:rsidRPr="00633F67">
        <w:rPr>
          <w:rFonts w:asciiTheme="majorHAnsi" w:hAnsiTheme="majorHAnsi" w:cstheme="majorHAnsi"/>
          <w:sz w:val="24"/>
          <w:szCs w:val="24"/>
        </w:rPr>
        <w:t xml:space="preserve">złożenia wszystkich lub niektórych podmiotowych środków dowodowych aktualnych na dzień ich złożenia. </w:t>
      </w:r>
    </w:p>
    <w:p w14:paraId="17C2E8DF" w14:textId="77777777" w:rsidR="003A1E90" w:rsidRPr="00633F67" w:rsidRDefault="003A1E90" w:rsidP="006C1A70">
      <w:pPr>
        <w:numPr>
          <w:ilvl w:val="0"/>
          <w:numId w:val="7"/>
        </w:numPr>
        <w:spacing w:line="271" w:lineRule="auto"/>
        <w:ind w:left="426" w:hanging="426"/>
        <w:jc w:val="both"/>
        <w:rPr>
          <w:rFonts w:asciiTheme="majorHAnsi" w:hAnsiTheme="majorHAnsi" w:cstheme="majorHAnsi"/>
          <w:sz w:val="24"/>
          <w:szCs w:val="24"/>
        </w:rPr>
      </w:pPr>
      <w:r w:rsidRPr="00633F67">
        <w:rPr>
          <w:rFonts w:asciiTheme="majorHAnsi" w:hAnsiTheme="majorHAnsi" w:cstheme="majorHAnsi"/>
          <w:sz w:val="24"/>
          <w:szCs w:val="24"/>
        </w:rPr>
        <w:t>Jeżeli zachodzą uzasadnione podstawy do uznania, że złożone uprzednio podmiotowe środki dowodowe nie są już aktualne, zamawiający może w każ</w:t>
      </w:r>
      <w:r w:rsidR="008268BA" w:rsidRPr="00633F67">
        <w:rPr>
          <w:rFonts w:asciiTheme="majorHAnsi" w:hAnsiTheme="majorHAnsi" w:cstheme="majorHAnsi"/>
          <w:sz w:val="24"/>
          <w:szCs w:val="24"/>
        </w:rPr>
        <w:t>dym czasie wezwać wykonawcę lub </w:t>
      </w:r>
      <w:r w:rsidRPr="00633F67">
        <w:rPr>
          <w:rFonts w:asciiTheme="majorHAnsi" w:hAnsiTheme="majorHAnsi" w:cstheme="majorHAnsi"/>
          <w:sz w:val="24"/>
          <w:szCs w:val="24"/>
        </w:rPr>
        <w:t>wykonawców do złożenia wszystkich lub niektórych podmiotowych środków dowodowych aktualnych na dzień ich złożenia.</w:t>
      </w:r>
    </w:p>
    <w:p w14:paraId="2B6C60F2" w14:textId="61E22357" w:rsidR="003A1E90" w:rsidRPr="00633F67" w:rsidRDefault="003A1E90" w:rsidP="006C1A70">
      <w:pPr>
        <w:numPr>
          <w:ilvl w:val="0"/>
          <w:numId w:val="7"/>
        </w:numPr>
        <w:spacing w:line="271" w:lineRule="auto"/>
        <w:ind w:left="426" w:hanging="426"/>
        <w:jc w:val="both"/>
        <w:rPr>
          <w:rFonts w:asciiTheme="majorHAnsi" w:hAnsiTheme="majorHAnsi" w:cstheme="majorHAnsi"/>
          <w:sz w:val="24"/>
          <w:szCs w:val="24"/>
        </w:rPr>
      </w:pPr>
      <w:r w:rsidRPr="00633F67">
        <w:rPr>
          <w:rFonts w:asciiTheme="majorHAnsi" w:hAnsiTheme="majorHAnsi" w:cstheme="majorHAnsi"/>
          <w:sz w:val="24"/>
          <w:szCs w:val="24"/>
        </w:rPr>
        <w:t>Jeżeli wykonawca nie złoży oświadczenia, o którym mowa w ust. 1, podmiotowych środków dowodowych, innych dokumentów lub oświadczeń składanych</w:t>
      </w:r>
      <w:r w:rsidR="00B21329">
        <w:rPr>
          <w:rFonts w:asciiTheme="majorHAnsi" w:hAnsiTheme="majorHAnsi" w:cstheme="majorHAnsi"/>
          <w:sz w:val="24"/>
          <w:szCs w:val="24"/>
        </w:rPr>
        <w:t xml:space="preserve"> </w:t>
      </w:r>
      <w:r w:rsidR="00FF0C0A">
        <w:rPr>
          <w:rFonts w:asciiTheme="majorHAnsi" w:hAnsiTheme="majorHAnsi" w:cstheme="majorHAnsi"/>
          <w:sz w:val="24"/>
          <w:szCs w:val="24"/>
        </w:rPr>
        <w:br/>
      </w:r>
      <w:r w:rsidRPr="00633F67">
        <w:rPr>
          <w:rFonts w:asciiTheme="majorHAnsi" w:hAnsiTheme="majorHAnsi" w:cstheme="majorHAnsi"/>
          <w:sz w:val="24"/>
          <w:szCs w:val="24"/>
        </w:rPr>
        <w:t>w postępowaniu lub są one niekompletne lub zawierają błędy, zamawiający wzywa wykonaw</w:t>
      </w:r>
      <w:r w:rsidR="008268BA" w:rsidRPr="00633F67">
        <w:rPr>
          <w:rFonts w:asciiTheme="majorHAnsi" w:hAnsiTheme="majorHAnsi" w:cstheme="majorHAnsi"/>
          <w:sz w:val="24"/>
          <w:szCs w:val="24"/>
        </w:rPr>
        <w:t>cę odpowiednio do</w:t>
      </w:r>
      <w:r w:rsidR="001C2D4A">
        <w:rPr>
          <w:rFonts w:asciiTheme="majorHAnsi" w:hAnsiTheme="majorHAnsi" w:cstheme="majorHAnsi"/>
          <w:sz w:val="24"/>
          <w:szCs w:val="24"/>
        </w:rPr>
        <w:t xml:space="preserve"> </w:t>
      </w:r>
      <w:r w:rsidR="008268BA" w:rsidRPr="00633F67">
        <w:rPr>
          <w:rFonts w:asciiTheme="majorHAnsi" w:hAnsiTheme="majorHAnsi" w:cstheme="majorHAnsi"/>
          <w:sz w:val="24"/>
          <w:szCs w:val="24"/>
        </w:rPr>
        <w:t>ich</w:t>
      </w:r>
      <w:r w:rsidR="001C2D4A">
        <w:rPr>
          <w:rFonts w:asciiTheme="majorHAnsi" w:hAnsiTheme="majorHAnsi" w:cstheme="majorHAnsi"/>
          <w:sz w:val="24"/>
          <w:szCs w:val="24"/>
        </w:rPr>
        <w:t xml:space="preserve"> </w:t>
      </w:r>
      <w:r w:rsidRPr="00633F67">
        <w:rPr>
          <w:rFonts w:asciiTheme="majorHAnsi" w:hAnsiTheme="majorHAnsi" w:cstheme="majorHAnsi"/>
          <w:sz w:val="24"/>
          <w:szCs w:val="24"/>
        </w:rPr>
        <w:t>złożenia, poprawienia lub uzupełnienia</w:t>
      </w:r>
      <w:r w:rsidR="00FF0C0A">
        <w:rPr>
          <w:rFonts w:asciiTheme="majorHAnsi" w:hAnsiTheme="majorHAnsi" w:cstheme="majorHAnsi"/>
          <w:sz w:val="24"/>
          <w:szCs w:val="24"/>
        </w:rPr>
        <w:t xml:space="preserve"> </w:t>
      </w:r>
      <w:r w:rsidR="00FF0C0A">
        <w:rPr>
          <w:rFonts w:asciiTheme="majorHAnsi" w:hAnsiTheme="majorHAnsi" w:cstheme="majorHAnsi"/>
          <w:sz w:val="24"/>
          <w:szCs w:val="24"/>
        </w:rPr>
        <w:br/>
      </w:r>
      <w:r w:rsidRPr="00633F67">
        <w:rPr>
          <w:rFonts w:asciiTheme="majorHAnsi" w:hAnsiTheme="majorHAnsi" w:cstheme="majorHAnsi"/>
          <w:sz w:val="24"/>
          <w:szCs w:val="24"/>
        </w:rPr>
        <w:t xml:space="preserve">w wyznaczonym terminie, chyba że: </w:t>
      </w:r>
    </w:p>
    <w:p w14:paraId="77CFE4A6" w14:textId="77777777" w:rsidR="003A1E90" w:rsidRPr="00633F67" w:rsidRDefault="003A1E90" w:rsidP="006C1A70">
      <w:pPr>
        <w:pStyle w:val="Akapitzlist"/>
        <w:numPr>
          <w:ilvl w:val="2"/>
          <w:numId w:val="7"/>
        </w:numPr>
        <w:spacing w:line="271" w:lineRule="auto"/>
        <w:ind w:left="709" w:hanging="283"/>
        <w:jc w:val="both"/>
        <w:rPr>
          <w:rFonts w:asciiTheme="majorHAnsi" w:hAnsiTheme="majorHAnsi" w:cstheme="majorHAnsi"/>
          <w:sz w:val="24"/>
          <w:szCs w:val="24"/>
        </w:rPr>
      </w:pPr>
      <w:r w:rsidRPr="00633F67">
        <w:rPr>
          <w:rFonts w:asciiTheme="majorHAnsi" w:hAnsiTheme="majorHAnsi" w:cstheme="majorHAnsi"/>
          <w:sz w:val="24"/>
          <w:szCs w:val="24"/>
        </w:rPr>
        <w:t xml:space="preserve"> oferta wykonawcy podlega odrzuceniu bez względu na</w:t>
      </w:r>
      <w:r w:rsidR="008268BA" w:rsidRPr="00633F67">
        <w:rPr>
          <w:rFonts w:asciiTheme="majorHAnsi" w:hAnsiTheme="majorHAnsi" w:cstheme="majorHAnsi"/>
          <w:sz w:val="24"/>
          <w:szCs w:val="24"/>
        </w:rPr>
        <w:t xml:space="preserve"> ich złożenie, uzupełnienie lub </w:t>
      </w:r>
      <w:r w:rsidRPr="00633F67">
        <w:rPr>
          <w:rFonts w:asciiTheme="majorHAnsi" w:hAnsiTheme="majorHAnsi" w:cstheme="majorHAnsi"/>
          <w:sz w:val="24"/>
          <w:szCs w:val="24"/>
        </w:rPr>
        <w:t xml:space="preserve">poprawienie lub </w:t>
      </w:r>
    </w:p>
    <w:p w14:paraId="7D83B21B" w14:textId="77777777" w:rsidR="003A1E90" w:rsidRPr="00633F67" w:rsidRDefault="003A1E90" w:rsidP="006C1A70">
      <w:pPr>
        <w:pStyle w:val="Akapitzlist"/>
        <w:numPr>
          <w:ilvl w:val="2"/>
          <w:numId w:val="7"/>
        </w:numPr>
        <w:spacing w:line="271" w:lineRule="auto"/>
        <w:ind w:left="709" w:hanging="283"/>
        <w:jc w:val="both"/>
        <w:rPr>
          <w:rFonts w:asciiTheme="majorHAnsi" w:hAnsiTheme="majorHAnsi" w:cstheme="majorHAnsi"/>
          <w:sz w:val="24"/>
          <w:szCs w:val="24"/>
        </w:rPr>
      </w:pPr>
      <w:r w:rsidRPr="00633F67">
        <w:rPr>
          <w:rFonts w:asciiTheme="majorHAnsi" w:hAnsiTheme="majorHAnsi" w:cstheme="majorHAnsi"/>
          <w:sz w:val="24"/>
          <w:szCs w:val="24"/>
        </w:rPr>
        <w:t xml:space="preserve"> zachodzą przesłanki unieważnienia postępowania.</w:t>
      </w:r>
    </w:p>
    <w:p w14:paraId="4054B51D" w14:textId="77777777" w:rsidR="009F0E73" w:rsidRPr="00633F67" w:rsidRDefault="009F0E73" w:rsidP="006C1A70">
      <w:pPr>
        <w:numPr>
          <w:ilvl w:val="0"/>
          <w:numId w:val="7"/>
        </w:numPr>
        <w:pBdr>
          <w:top w:val="nil"/>
          <w:left w:val="nil"/>
          <w:bottom w:val="nil"/>
          <w:right w:val="nil"/>
          <w:between w:val="nil"/>
        </w:pBdr>
        <w:spacing w:line="271" w:lineRule="auto"/>
        <w:ind w:left="426" w:hanging="426"/>
        <w:jc w:val="both"/>
        <w:rPr>
          <w:rFonts w:asciiTheme="majorHAnsi" w:hAnsiTheme="majorHAnsi" w:cstheme="majorHAnsi"/>
          <w:sz w:val="24"/>
          <w:szCs w:val="24"/>
        </w:rPr>
      </w:pPr>
      <w:r w:rsidRPr="00633F67">
        <w:rPr>
          <w:rFonts w:asciiTheme="majorHAnsi" w:hAnsiTheme="majorHAnsi" w:cstheme="majorHAnsi"/>
          <w:sz w:val="24"/>
          <w:szCs w:val="24"/>
        </w:rPr>
        <w:t xml:space="preserve">Zamawiający </w:t>
      </w:r>
      <w:r w:rsidRPr="00633F67">
        <w:rPr>
          <w:rFonts w:asciiTheme="majorHAnsi" w:hAnsiTheme="majorHAnsi" w:cstheme="majorHAnsi"/>
          <w:b/>
          <w:bCs/>
          <w:sz w:val="24"/>
          <w:szCs w:val="24"/>
        </w:rPr>
        <w:t>nie wzywa</w:t>
      </w:r>
      <w:r w:rsidRPr="00633F67">
        <w:rPr>
          <w:rFonts w:asciiTheme="majorHAnsi" w:hAnsiTheme="majorHAnsi" w:cstheme="majorHAnsi"/>
          <w:sz w:val="24"/>
          <w:szCs w:val="24"/>
        </w:rPr>
        <w:t xml:space="preserve"> do złożenia podmiotowych środków dowodowych, jeżeli:</w:t>
      </w:r>
    </w:p>
    <w:p w14:paraId="2AC3CF9E" w14:textId="0392A1B0" w:rsidR="0066685B" w:rsidRPr="00633F67" w:rsidRDefault="009F0E73" w:rsidP="0066685B">
      <w:pPr>
        <w:pStyle w:val="Akapitzlist"/>
        <w:numPr>
          <w:ilvl w:val="2"/>
          <w:numId w:val="7"/>
        </w:numPr>
        <w:pBdr>
          <w:top w:val="nil"/>
          <w:left w:val="nil"/>
          <w:bottom w:val="nil"/>
          <w:right w:val="nil"/>
          <w:between w:val="nil"/>
        </w:pBdr>
        <w:spacing w:line="271" w:lineRule="auto"/>
        <w:ind w:left="567" w:hanging="283"/>
        <w:jc w:val="both"/>
        <w:rPr>
          <w:rFonts w:asciiTheme="majorHAnsi" w:hAnsiTheme="majorHAnsi" w:cstheme="majorHAnsi"/>
          <w:sz w:val="24"/>
          <w:szCs w:val="24"/>
        </w:rPr>
      </w:pPr>
      <w:r w:rsidRPr="00633F67">
        <w:rPr>
          <w:rFonts w:asciiTheme="majorHAnsi" w:hAnsiTheme="majorHAnsi" w:cstheme="majorHAnsi"/>
          <w:sz w:val="24"/>
          <w:szCs w:val="24"/>
        </w:rPr>
        <w:t xml:space="preserve">może je uzyskać za pomocą bezpłatnych i ogólnodostępnych baz danych, </w:t>
      </w:r>
      <w:r w:rsidR="00AD4FCF">
        <w:rPr>
          <w:rFonts w:asciiTheme="majorHAnsi" w:hAnsiTheme="majorHAnsi" w:cstheme="majorHAnsi"/>
          <w:sz w:val="24"/>
          <w:szCs w:val="24"/>
        </w:rPr>
        <w:t xml:space="preserve">                                     </w:t>
      </w:r>
      <w:r w:rsidRPr="00633F67">
        <w:rPr>
          <w:rFonts w:asciiTheme="majorHAnsi" w:hAnsiTheme="majorHAnsi" w:cstheme="majorHAnsi"/>
          <w:sz w:val="24"/>
          <w:szCs w:val="24"/>
        </w:rPr>
        <w:t>w szczególności rejestrów publicznych w rozumieniu ustawy z dnia 17 lutego 2005</w:t>
      </w:r>
      <w:r w:rsidR="00C7430B" w:rsidRPr="00633F67">
        <w:rPr>
          <w:rFonts w:asciiTheme="majorHAnsi" w:hAnsiTheme="majorHAnsi" w:cstheme="majorHAnsi"/>
          <w:sz w:val="24"/>
          <w:szCs w:val="24"/>
        </w:rPr>
        <w:t xml:space="preserve"> </w:t>
      </w:r>
      <w:r w:rsidRPr="00633F67">
        <w:rPr>
          <w:rFonts w:asciiTheme="majorHAnsi" w:hAnsiTheme="majorHAnsi" w:cstheme="majorHAnsi"/>
          <w:sz w:val="24"/>
          <w:szCs w:val="24"/>
        </w:rPr>
        <w:t>r.</w:t>
      </w:r>
      <w:r w:rsidR="00AD4FCF">
        <w:rPr>
          <w:rFonts w:asciiTheme="majorHAnsi" w:hAnsiTheme="majorHAnsi" w:cstheme="majorHAnsi"/>
          <w:sz w:val="24"/>
          <w:szCs w:val="24"/>
        </w:rPr>
        <w:t xml:space="preserve">             </w:t>
      </w:r>
      <w:r w:rsidRPr="00633F67">
        <w:rPr>
          <w:rFonts w:asciiTheme="majorHAnsi" w:hAnsiTheme="majorHAnsi" w:cstheme="majorHAnsi"/>
          <w:sz w:val="24"/>
          <w:szCs w:val="24"/>
        </w:rPr>
        <w:t xml:space="preserve"> o informatyzacji działalności podmiotów realizujących zadania publiczne, o ile wykonawca wskazał dane umożliwiające dostęp do tych środków </w:t>
      </w:r>
      <w:r w:rsidR="0066685B" w:rsidRPr="00633F67">
        <w:rPr>
          <w:rFonts w:asciiTheme="majorHAnsi" w:hAnsiTheme="majorHAnsi" w:cstheme="majorHAnsi"/>
          <w:sz w:val="24"/>
          <w:szCs w:val="24"/>
        </w:rPr>
        <w:t xml:space="preserve">w Formularzu oferty, stanowiącym załącznik nr 1 do SWZ. </w:t>
      </w:r>
    </w:p>
    <w:p w14:paraId="12AA956A" w14:textId="01E63683" w:rsidR="009F0E73" w:rsidRPr="00633F67" w:rsidRDefault="009F0E73" w:rsidP="006C1A70">
      <w:pPr>
        <w:pStyle w:val="Akapitzlist"/>
        <w:numPr>
          <w:ilvl w:val="2"/>
          <w:numId w:val="7"/>
        </w:numPr>
        <w:pBdr>
          <w:top w:val="nil"/>
          <w:left w:val="nil"/>
          <w:bottom w:val="nil"/>
          <w:right w:val="nil"/>
          <w:between w:val="nil"/>
        </w:pBdr>
        <w:spacing w:line="271" w:lineRule="auto"/>
        <w:ind w:left="567" w:hanging="283"/>
        <w:jc w:val="both"/>
        <w:rPr>
          <w:rFonts w:asciiTheme="majorHAnsi" w:hAnsiTheme="majorHAnsi" w:cstheme="majorHAnsi"/>
          <w:sz w:val="24"/>
          <w:szCs w:val="24"/>
        </w:rPr>
      </w:pPr>
      <w:r w:rsidRPr="00633F67">
        <w:rPr>
          <w:rFonts w:asciiTheme="majorHAnsi" w:hAnsiTheme="majorHAnsi" w:cstheme="majorHAnsi"/>
          <w:sz w:val="24"/>
          <w:szCs w:val="24"/>
        </w:rPr>
        <w:t>podmiotowym środkiem dowodowym jest oświadczenie, którego treść odpowiada zakresowi oświadczenia, o który mowa w art. 125 ust. 1</w:t>
      </w:r>
      <w:r w:rsidR="001D1F27">
        <w:rPr>
          <w:rFonts w:asciiTheme="majorHAnsi" w:hAnsiTheme="majorHAnsi" w:cstheme="majorHAnsi"/>
          <w:sz w:val="24"/>
          <w:szCs w:val="24"/>
        </w:rPr>
        <w:t xml:space="preserve"> ustawy PZP</w:t>
      </w:r>
      <w:r w:rsidR="00AA05EA" w:rsidRPr="00633F67">
        <w:rPr>
          <w:rFonts w:asciiTheme="majorHAnsi" w:hAnsiTheme="majorHAnsi" w:cstheme="majorHAnsi"/>
          <w:sz w:val="24"/>
          <w:szCs w:val="24"/>
        </w:rPr>
        <w:t>.</w:t>
      </w:r>
    </w:p>
    <w:p w14:paraId="3532C91E" w14:textId="423C4744" w:rsidR="00007D3C" w:rsidRPr="00633F67" w:rsidRDefault="00FA77C1" w:rsidP="00DE5C4D">
      <w:pPr>
        <w:numPr>
          <w:ilvl w:val="0"/>
          <w:numId w:val="7"/>
        </w:numPr>
        <w:pBdr>
          <w:top w:val="nil"/>
          <w:left w:val="nil"/>
          <w:bottom w:val="nil"/>
          <w:right w:val="nil"/>
          <w:between w:val="nil"/>
        </w:pBdr>
        <w:spacing w:line="271" w:lineRule="auto"/>
        <w:ind w:left="434" w:hanging="434"/>
        <w:jc w:val="both"/>
        <w:rPr>
          <w:rFonts w:asciiTheme="majorHAnsi" w:hAnsiTheme="majorHAnsi" w:cstheme="majorHAnsi"/>
          <w:sz w:val="24"/>
          <w:szCs w:val="24"/>
        </w:rPr>
      </w:pPr>
      <w:r w:rsidRPr="00633F67">
        <w:rPr>
          <w:rFonts w:asciiTheme="majorHAnsi" w:hAnsiTheme="majorHAnsi" w:cstheme="majorHAnsi"/>
          <w:sz w:val="24"/>
          <w:szCs w:val="24"/>
        </w:rPr>
        <w:t xml:space="preserve">W zakresie nieuregulowanym ustawą PZP lub niniejszą SWZ do oświadczeń </w:t>
      </w:r>
      <w:r w:rsidR="00B21329">
        <w:rPr>
          <w:rFonts w:asciiTheme="majorHAnsi" w:hAnsiTheme="majorHAnsi" w:cstheme="majorHAnsi"/>
          <w:sz w:val="24"/>
          <w:szCs w:val="24"/>
        </w:rPr>
        <w:br/>
      </w:r>
      <w:r w:rsidRPr="00633F67">
        <w:rPr>
          <w:rFonts w:asciiTheme="majorHAnsi" w:hAnsiTheme="majorHAnsi" w:cstheme="majorHAnsi"/>
          <w:sz w:val="24"/>
          <w:szCs w:val="24"/>
        </w:rPr>
        <w:t xml:space="preserve">i dokumentów składanych przez Wykonawcę w postępowaniu zastosowanie mają </w:t>
      </w:r>
      <w:r w:rsidR="00B21329">
        <w:rPr>
          <w:rFonts w:asciiTheme="majorHAnsi" w:hAnsiTheme="majorHAnsi" w:cstheme="majorHAnsi"/>
          <w:sz w:val="24"/>
          <w:szCs w:val="24"/>
        </w:rPr>
        <w:br/>
      </w:r>
      <w:r w:rsidRPr="00633F67">
        <w:rPr>
          <w:rFonts w:asciiTheme="majorHAnsi" w:hAnsiTheme="majorHAnsi" w:cstheme="majorHAnsi"/>
          <w:sz w:val="24"/>
          <w:szCs w:val="24"/>
        </w:rPr>
        <w:t>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w:t>
      </w:r>
      <w:r w:rsidR="00133232" w:rsidRPr="00633F67">
        <w:rPr>
          <w:rFonts w:asciiTheme="majorHAnsi" w:hAnsiTheme="majorHAnsi" w:cstheme="majorHAnsi"/>
          <w:sz w:val="24"/>
          <w:szCs w:val="24"/>
        </w:rPr>
        <w:t> </w:t>
      </w:r>
      <w:r w:rsidRPr="00633F67">
        <w:rPr>
          <w:rFonts w:asciiTheme="majorHAnsi" w:hAnsiTheme="majorHAnsi" w:cstheme="majorHAnsi"/>
          <w:sz w:val="24"/>
          <w:szCs w:val="24"/>
        </w:rPr>
        <w:t>dnia</w:t>
      </w:r>
      <w:r w:rsidR="00133232" w:rsidRPr="00633F67">
        <w:rPr>
          <w:rFonts w:asciiTheme="majorHAnsi" w:hAnsiTheme="majorHAnsi" w:cstheme="majorHAnsi"/>
          <w:sz w:val="24"/>
          <w:szCs w:val="24"/>
        </w:rPr>
        <w:t> </w:t>
      </w:r>
      <w:r w:rsidR="009978D1" w:rsidRPr="00633F67">
        <w:rPr>
          <w:rFonts w:asciiTheme="majorHAnsi" w:hAnsiTheme="majorHAnsi" w:cstheme="majorHAnsi"/>
          <w:smallCaps/>
          <w:sz w:val="24"/>
          <w:szCs w:val="24"/>
        </w:rPr>
        <w:t>30</w:t>
      </w:r>
      <w:r w:rsidR="00133232" w:rsidRPr="00633F67">
        <w:rPr>
          <w:rFonts w:asciiTheme="majorHAnsi" w:hAnsiTheme="majorHAnsi" w:cstheme="majorHAnsi"/>
          <w:smallCaps/>
          <w:sz w:val="24"/>
          <w:szCs w:val="24"/>
        </w:rPr>
        <w:t> </w:t>
      </w:r>
      <w:r w:rsidRPr="00633F67">
        <w:rPr>
          <w:rFonts w:asciiTheme="majorHAnsi" w:hAnsiTheme="majorHAnsi" w:cstheme="majorHAnsi"/>
          <w:sz w:val="24"/>
          <w:szCs w:val="24"/>
        </w:rPr>
        <w:t xml:space="preserve">grudnia 2020 r. w sprawie sposobu sporządzania i przekazywania informacji oraz wymagań technicznych dla dokumentów </w:t>
      </w:r>
      <w:r w:rsidRPr="00633F67">
        <w:rPr>
          <w:rFonts w:asciiTheme="majorHAnsi" w:hAnsiTheme="majorHAnsi" w:cstheme="majorHAnsi"/>
          <w:sz w:val="24"/>
          <w:szCs w:val="24"/>
        </w:rPr>
        <w:lastRenderedPageBreak/>
        <w:t>elektronicznych oraz środk</w:t>
      </w:r>
      <w:r w:rsidR="008268BA" w:rsidRPr="00633F67">
        <w:rPr>
          <w:rFonts w:asciiTheme="majorHAnsi" w:hAnsiTheme="majorHAnsi" w:cstheme="majorHAnsi"/>
          <w:sz w:val="24"/>
          <w:szCs w:val="24"/>
        </w:rPr>
        <w:t>ów komunikacji elektronicznej w </w:t>
      </w:r>
      <w:r w:rsidRPr="00633F67">
        <w:rPr>
          <w:rFonts w:asciiTheme="majorHAnsi" w:hAnsiTheme="majorHAnsi" w:cstheme="majorHAnsi"/>
          <w:sz w:val="24"/>
          <w:szCs w:val="24"/>
        </w:rPr>
        <w:t>postępowaniu o udzielenie zamówienia publicznego lub konkursie.</w:t>
      </w:r>
    </w:p>
    <w:p w14:paraId="3C525E46" w14:textId="77777777" w:rsidR="00624E34" w:rsidRDefault="00624E34" w:rsidP="008C014A">
      <w:pPr>
        <w:pBdr>
          <w:top w:val="nil"/>
          <w:left w:val="nil"/>
          <w:bottom w:val="nil"/>
          <w:right w:val="nil"/>
          <w:between w:val="nil"/>
        </w:pBdr>
        <w:spacing w:line="360" w:lineRule="auto"/>
        <w:jc w:val="both"/>
        <w:rPr>
          <w:sz w:val="20"/>
          <w:szCs w:val="20"/>
        </w:rPr>
      </w:pPr>
    </w:p>
    <w:p w14:paraId="3EF77FAB" w14:textId="45CBAD68" w:rsidR="00082942" w:rsidRPr="00852D94" w:rsidRDefault="00FA77C1" w:rsidP="006C1A70">
      <w:pPr>
        <w:spacing w:after="240" w:line="271" w:lineRule="auto"/>
        <w:rPr>
          <w:rFonts w:asciiTheme="majorHAnsi" w:hAnsiTheme="majorHAnsi" w:cstheme="majorHAnsi"/>
          <w:b/>
          <w:bCs/>
          <w:sz w:val="28"/>
          <w:szCs w:val="28"/>
          <w:vertAlign w:val="superscript"/>
        </w:rPr>
      </w:pPr>
      <w:bookmarkStart w:id="23" w:name="_gb4nrns0uw97" w:colFirst="0" w:colLast="0"/>
      <w:bookmarkEnd w:id="23"/>
      <w:r w:rsidRPr="00852D94">
        <w:rPr>
          <w:rFonts w:asciiTheme="majorHAnsi" w:hAnsiTheme="majorHAnsi" w:cstheme="majorHAnsi"/>
          <w:b/>
          <w:bCs/>
          <w:sz w:val="28"/>
          <w:szCs w:val="28"/>
        </w:rPr>
        <w:t>XI. Poleganie na zasobach innych podmiotów</w:t>
      </w:r>
      <w:r w:rsidR="0077724A" w:rsidRPr="00852D94">
        <w:rPr>
          <w:rFonts w:asciiTheme="majorHAnsi" w:hAnsiTheme="majorHAnsi" w:cstheme="majorHAnsi"/>
          <w:b/>
          <w:bCs/>
          <w:sz w:val="28"/>
          <w:szCs w:val="28"/>
          <w:vertAlign w:val="superscript"/>
        </w:rPr>
        <w:t xml:space="preserve"> </w:t>
      </w:r>
    </w:p>
    <w:p w14:paraId="65C7F433" w14:textId="77777777" w:rsidR="005160E0" w:rsidRPr="001F7D9D" w:rsidRDefault="005160E0" w:rsidP="005160E0">
      <w:pPr>
        <w:pStyle w:val="Nagwek2"/>
        <w:numPr>
          <w:ilvl w:val="3"/>
          <w:numId w:val="1"/>
        </w:numPr>
        <w:spacing w:before="0" w:after="0" w:line="271" w:lineRule="auto"/>
        <w:ind w:left="425" w:hanging="426"/>
        <w:jc w:val="both"/>
        <w:rPr>
          <w:rFonts w:asciiTheme="majorHAnsi" w:hAnsiTheme="majorHAnsi" w:cstheme="majorHAnsi"/>
          <w:sz w:val="24"/>
          <w:szCs w:val="24"/>
        </w:rPr>
      </w:pPr>
      <w:r w:rsidRPr="001F7D9D">
        <w:rPr>
          <w:rFonts w:asciiTheme="majorHAnsi" w:hAnsiTheme="majorHAnsi" w:cstheme="majorHAnsi"/>
          <w:sz w:val="24"/>
          <w:szCs w:val="24"/>
        </w:rPr>
        <w:t xml:space="preserve">Wykonawca może w celu potwierdzenia spełniania warunków udziału w postępowaniu polegać na zdolnościach technicznych lub zawodowych podmiotów udostępniających zasoby, na zasadach opisanych w art. 118-123 ustawy PZP, niezależnie od charakteru prawnego łączących go z nimi stosunków prawnych. </w:t>
      </w:r>
    </w:p>
    <w:p w14:paraId="42F0309A" w14:textId="2B519D3A" w:rsidR="005160E0" w:rsidRPr="001F7D9D" w:rsidRDefault="005160E0" w:rsidP="005160E0">
      <w:pPr>
        <w:numPr>
          <w:ilvl w:val="3"/>
          <w:numId w:val="1"/>
        </w:numPr>
        <w:spacing w:line="271" w:lineRule="auto"/>
        <w:ind w:left="426" w:right="20"/>
        <w:jc w:val="both"/>
        <w:rPr>
          <w:rFonts w:asciiTheme="majorHAnsi" w:hAnsiTheme="majorHAnsi" w:cstheme="majorHAnsi"/>
          <w:sz w:val="24"/>
          <w:szCs w:val="24"/>
        </w:rPr>
      </w:pPr>
      <w:r w:rsidRPr="001F7D9D">
        <w:rPr>
          <w:rFonts w:asciiTheme="majorHAnsi" w:hAnsiTheme="majorHAnsi" w:cstheme="majorHAnsi"/>
          <w:sz w:val="24"/>
          <w:szCs w:val="24"/>
        </w:rPr>
        <w:t xml:space="preserve">W odniesieniu do warunków dotyczących doświadczenia, wykonawcy mogą polegać na zdolnościach podmiotów udostępniających zasoby, jeśli podmioty te wykonają </w:t>
      </w:r>
      <w:r w:rsidR="00BF5A88" w:rsidRPr="001F7D9D">
        <w:rPr>
          <w:rFonts w:asciiTheme="majorHAnsi" w:hAnsiTheme="majorHAnsi" w:cstheme="majorHAnsi"/>
          <w:sz w:val="24"/>
          <w:szCs w:val="24"/>
        </w:rPr>
        <w:t>świadczenie,</w:t>
      </w:r>
      <w:r w:rsidRPr="001F7D9D">
        <w:rPr>
          <w:rFonts w:asciiTheme="majorHAnsi" w:hAnsiTheme="majorHAnsi" w:cstheme="majorHAnsi"/>
          <w:sz w:val="24"/>
          <w:szCs w:val="24"/>
        </w:rPr>
        <w:t xml:space="preserve"> do realizacji którego te zdolności są wymagane.</w:t>
      </w:r>
    </w:p>
    <w:p w14:paraId="13856940" w14:textId="0A9BED68" w:rsidR="005160E0" w:rsidRPr="001F7D9D" w:rsidRDefault="005160E0" w:rsidP="005160E0">
      <w:pPr>
        <w:numPr>
          <w:ilvl w:val="3"/>
          <w:numId w:val="1"/>
        </w:numPr>
        <w:spacing w:line="271" w:lineRule="auto"/>
        <w:ind w:left="426" w:right="20"/>
        <w:jc w:val="both"/>
        <w:rPr>
          <w:rFonts w:asciiTheme="majorHAnsi" w:hAnsiTheme="majorHAnsi" w:cstheme="majorHAnsi"/>
          <w:sz w:val="24"/>
          <w:szCs w:val="24"/>
        </w:rPr>
      </w:pPr>
      <w:r w:rsidRPr="001F7D9D">
        <w:rPr>
          <w:rFonts w:asciiTheme="majorHAnsi" w:hAnsiTheme="majorHAnsi" w:cstheme="majorHAnsi"/>
          <w:sz w:val="24"/>
          <w:szCs w:val="24"/>
        </w:rPr>
        <w:t xml:space="preserve">Wykonawca, który polega na zdolnościach lub sytuacji podmiotów udostępniających zasoby, składa wraz z ofertą </w:t>
      </w:r>
      <w:r w:rsidRPr="001F7D9D">
        <w:rPr>
          <w:rFonts w:asciiTheme="majorHAnsi" w:hAnsiTheme="majorHAnsi" w:cstheme="majorHAnsi"/>
          <w:b/>
          <w:bCs/>
          <w:sz w:val="24"/>
          <w:szCs w:val="24"/>
        </w:rPr>
        <w:t>zobowiązanie podmiotu udostępniającego zasoby</w:t>
      </w:r>
      <w:r w:rsidRPr="001F7D9D">
        <w:rPr>
          <w:rFonts w:asciiTheme="majorHAnsi" w:hAnsiTheme="majorHAnsi" w:cstheme="majorHAnsi"/>
          <w:sz w:val="24"/>
          <w:szCs w:val="24"/>
        </w:rPr>
        <w:t xml:space="preserve"> do oddania mu do dyspozycji niezbędnych zasobów na potrzeby realizacji danego zamówienia </w:t>
      </w:r>
      <w:r w:rsidRPr="006C02F2">
        <w:rPr>
          <w:rFonts w:asciiTheme="majorHAnsi" w:hAnsiTheme="majorHAnsi" w:cstheme="majorHAnsi"/>
          <w:color w:val="000000" w:themeColor="text1"/>
          <w:sz w:val="24"/>
          <w:szCs w:val="24"/>
        </w:rPr>
        <w:t xml:space="preserve">lub inny podmiotowy środek dowodowy potwierdzający, że Wykonawca realizując zamówienie, będzie dysponował niezbędnymi zasobami tych podmiotów </w:t>
      </w:r>
      <w:r w:rsidRPr="006C02F2">
        <w:rPr>
          <w:rFonts w:asciiTheme="majorHAnsi" w:hAnsiTheme="majorHAnsi" w:cstheme="majorHAnsi"/>
          <w:b/>
          <w:bCs/>
          <w:color w:val="000000" w:themeColor="text1"/>
          <w:sz w:val="24"/>
          <w:szCs w:val="24"/>
        </w:rPr>
        <w:t xml:space="preserve">– zgodnie z załącznikiem nr </w:t>
      </w:r>
      <w:r w:rsidR="006C02F2" w:rsidRPr="006C02F2">
        <w:rPr>
          <w:rFonts w:asciiTheme="majorHAnsi" w:hAnsiTheme="majorHAnsi" w:cstheme="majorHAnsi"/>
          <w:b/>
          <w:bCs/>
          <w:color w:val="000000" w:themeColor="text1"/>
          <w:sz w:val="24"/>
          <w:szCs w:val="24"/>
        </w:rPr>
        <w:t>4</w:t>
      </w:r>
      <w:r w:rsidRPr="006C02F2">
        <w:rPr>
          <w:rFonts w:asciiTheme="majorHAnsi" w:hAnsiTheme="majorHAnsi" w:cstheme="majorHAnsi"/>
          <w:b/>
          <w:bCs/>
          <w:color w:val="000000" w:themeColor="text1"/>
          <w:sz w:val="24"/>
          <w:szCs w:val="24"/>
        </w:rPr>
        <w:t xml:space="preserve"> do SWZ.</w:t>
      </w:r>
      <w:r w:rsidRPr="006C02F2">
        <w:rPr>
          <w:rFonts w:asciiTheme="majorHAnsi" w:hAnsiTheme="majorHAnsi" w:cstheme="majorHAnsi"/>
          <w:color w:val="000000" w:themeColor="text1"/>
          <w:sz w:val="24"/>
          <w:szCs w:val="24"/>
        </w:rPr>
        <w:t xml:space="preserve"> </w:t>
      </w:r>
    </w:p>
    <w:p w14:paraId="002385E9" w14:textId="5667C0BD" w:rsidR="005160E0" w:rsidRPr="001F7D9D" w:rsidRDefault="005160E0" w:rsidP="005160E0">
      <w:pPr>
        <w:numPr>
          <w:ilvl w:val="3"/>
          <w:numId w:val="1"/>
        </w:numPr>
        <w:spacing w:line="271" w:lineRule="auto"/>
        <w:ind w:left="426" w:right="20"/>
        <w:jc w:val="both"/>
        <w:rPr>
          <w:rFonts w:asciiTheme="majorHAnsi" w:hAnsiTheme="majorHAnsi" w:cstheme="majorHAnsi"/>
          <w:sz w:val="24"/>
          <w:szCs w:val="24"/>
        </w:rPr>
      </w:pPr>
      <w:r w:rsidRPr="001F7D9D">
        <w:rPr>
          <w:rFonts w:asciiTheme="majorHAnsi" w:hAnsiTheme="majorHAnsi" w:cstheme="majorHAnsi"/>
          <w:sz w:val="24"/>
          <w:szCs w:val="24"/>
        </w:rPr>
        <w:t>Zamawiający ocenia, czy udostępniane wykonawcy przez podmioty udostępniające zasoby zdolności techniczne lub zawodowe, pozwalają na wykazanie przez wykonawcę spełniania warunków udziału w postępowaniu, a także bada, czy nie zachodzą</w:t>
      </w:r>
      <w:r w:rsidR="0037233B">
        <w:rPr>
          <w:rFonts w:asciiTheme="majorHAnsi" w:hAnsiTheme="majorHAnsi" w:cstheme="majorHAnsi"/>
          <w:sz w:val="24"/>
          <w:szCs w:val="24"/>
        </w:rPr>
        <w:t>,</w:t>
      </w:r>
      <w:r w:rsidRPr="001F7D9D">
        <w:rPr>
          <w:rFonts w:asciiTheme="majorHAnsi" w:hAnsiTheme="majorHAnsi" w:cstheme="majorHAnsi"/>
          <w:sz w:val="24"/>
          <w:szCs w:val="24"/>
        </w:rPr>
        <w:t xml:space="preserve"> wobec tego podmiotu podstawy wykluczenia, które zostały przewidziane względem wykonawcy.</w:t>
      </w:r>
    </w:p>
    <w:p w14:paraId="6DD4DDF6" w14:textId="29E12A1C" w:rsidR="005160E0" w:rsidRPr="001F7D9D" w:rsidRDefault="005160E0" w:rsidP="005160E0">
      <w:pPr>
        <w:numPr>
          <w:ilvl w:val="3"/>
          <w:numId w:val="1"/>
        </w:numPr>
        <w:spacing w:line="271" w:lineRule="auto"/>
        <w:ind w:left="426" w:right="20"/>
        <w:jc w:val="both"/>
        <w:rPr>
          <w:rFonts w:asciiTheme="majorHAnsi" w:hAnsiTheme="majorHAnsi" w:cstheme="majorHAnsi"/>
          <w:sz w:val="24"/>
          <w:szCs w:val="24"/>
        </w:rPr>
      </w:pPr>
      <w:r w:rsidRPr="001F7D9D">
        <w:rPr>
          <w:rFonts w:asciiTheme="majorHAnsi" w:hAnsiTheme="majorHAnsi" w:cstheme="majorHAnsi"/>
          <w:sz w:val="24"/>
          <w:szCs w:val="24"/>
        </w:rPr>
        <w:t>Jeżeli zdolności techniczne lub zawodowe podmiotu udostępniającego zasoby nie potwierdzają spełniania przez wykonawcę warunków udziału w postępowaniu lub zachodzą</w:t>
      </w:r>
      <w:r w:rsidR="0037233B">
        <w:rPr>
          <w:rFonts w:asciiTheme="majorHAnsi" w:hAnsiTheme="majorHAnsi" w:cstheme="majorHAnsi"/>
          <w:sz w:val="24"/>
          <w:szCs w:val="24"/>
        </w:rPr>
        <w:t>,</w:t>
      </w:r>
      <w:r w:rsidRPr="001F7D9D">
        <w:rPr>
          <w:rFonts w:asciiTheme="majorHAnsi" w:hAnsiTheme="majorHAnsi" w:cstheme="majorHAnsi"/>
          <w:sz w:val="24"/>
          <w:szCs w:val="24"/>
        </w:rPr>
        <w:t xml:space="preserve"> wobec tego podmiotu podstawy wykluczenia, zamawiający żąda, aby Wykonawca w terminie określonym przez zamawiającego zastąpił ten podmiot innym podmiotem lub podmiotami albo wykazał, że samodzielnie spełnia warunki udziału </w:t>
      </w:r>
      <w:r w:rsidR="005C6294">
        <w:rPr>
          <w:rFonts w:asciiTheme="majorHAnsi" w:hAnsiTheme="majorHAnsi" w:cstheme="majorHAnsi"/>
          <w:sz w:val="24"/>
          <w:szCs w:val="24"/>
        </w:rPr>
        <w:br/>
      </w:r>
      <w:r w:rsidRPr="001F7D9D">
        <w:rPr>
          <w:rFonts w:asciiTheme="majorHAnsi" w:hAnsiTheme="majorHAnsi" w:cstheme="majorHAnsi"/>
          <w:sz w:val="24"/>
          <w:szCs w:val="24"/>
        </w:rPr>
        <w:t>w postępowaniu</w:t>
      </w:r>
      <w:r w:rsidRPr="001F7D9D">
        <w:rPr>
          <w:rFonts w:asciiTheme="majorHAnsi" w:hAnsiTheme="majorHAnsi" w:cstheme="majorHAnsi"/>
          <w:sz w:val="24"/>
          <w:szCs w:val="24"/>
          <w:vertAlign w:val="superscript"/>
        </w:rPr>
        <w:t>.</w:t>
      </w:r>
    </w:p>
    <w:p w14:paraId="1A54078E" w14:textId="77777777" w:rsidR="005160E0" w:rsidRPr="001F7D9D" w:rsidRDefault="005160E0" w:rsidP="005160E0">
      <w:pPr>
        <w:numPr>
          <w:ilvl w:val="3"/>
          <w:numId w:val="1"/>
        </w:numPr>
        <w:spacing w:line="271" w:lineRule="auto"/>
        <w:ind w:left="426" w:right="20"/>
        <w:jc w:val="both"/>
        <w:rPr>
          <w:rFonts w:asciiTheme="majorHAnsi" w:hAnsiTheme="majorHAnsi" w:cstheme="majorHAnsi"/>
          <w:sz w:val="24"/>
          <w:szCs w:val="24"/>
        </w:rPr>
      </w:pPr>
      <w:r w:rsidRPr="001F7D9D">
        <w:rPr>
          <w:rFonts w:asciiTheme="majorHAnsi" w:hAnsiTheme="majorHAnsi" w:cstheme="majorHAnsi"/>
          <w:b/>
          <w:sz w:val="24"/>
          <w:szCs w:val="24"/>
        </w:rPr>
        <w:t xml:space="preserve">UWAGA: </w:t>
      </w:r>
      <w:r w:rsidRPr="001F7D9D">
        <w:rPr>
          <w:rFonts w:asciiTheme="majorHAnsi" w:hAnsiTheme="majorHAnsi" w:cstheme="maj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1F7D9D">
        <w:rPr>
          <w:rFonts w:asciiTheme="majorHAnsi" w:hAnsiTheme="majorHAnsi" w:cstheme="majorHAnsi"/>
          <w:sz w:val="24"/>
          <w:szCs w:val="24"/>
          <w:vertAlign w:val="superscript"/>
        </w:rPr>
        <w:t>.</w:t>
      </w:r>
    </w:p>
    <w:p w14:paraId="30B3AA27" w14:textId="1AEF7059" w:rsidR="00B81963" w:rsidRPr="005C6294" w:rsidRDefault="005160E0" w:rsidP="005C6294">
      <w:pPr>
        <w:numPr>
          <w:ilvl w:val="3"/>
          <w:numId w:val="1"/>
        </w:numPr>
        <w:shd w:val="clear" w:color="auto" w:fill="FFFFFF"/>
        <w:spacing w:line="271" w:lineRule="auto"/>
        <w:ind w:left="426"/>
        <w:jc w:val="both"/>
        <w:rPr>
          <w:rFonts w:asciiTheme="majorHAnsi" w:hAnsiTheme="majorHAnsi" w:cstheme="majorHAnsi"/>
          <w:sz w:val="24"/>
          <w:szCs w:val="24"/>
        </w:rPr>
      </w:pPr>
      <w:r w:rsidRPr="001F7D9D">
        <w:rPr>
          <w:rFonts w:asciiTheme="majorHAnsi" w:hAnsiTheme="majorHAnsi" w:cstheme="majorHAnsi"/>
          <w:sz w:val="24"/>
          <w:szCs w:val="24"/>
        </w:rPr>
        <w:t xml:space="preserve">Wykonawca, w przypadku polegania na zdolnościach lub sytuacji podmiotów udostępniających zasoby, przedstawia, wraz z oświadczeniem, o którym mowa </w:t>
      </w:r>
      <w:r w:rsidR="005C6294">
        <w:rPr>
          <w:rFonts w:asciiTheme="majorHAnsi" w:hAnsiTheme="majorHAnsi" w:cstheme="majorHAnsi"/>
          <w:sz w:val="24"/>
          <w:szCs w:val="24"/>
        </w:rPr>
        <w:br/>
      </w:r>
      <w:r w:rsidRPr="001F7D9D">
        <w:rPr>
          <w:rFonts w:asciiTheme="majorHAnsi" w:hAnsiTheme="majorHAnsi" w:cstheme="majorHAnsi"/>
          <w:sz w:val="24"/>
          <w:szCs w:val="24"/>
        </w:rPr>
        <w:t xml:space="preserve">w Rozdziale X ust. 1 SWZ, także </w:t>
      </w:r>
      <w:r w:rsidRPr="001F7D9D">
        <w:rPr>
          <w:rFonts w:asciiTheme="majorHAnsi" w:hAnsiTheme="majorHAnsi" w:cstheme="majorHAnsi"/>
          <w:b/>
          <w:bCs/>
          <w:sz w:val="24"/>
          <w:szCs w:val="24"/>
        </w:rPr>
        <w:t>oświadczenie podmiotu udostępniającego zasoby</w:t>
      </w:r>
      <w:r w:rsidRPr="001F7D9D">
        <w:rPr>
          <w:rFonts w:asciiTheme="majorHAnsi" w:hAnsiTheme="majorHAnsi" w:cstheme="majorHAnsi"/>
          <w:sz w:val="24"/>
          <w:szCs w:val="24"/>
        </w:rPr>
        <w:t>, potwierdzające brak podstaw wykluczenia tego podmiotu oraz odpowiednio spełnianie warunków udziału w postępowaniu, w zakresie, w jakim Wykonawca powołuje się na jego zasoby, zgodnie z katalogiem dokumentów określonych w Rozdziale X SWZ.</w:t>
      </w:r>
    </w:p>
    <w:p w14:paraId="4CFC7E59" w14:textId="00DE9496" w:rsidR="006E4DAB" w:rsidRPr="00F0478D" w:rsidRDefault="00FA77C1" w:rsidP="006C1A70">
      <w:pPr>
        <w:pStyle w:val="Nagwek2"/>
        <w:spacing w:line="271" w:lineRule="auto"/>
        <w:jc w:val="both"/>
        <w:rPr>
          <w:rFonts w:asciiTheme="majorHAnsi" w:hAnsiTheme="majorHAnsi" w:cstheme="majorHAnsi"/>
          <w:b/>
          <w:bCs/>
          <w:noProof/>
        </w:rPr>
      </w:pPr>
      <w:bookmarkStart w:id="24" w:name="_lodptpqf2xh0" w:colFirst="0" w:colLast="0"/>
      <w:bookmarkEnd w:id="24"/>
      <w:r w:rsidRPr="00DE5C4D">
        <w:rPr>
          <w:rFonts w:asciiTheme="majorHAnsi" w:hAnsiTheme="majorHAnsi" w:cstheme="majorHAnsi"/>
          <w:b/>
          <w:bCs/>
        </w:rPr>
        <w:lastRenderedPageBreak/>
        <w:t>XII. Informacja dla Wykonawców wspólnie ubiegających się</w:t>
      </w:r>
      <w:r w:rsidR="00FB2B5A">
        <w:rPr>
          <w:rFonts w:asciiTheme="majorHAnsi" w:hAnsiTheme="majorHAnsi" w:cstheme="majorHAnsi"/>
          <w:b/>
          <w:bCs/>
        </w:rPr>
        <w:t> </w:t>
      </w:r>
      <w:r w:rsidR="006465DA">
        <w:rPr>
          <w:rFonts w:asciiTheme="majorHAnsi" w:hAnsiTheme="majorHAnsi" w:cstheme="majorHAnsi"/>
          <w:b/>
          <w:bCs/>
        </w:rPr>
        <w:t>o </w:t>
      </w:r>
      <w:r w:rsidRPr="00DE5C4D">
        <w:rPr>
          <w:rFonts w:asciiTheme="majorHAnsi" w:hAnsiTheme="majorHAnsi" w:cstheme="majorHAnsi"/>
          <w:b/>
          <w:bCs/>
        </w:rPr>
        <w:t>udzielenie zamówienia</w:t>
      </w:r>
      <w:r w:rsidR="006E4DAB" w:rsidRPr="00DE5C4D">
        <w:rPr>
          <w:rFonts w:asciiTheme="majorHAnsi" w:hAnsiTheme="majorHAnsi" w:cstheme="majorHAnsi"/>
          <w:b/>
          <w:bCs/>
        </w:rPr>
        <w:t xml:space="preserve"> </w:t>
      </w:r>
      <w:r w:rsidR="006E4DAB" w:rsidRPr="00DE5C4D">
        <w:rPr>
          <w:rFonts w:asciiTheme="majorHAnsi" w:hAnsiTheme="majorHAnsi" w:cstheme="majorHAnsi"/>
          <w:b/>
          <w:bCs/>
          <w:noProof/>
          <w:color w:val="000000"/>
        </w:rPr>
        <w:t>o zas</w:t>
      </w:r>
      <w:r w:rsidR="00FB2B5A">
        <w:rPr>
          <w:rFonts w:asciiTheme="majorHAnsi" w:hAnsiTheme="majorHAnsi" w:cstheme="majorHAnsi"/>
          <w:b/>
          <w:bCs/>
          <w:noProof/>
          <w:color w:val="000000"/>
        </w:rPr>
        <w:t xml:space="preserve">adach wspólnego ubiegania </w:t>
      </w:r>
      <w:r w:rsidR="00FB2B5A" w:rsidRPr="00F0478D">
        <w:rPr>
          <w:rFonts w:asciiTheme="majorHAnsi" w:hAnsiTheme="majorHAnsi" w:cstheme="majorHAnsi"/>
          <w:b/>
          <w:bCs/>
          <w:noProof/>
        </w:rPr>
        <w:t>się </w:t>
      </w:r>
      <w:r w:rsidR="006465DA" w:rsidRPr="00F0478D">
        <w:rPr>
          <w:rFonts w:asciiTheme="majorHAnsi" w:hAnsiTheme="majorHAnsi" w:cstheme="majorHAnsi"/>
          <w:b/>
          <w:bCs/>
          <w:noProof/>
        </w:rPr>
        <w:t>o </w:t>
      </w:r>
      <w:r w:rsidR="006E4DAB" w:rsidRPr="00F0478D">
        <w:rPr>
          <w:rFonts w:asciiTheme="majorHAnsi" w:hAnsiTheme="majorHAnsi" w:cstheme="majorHAnsi"/>
          <w:b/>
          <w:bCs/>
          <w:noProof/>
        </w:rPr>
        <w:t>udzielenie zamówienia</w:t>
      </w:r>
    </w:p>
    <w:p w14:paraId="0FA9FF3E" w14:textId="39F54572" w:rsidR="005160E0" w:rsidRPr="001F7D9D" w:rsidRDefault="005160E0" w:rsidP="005160E0">
      <w:pPr>
        <w:pStyle w:val="Akapitzlist"/>
        <w:numPr>
          <w:ilvl w:val="6"/>
          <w:numId w:val="1"/>
        </w:numPr>
        <w:autoSpaceDE w:val="0"/>
        <w:autoSpaceDN w:val="0"/>
        <w:adjustRightInd w:val="0"/>
        <w:spacing w:line="271" w:lineRule="auto"/>
        <w:ind w:left="284" w:hanging="284"/>
        <w:jc w:val="both"/>
        <w:rPr>
          <w:rFonts w:asciiTheme="majorHAnsi" w:hAnsiTheme="majorHAnsi" w:cstheme="majorHAnsi"/>
          <w:b/>
          <w:bCs/>
          <w:sz w:val="24"/>
          <w:szCs w:val="24"/>
        </w:rPr>
      </w:pPr>
      <w:r w:rsidRPr="001F7D9D">
        <w:rPr>
          <w:rFonts w:asciiTheme="majorHAnsi" w:hAnsiTheme="majorHAnsi" w:cstheme="majorHAnsi"/>
          <w:sz w:val="24"/>
          <w:szCs w:val="24"/>
        </w:rPr>
        <w:t>Wykonawcy mogą wspólnie ubiegać się o udzielenie zamówienia. W takim przypadku Wykonawcy ustanawiają pełnomocnika do reprezentowania ich w postępowaniu albo do reprezentowania i zawarcia umowy w sprawie zamówienia publicznego</w:t>
      </w:r>
      <w:r w:rsidRPr="001F7D9D">
        <w:rPr>
          <w:rFonts w:asciiTheme="majorHAnsi" w:hAnsiTheme="majorHAnsi" w:cstheme="majorHAnsi"/>
          <w:b/>
          <w:bCs/>
          <w:sz w:val="24"/>
          <w:szCs w:val="24"/>
        </w:rPr>
        <w:t>.</w:t>
      </w:r>
      <w:r w:rsidR="00113BF0">
        <w:rPr>
          <w:rFonts w:asciiTheme="majorHAnsi" w:hAnsiTheme="majorHAnsi" w:cstheme="majorHAnsi"/>
          <w:b/>
          <w:bCs/>
          <w:sz w:val="24"/>
          <w:szCs w:val="24"/>
        </w:rPr>
        <w:t xml:space="preserve"> </w:t>
      </w:r>
      <w:r w:rsidRPr="001F7D9D">
        <w:rPr>
          <w:rFonts w:asciiTheme="majorHAnsi" w:hAnsiTheme="majorHAnsi" w:cstheme="majorHAnsi"/>
          <w:b/>
          <w:bCs/>
          <w:sz w:val="24"/>
          <w:szCs w:val="24"/>
        </w:rPr>
        <w:t xml:space="preserve">Pełnomocnictwo winno być załączone do oferty i zawierać w szczególności wskazanie: </w:t>
      </w:r>
    </w:p>
    <w:p w14:paraId="07B19E75" w14:textId="77777777" w:rsidR="005160E0" w:rsidRPr="001F7D9D" w:rsidRDefault="005160E0" w:rsidP="00130374">
      <w:pPr>
        <w:numPr>
          <w:ilvl w:val="0"/>
          <w:numId w:val="22"/>
        </w:numPr>
        <w:tabs>
          <w:tab w:val="num" w:pos="284"/>
          <w:tab w:val="num" w:pos="709"/>
        </w:tabs>
        <w:suppressAutoHyphens/>
        <w:overflowPunct w:val="0"/>
        <w:autoSpaceDE w:val="0"/>
        <w:spacing w:line="271" w:lineRule="auto"/>
        <w:ind w:left="426" w:right="42" w:firstLine="0"/>
        <w:jc w:val="both"/>
        <w:textAlignment w:val="baseline"/>
        <w:rPr>
          <w:rFonts w:asciiTheme="majorHAnsi" w:hAnsiTheme="majorHAnsi" w:cstheme="majorHAnsi"/>
          <w:sz w:val="24"/>
          <w:szCs w:val="24"/>
        </w:rPr>
      </w:pPr>
      <w:r w:rsidRPr="001F7D9D">
        <w:rPr>
          <w:rFonts w:asciiTheme="majorHAnsi" w:hAnsiTheme="majorHAnsi" w:cstheme="majorHAnsi"/>
          <w:sz w:val="24"/>
          <w:szCs w:val="24"/>
        </w:rPr>
        <w:t xml:space="preserve">wykonawców ubiegających się wspólnie o udzielenie zamówienia, </w:t>
      </w:r>
    </w:p>
    <w:p w14:paraId="44189E92" w14:textId="77777777" w:rsidR="005160E0" w:rsidRPr="001F7D9D" w:rsidRDefault="005160E0" w:rsidP="00130374">
      <w:pPr>
        <w:numPr>
          <w:ilvl w:val="0"/>
          <w:numId w:val="22"/>
        </w:numPr>
        <w:tabs>
          <w:tab w:val="num" w:pos="284"/>
          <w:tab w:val="num" w:pos="709"/>
        </w:tabs>
        <w:suppressAutoHyphens/>
        <w:overflowPunct w:val="0"/>
        <w:autoSpaceDE w:val="0"/>
        <w:spacing w:line="271" w:lineRule="auto"/>
        <w:ind w:left="426" w:right="42" w:firstLine="0"/>
        <w:jc w:val="both"/>
        <w:textAlignment w:val="baseline"/>
        <w:rPr>
          <w:rFonts w:asciiTheme="majorHAnsi" w:hAnsiTheme="majorHAnsi" w:cstheme="majorHAnsi"/>
          <w:sz w:val="24"/>
          <w:szCs w:val="24"/>
        </w:rPr>
      </w:pPr>
      <w:r w:rsidRPr="001F7D9D">
        <w:rPr>
          <w:rFonts w:asciiTheme="majorHAnsi" w:hAnsiTheme="majorHAnsi" w:cstheme="majorHAnsi"/>
          <w:sz w:val="24"/>
          <w:szCs w:val="24"/>
        </w:rPr>
        <w:t xml:space="preserve">ustanowionego Pełnomocnika oraz zakres jego umocowania, obejmujący przede wszystkim: </w:t>
      </w:r>
    </w:p>
    <w:p w14:paraId="7F8821BC" w14:textId="77777777" w:rsidR="005160E0" w:rsidRPr="001F7D9D" w:rsidRDefault="005160E0" w:rsidP="007044EB">
      <w:pPr>
        <w:suppressAutoHyphens/>
        <w:overflowPunct w:val="0"/>
        <w:autoSpaceDE w:val="0"/>
        <w:spacing w:line="271" w:lineRule="auto"/>
        <w:ind w:left="426" w:right="42"/>
        <w:jc w:val="both"/>
        <w:textAlignment w:val="baseline"/>
        <w:rPr>
          <w:rFonts w:asciiTheme="majorHAnsi" w:hAnsiTheme="majorHAnsi" w:cstheme="majorHAnsi"/>
          <w:sz w:val="24"/>
          <w:szCs w:val="24"/>
        </w:rPr>
      </w:pPr>
      <w:r w:rsidRPr="001F7D9D">
        <w:rPr>
          <w:rFonts w:asciiTheme="majorHAnsi" w:hAnsiTheme="majorHAnsi" w:cstheme="majorHAnsi"/>
          <w:sz w:val="24"/>
          <w:szCs w:val="24"/>
        </w:rPr>
        <w:t>-  reprezentowanie konsorcjum w postępowaniu o udzielenie zamówienia publicznego,</w:t>
      </w:r>
    </w:p>
    <w:p w14:paraId="248337F6" w14:textId="77777777" w:rsidR="005160E0" w:rsidRPr="001F7D9D" w:rsidRDefault="005160E0" w:rsidP="00E846A6">
      <w:pPr>
        <w:suppressAutoHyphens/>
        <w:overflowPunct w:val="0"/>
        <w:autoSpaceDE w:val="0"/>
        <w:spacing w:line="271" w:lineRule="auto"/>
        <w:ind w:left="426" w:right="510"/>
        <w:textAlignment w:val="baseline"/>
        <w:rPr>
          <w:rFonts w:asciiTheme="majorHAnsi" w:hAnsiTheme="majorHAnsi" w:cstheme="majorHAnsi"/>
          <w:sz w:val="24"/>
          <w:szCs w:val="24"/>
        </w:rPr>
      </w:pPr>
      <w:r w:rsidRPr="001F7D9D">
        <w:rPr>
          <w:rFonts w:asciiTheme="majorHAnsi" w:hAnsiTheme="majorHAnsi" w:cstheme="majorHAnsi"/>
          <w:sz w:val="24"/>
          <w:szCs w:val="24"/>
        </w:rPr>
        <w:t xml:space="preserve">- zaciąganie w imieniu konsorcjum zobowiązań, </w:t>
      </w:r>
    </w:p>
    <w:p w14:paraId="5906AC36" w14:textId="77777777" w:rsidR="005160E0" w:rsidRPr="001F7D9D" w:rsidRDefault="005160E0" w:rsidP="00E846A6">
      <w:pPr>
        <w:suppressAutoHyphens/>
        <w:overflowPunct w:val="0"/>
        <w:autoSpaceDE w:val="0"/>
        <w:spacing w:line="271" w:lineRule="auto"/>
        <w:ind w:left="426" w:right="510"/>
        <w:textAlignment w:val="baseline"/>
        <w:rPr>
          <w:rFonts w:asciiTheme="majorHAnsi" w:hAnsiTheme="majorHAnsi" w:cstheme="majorHAnsi"/>
          <w:sz w:val="24"/>
          <w:szCs w:val="24"/>
        </w:rPr>
      </w:pPr>
      <w:r w:rsidRPr="001F7D9D">
        <w:rPr>
          <w:rFonts w:asciiTheme="majorHAnsi" w:hAnsiTheme="majorHAnsi" w:cstheme="majorHAnsi"/>
          <w:sz w:val="24"/>
          <w:szCs w:val="24"/>
        </w:rPr>
        <w:t>- złożenie oferty wspólnie,</w:t>
      </w:r>
    </w:p>
    <w:p w14:paraId="70097745" w14:textId="77777777" w:rsidR="005160E0" w:rsidRPr="001F7D9D" w:rsidRDefault="005160E0" w:rsidP="00E846A6">
      <w:pPr>
        <w:suppressAutoHyphens/>
        <w:overflowPunct w:val="0"/>
        <w:autoSpaceDE w:val="0"/>
        <w:spacing w:line="271" w:lineRule="auto"/>
        <w:ind w:left="426"/>
        <w:jc w:val="both"/>
        <w:textAlignment w:val="baseline"/>
        <w:rPr>
          <w:rFonts w:asciiTheme="majorHAnsi" w:hAnsiTheme="majorHAnsi" w:cstheme="majorHAnsi"/>
          <w:sz w:val="24"/>
          <w:szCs w:val="24"/>
        </w:rPr>
      </w:pPr>
      <w:r w:rsidRPr="001F7D9D">
        <w:rPr>
          <w:rFonts w:asciiTheme="majorHAnsi" w:hAnsiTheme="majorHAnsi" w:cstheme="majorHAnsi"/>
          <w:sz w:val="24"/>
          <w:szCs w:val="24"/>
        </w:rPr>
        <w:t>- prowadzenie korespondencji i podejmowanie zobowiązań związanych postępowaniem zamówienie publiczne.</w:t>
      </w:r>
    </w:p>
    <w:p w14:paraId="3631823C" w14:textId="3D89F08C" w:rsidR="005160E0" w:rsidRPr="001F7D9D" w:rsidRDefault="005160E0" w:rsidP="005160E0">
      <w:pPr>
        <w:spacing w:line="271" w:lineRule="auto"/>
        <w:ind w:left="426" w:hanging="426"/>
        <w:jc w:val="both"/>
        <w:rPr>
          <w:rFonts w:asciiTheme="majorHAnsi" w:hAnsiTheme="majorHAnsi" w:cstheme="majorHAnsi"/>
          <w:sz w:val="24"/>
          <w:szCs w:val="24"/>
        </w:rPr>
      </w:pPr>
      <w:r w:rsidRPr="001F7D9D">
        <w:rPr>
          <w:rFonts w:asciiTheme="majorHAnsi" w:hAnsiTheme="majorHAnsi" w:cstheme="majorHAnsi"/>
          <w:b/>
          <w:bCs/>
          <w:sz w:val="24"/>
          <w:szCs w:val="24"/>
        </w:rPr>
        <w:t>2.</w:t>
      </w:r>
      <w:r w:rsidRPr="001F7D9D">
        <w:rPr>
          <w:rFonts w:asciiTheme="majorHAnsi" w:hAnsiTheme="majorHAnsi" w:cstheme="majorHAnsi"/>
          <w:sz w:val="24"/>
          <w:szCs w:val="24"/>
        </w:rPr>
        <w:t xml:space="preserve"> </w:t>
      </w:r>
      <w:r w:rsidR="005C6294">
        <w:rPr>
          <w:rFonts w:asciiTheme="majorHAnsi" w:hAnsiTheme="majorHAnsi" w:cstheme="majorHAnsi"/>
          <w:sz w:val="24"/>
          <w:szCs w:val="24"/>
        </w:rPr>
        <w:tab/>
      </w:r>
      <w:r w:rsidRPr="001F7D9D">
        <w:rPr>
          <w:rFonts w:asciiTheme="majorHAnsi" w:hAnsiTheme="majorHAnsi" w:cstheme="majorHAnsi"/>
          <w:sz w:val="24"/>
          <w:szCs w:val="24"/>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245E0E7E" w14:textId="5606745D" w:rsidR="005160E0" w:rsidRPr="006C02F2" w:rsidRDefault="005160E0" w:rsidP="005160E0">
      <w:pPr>
        <w:spacing w:line="271" w:lineRule="auto"/>
        <w:ind w:left="426" w:hanging="426"/>
        <w:jc w:val="both"/>
        <w:rPr>
          <w:rFonts w:asciiTheme="majorHAnsi" w:hAnsiTheme="majorHAnsi" w:cstheme="majorHAnsi"/>
          <w:color w:val="000000" w:themeColor="text1"/>
          <w:sz w:val="24"/>
          <w:szCs w:val="24"/>
        </w:rPr>
      </w:pPr>
      <w:r w:rsidRPr="001F7D9D">
        <w:rPr>
          <w:rFonts w:asciiTheme="majorHAnsi" w:hAnsiTheme="majorHAnsi" w:cstheme="majorHAnsi"/>
          <w:b/>
          <w:bCs/>
          <w:sz w:val="24"/>
          <w:szCs w:val="24"/>
        </w:rPr>
        <w:t>3.</w:t>
      </w:r>
      <w:r w:rsidRPr="001F7D9D">
        <w:rPr>
          <w:rFonts w:asciiTheme="majorHAnsi" w:hAnsiTheme="majorHAnsi" w:cstheme="majorHAnsi"/>
          <w:sz w:val="24"/>
          <w:szCs w:val="24"/>
        </w:rPr>
        <w:t xml:space="preserve">   Wykonawcy wspólnie ubiegających się o udzielenie zamówienia dołączają do oferty oświadczenie, z którego wynika</w:t>
      </w:r>
      <w:r w:rsidRPr="006C02F2">
        <w:rPr>
          <w:rFonts w:asciiTheme="majorHAnsi" w:hAnsiTheme="majorHAnsi" w:cstheme="majorHAnsi"/>
          <w:color w:val="000000" w:themeColor="text1"/>
          <w:sz w:val="24"/>
          <w:szCs w:val="24"/>
        </w:rPr>
        <w:t xml:space="preserve">, które usługi wykonują poszczególni wykonawcy – </w:t>
      </w:r>
      <w:r w:rsidRPr="006C02F2">
        <w:rPr>
          <w:rFonts w:asciiTheme="majorHAnsi" w:hAnsiTheme="majorHAnsi" w:cstheme="majorHAnsi"/>
          <w:b/>
          <w:bCs/>
          <w:color w:val="000000" w:themeColor="text1"/>
          <w:sz w:val="24"/>
          <w:szCs w:val="24"/>
        </w:rPr>
        <w:t xml:space="preserve">zgodnie z załącznikiem nr </w:t>
      </w:r>
      <w:r w:rsidR="006C02F2" w:rsidRPr="006C02F2">
        <w:rPr>
          <w:rFonts w:asciiTheme="majorHAnsi" w:hAnsiTheme="majorHAnsi" w:cstheme="majorHAnsi"/>
          <w:b/>
          <w:bCs/>
          <w:color w:val="000000" w:themeColor="text1"/>
          <w:sz w:val="24"/>
          <w:szCs w:val="24"/>
        </w:rPr>
        <w:t>3</w:t>
      </w:r>
      <w:r w:rsidRPr="006C02F2">
        <w:rPr>
          <w:rFonts w:asciiTheme="majorHAnsi" w:hAnsiTheme="majorHAnsi" w:cstheme="majorHAnsi"/>
          <w:b/>
          <w:bCs/>
          <w:color w:val="000000" w:themeColor="text1"/>
          <w:sz w:val="24"/>
          <w:szCs w:val="24"/>
        </w:rPr>
        <w:t xml:space="preserve"> do SWZ.</w:t>
      </w:r>
    </w:p>
    <w:p w14:paraId="475EB151" w14:textId="77777777" w:rsidR="005160E0" w:rsidRPr="001F7D9D" w:rsidRDefault="005160E0" w:rsidP="005160E0">
      <w:pPr>
        <w:spacing w:line="271" w:lineRule="auto"/>
        <w:ind w:left="426" w:hanging="426"/>
        <w:jc w:val="both"/>
        <w:rPr>
          <w:rFonts w:asciiTheme="majorHAnsi" w:hAnsiTheme="majorHAnsi" w:cstheme="majorHAnsi"/>
          <w:sz w:val="24"/>
          <w:szCs w:val="24"/>
        </w:rPr>
      </w:pPr>
      <w:r w:rsidRPr="006C02F2">
        <w:rPr>
          <w:rFonts w:asciiTheme="majorHAnsi" w:hAnsiTheme="majorHAnsi" w:cstheme="majorHAnsi"/>
          <w:b/>
          <w:bCs/>
          <w:color w:val="000000" w:themeColor="text1"/>
          <w:sz w:val="24"/>
          <w:szCs w:val="24"/>
        </w:rPr>
        <w:t>4.</w:t>
      </w:r>
      <w:r w:rsidRPr="006C02F2">
        <w:rPr>
          <w:rFonts w:asciiTheme="majorHAnsi" w:hAnsiTheme="majorHAnsi" w:cstheme="majorHAnsi"/>
          <w:color w:val="000000" w:themeColor="text1"/>
          <w:sz w:val="24"/>
          <w:szCs w:val="24"/>
        </w:rPr>
        <w:t xml:space="preserve">    Oświadczenia i dokumenty potwierdzające </w:t>
      </w:r>
      <w:r w:rsidRPr="001F7D9D">
        <w:rPr>
          <w:rFonts w:asciiTheme="majorHAnsi" w:hAnsiTheme="majorHAnsi" w:cstheme="majorHAnsi"/>
          <w:sz w:val="24"/>
          <w:szCs w:val="24"/>
        </w:rPr>
        <w:t>brak podstaw do wykluczenia z postępowania składa każdy z Wykonawców wspólnie ubiegających się o zamówienie.</w:t>
      </w:r>
    </w:p>
    <w:p w14:paraId="20A7BBD8" w14:textId="5664BA38" w:rsidR="00633F67" w:rsidRPr="001F7D9D" w:rsidRDefault="00633F67" w:rsidP="00A57056">
      <w:pPr>
        <w:spacing w:line="271" w:lineRule="auto"/>
        <w:jc w:val="both"/>
        <w:rPr>
          <w:rFonts w:ascii="Cambria" w:hAnsi="Cambria" w:cstheme="majorHAnsi"/>
          <w:sz w:val="24"/>
          <w:szCs w:val="24"/>
        </w:rPr>
      </w:pPr>
      <w:bookmarkStart w:id="25" w:name="_tp7vefgpgfgi" w:colFirst="0" w:colLast="0"/>
      <w:bookmarkEnd w:id="25"/>
    </w:p>
    <w:p w14:paraId="499FD470" w14:textId="5BB27744" w:rsidR="006E4DAB" w:rsidRDefault="00FA77C1" w:rsidP="009C72B5">
      <w:pPr>
        <w:pStyle w:val="Nagwek2"/>
        <w:spacing w:before="0" w:after="0" w:line="240" w:lineRule="auto"/>
        <w:jc w:val="both"/>
        <w:rPr>
          <w:rFonts w:asciiTheme="majorHAnsi" w:hAnsiTheme="majorHAnsi" w:cstheme="majorHAnsi"/>
          <w:b/>
          <w:bCs/>
          <w:noProof/>
          <w:color w:val="000000"/>
        </w:rPr>
      </w:pPr>
      <w:r w:rsidRPr="00DE5C4D">
        <w:rPr>
          <w:rFonts w:asciiTheme="majorHAnsi" w:hAnsiTheme="majorHAnsi" w:cstheme="majorHAnsi"/>
          <w:b/>
          <w:bCs/>
        </w:rPr>
        <w:t>XIII. Informacje o sposobie porozumiewania się zamawiającego</w:t>
      </w:r>
      <w:r w:rsidR="0011449D">
        <w:rPr>
          <w:rFonts w:asciiTheme="majorHAnsi" w:hAnsiTheme="majorHAnsi" w:cstheme="majorHAnsi"/>
          <w:b/>
          <w:bCs/>
        </w:rPr>
        <w:t xml:space="preserve"> </w:t>
      </w:r>
      <w:r w:rsidR="006465DA">
        <w:rPr>
          <w:rFonts w:asciiTheme="majorHAnsi" w:hAnsiTheme="majorHAnsi" w:cstheme="majorHAnsi"/>
          <w:b/>
          <w:bCs/>
        </w:rPr>
        <w:t>z </w:t>
      </w:r>
      <w:r w:rsidRPr="00DE5C4D">
        <w:rPr>
          <w:rFonts w:asciiTheme="majorHAnsi" w:hAnsiTheme="majorHAnsi" w:cstheme="majorHAnsi"/>
          <w:b/>
          <w:bCs/>
        </w:rPr>
        <w:t>Wykonawcami oraz przekazywania oświadczeń lub dokumentów</w:t>
      </w:r>
      <w:r w:rsidR="006E4DAB" w:rsidRPr="00DE5C4D">
        <w:rPr>
          <w:rFonts w:asciiTheme="majorHAnsi" w:hAnsiTheme="majorHAnsi" w:cstheme="majorHAnsi"/>
          <w:b/>
          <w:bCs/>
        </w:rPr>
        <w:t xml:space="preserve"> </w:t>
      </w:r>
      <w:r w:rsidR="006E4DAB" w:rsidRPr="00DE5C4D">
        <w:rPr>
          <w:rFonts w:asciiTheme="majorHAnsi" w:hAnsiTheme="majorHAnsi" w:cstheme="majorHAnsi"/>
          <w:b/>
          <w:bCs/>
          <w:noProof/>
          <w:color w:val="000000"/>
        </w:rPr>
        <w:t xml:space="preserve">oraz informacje o środkach komunikacji elektronicznej, przy użyciu których Zamawiający będzie komunikował się z Wykonawcami oraz informacje o wymaganiach technicznych i organizacyjnych sporządzania, wysyłania i odbierania korespondencji elektronicznej wraz ze wskazaniem osób uprawnionych do komunikowania się </w:t>
      </w:r>
      <w:r w:rsidR="00CB39A7">
        <w:rPr>
          <w:rFonts w:asciiTheme="majorHAnsi" w:hAnsiTheme="majorHAnsi" w:cstheme="majorHAnsi"/>
          <w:b/>
          <w:bCs/>
          <w:noProof/>
          <w:color w:val="000000"/>
        </w:rPr>
        <w:t>z </w:t>
      </w:r>
      <w:r w:rsidR="006E4DAB" w:rsidRPr="00DE5C4D">
        <w:rPr>
          <w:rFonts w:asciiTheme="majorHAnsi" w:hAnsiTheme="majorHAnsi" w:cstheme="majorHAnsi"/>
          <w:b/>
          <w:bCs/>
          <w:noProof/>
          <w:color w:val="000000"/>
        </w:rPr>
        <w:t>Wykonawcami</w:t>
      </w:r>
    </w:p>
    <w:p w14:paraId="79B6A65C" w14:textId="77777777" w:rsidR="00E846A6" w:rsidRDefault="00E846A6" w:rsidP="00E846A6"/>
    <w:p w14:paraId="27BB2682" w14:textId="2B3DE540" w:rsidR="002E6D0A" w:rsidRPr="009E0F85" w:rsidRDefault="00E846A6" w:rsidP="00611830">
      <w:pPr>
        <w:numPr>
          <w:ilvl w:val="0"/>
          <w:numId w:val="12"/>
        </w:numPr>
        <w:ind w:left="284" w:hanging="284"/>
        <w:jc w:val="both"/>
        <w:rPr>
          <w:rFonts w:asciiTheme="majorHAnsi" w:hAnsiTheme="majorHAnsi" w:cstheme="majorHAnsi"/>
          <w:b/>
          <w:bCs/>
          <w:sz w:val="24"/>
          <w:szCs w:val="24"/>
        </w:rPr>
      </w:pPr>
      <w:r w:rsidRPr="009E0F85">
        <w:rPr>
          <w:rFonts w:asciiTheme="majorHAnsi" w:hAnsiTheme="majorHAnsi" w:cstheme="majorHAnsi"/>
          <w:sz w:val="24"/>
          <w:szCs w:val="24"/>
        </w:rPr>
        <w:t xml:space="preserve">Osobą uprawnioną do kontaktu z Wykonawcami jest: </w:t>
      </w:r>
      <w:r w:rsidRPr="009E0F85">
        <w:rPr>
          <w:rFonts w:asciiTheme="majorHAnsi" w:hAnsiTheme="majorHAnsi" w:cstheme="majorHAnsi"/>
          <w:b/>
          <w:bCs/>
          <w:sz w:val="24"/>
          <w:szCs w:val="24"/>
        </w:rPr>
        <w:t>Mar</w:t>
      </w:r>
      <w:r w:rsidR="005C6294" w:rsidRPr="009E0F85">
        <w:rPr>
          <w:rFonts w:asciiTheme="majorHAnsi" w:hAnsiTheme="majorHAnsi" w:cstheme="majorHAnsi"/>
          <w:b/>
          <w:bCs/>
          <w:sz w:val="24"/>
          <w:szCs w:val="24"/>
        </w:rPr>
        <w:t>iusz Rakowski</w:t>
      </w:r>
      <w:r w:rsidRPr="009E0F85">
        <w:rPr>
          <w:rFonts w:asciiTheme="majorHAnsi" w:hAnsiTheme="majorHAnsi" w:cstheme="majorHAnsi"/>
          <w:b/>
          <w:bCs/>
          <w:sz w:val="24"/>
          <w:szCs w:val="24"/>
        </w:rPr>
        <w:t>.</w:t>
      </w:r>
      <w:r w:rsidR="00611830" w:rsidRPr="009E0F85">
        <w:rPr>
          <w:rFonts w:asciiTheme="majorHAnsi" w:hAnsiTheme="majorHAnsi" w:cstheme="majorHAnsi"/>
          <w:b/>
          <w:bCs/>
          <w:sz w:val="24"/>
          <w:szCs w:val="24"/>
        </w:rPr>
        <w:t xml:space="preserve"> </w:t>
      </w:r>
      <w:r w:rsidRPr="009E0F85">
        <w:rPr>
          <w:rFonts w:asciiTheme="majorHAnsi" w:hAnsiTheme="majorHAnsi" w:cstheme="majorHAnsi"/>
          <w:sz w:val="24"/>
          <w:szCs w:val="24"/>
        </w:rPr>
        <w:t xml:space="preserve">Postępowanie prowadzone jest w języku polskim w formie elektronicznej za pośrednictwem </w:t>
      </w:r>
      <w:hyperlink r:id="rId12">
        <w:r w:rsidRPr="009E0F85">
          <w:rPr>
            <w:rFonts w:asciiTheme="majorHAnsi" w:hAnsiTheme="majorHAnsi" w:cstheme="majorHAnsi"/>
            <w:color w:val="1155CC"/>
            <w:sz w:val="24"/>
            <w:szCs w:val="24"/>
            <w:u w:val="single"/>
          </w:rPr>
          <w:t>platformazakupowa.pl</w:t>
        </w:r>
      </w:hyperlink>
      <w:r w:rsidRPr="009E0F85">
        <w:rPr>
          <w:rFonts w:asciiTheme="majorHAnsi" w:hAnsiTheme="majorHAnsi" w:cstheme="majorHAnsi"/>
          <w:sz w:val="24"/>
          <w:szCs w:val="24"/>
        </w:rPr>
        <w:t xml:space="preserve"> pod adresem: </w:t>
      </w:r>
      <w:hyperlink r:id="rId13" w:history="1">
        <w:r w:rsidR="009E0F85" w:rsidRPr="009E0F85">
          <w:rPr>
            <w:rFonts w:asciiTheme="majorHAnsi" w:hAnsiTheme="majorHAnsi" w:cstheme="majorHAnsi"/>
            <w:color w:val="0000FF"/>
            <w:sz w:val="24"/>
            <w:szCs w:val="24"/>
            <w:u w:val="single"/>
          </w:rPr>
          <w:t xml:space="preserve">https://platformazakupowa.pl/transakcja/1245628 </w:t>
        </w:r>
      </w:hyperlink>
    </w:p>
    <w:p w14:paraId="7B469EB0" w14:textId="77777777" w:rsidR="00E846A6" w:rsidRPr="001F1CBB" w:rsidRDefault="00E846A6" w:rsidP="002E6D0A">
      <w:pPr>
        <w:numPr>
          <w:ilvl w:val="0"/>
          <w:numId w:val="12"/>
        </w:numPr>
        <w:ind w:left="357" w:hanging="357"/>
        <w:jc w:val="both"/>
        <w:rPr>
          <w:rFonts w:asciiTheme="majorHAnsi" w:hAnsiTheme="majorHAnsi" w:cstheme="majorHAnsi"/>
          <w:sz w:val="24"/>
          <w:szCs w:val="24"/>
        </w:rPr>
      </w:pPr>
      <w:r w:rsidRPr="001F1CBB">
        <w:rPr>
          <w:rFonts w:asciiTheme="majorHAnsi" w:hAnsiTheme="majorHAnsi" w:cstheme="majorHAnsi"/>
          <w:sz w:val="24"/>
          <w:szCs w:val="24"/>
        </w:rPr>
        <w:lastRenderedPageBreak/>
        <w:t xml:space="preserve">W celu skrócenia czasu udzielenia odpowiedzi na pytania preferuje się, aby komunikacja między zamawiającym a Wykonawcami, w tym wszelkie oświadczenia, wnioski, zawiadomienia oraz informacje, przekazywane były za pośrednictwem </w:t>
      </w:r>
      <w:hyperlink r:id="rId14">
        <w:r w:rsidRPr="001F1CBB">
          <w:rPr>
            <w:rFonts w:asciiTheme="majorHAnsi" w:hAnsiTheme="majorHAnsi" w:cstheme="majorHAnsi"/>
            <w:color w:val="1155CC"/>
            <w:sz w:val="24"/>
            <w:szCs w:val="24"/>
            <w:u w:val="single"/>
          </w:rPr>
          <w:t>platformazakupowa.pl</w:t>
        </w:r>
      </w:hyperlink>
      <w:r w:rsidRPr="001F1CBB">
        <w:rPr>
          <w:rFonts w:asciiTheme="majorHAnsi" w:hAnsiTheme="majorHAnsi" w:cstheme="majorHAnsi"/>
          <w:sz w:val="24"/>
          <w:szCs w:val="24"/>
        </w:rPr>
        <w:t xml:space="preserve"> i formularza „</w:t>
      </w:r>
      <w:r w:rsidRPr="001F1CBB">
        <w:rPr>
          <w:rFonts w:asciiTheme="majorHAnsi" w:hAnsiTheme="majorHAnsi" w:cstheme="majorHAnsi"/>
          <w:b/>
          <w:sz w:val="24"/>
          <w:szCs w:val="24"/>
        </w:rPr>
        <w:t>Wyślij wiadomość do zamawiającego</w:t>
      </w:r>
      <w:r w:rsidRPr="001F1CBB">
        <w:rPr>
          <w:rFonts w:asciiTheme="majorHAnsi" w:hAnsiTheme="majorHAnsi" w:cstheme="majorHAnsi"/>
          <w:sz w:val="24"/>
          <w:szCs w:val="24"/>
        </w:rPr>
        <w:t xml:space="preserve">”. </w:t>
      </w:r>
    </w:p>
    <w:p w14:paraId="5F42B0DC" w14:textId="77777777" w:rsidR="00E846A6" w:rsidRPr="001F1CBB" w:rsidRDefault="00E846A6" w:rsidP="00E846A6">
      <w:pPr>
        <w:ind w:left="357"/>
        <w:jc w:val="both"/>
        <w:rPr>
          <w:rFonts w:asciiTheme="majorHAnsi" w:hAnsiTheme="majorHAnsi" w:cstheme="majorHAnsi"/>
          <w:sz w:val="24"/>
          <w:szCs w:val="24"/>
        </w:rPr>
      </w:pPr>
      <w:r w:rsidRPr="001F1CBB">
        <w:rPr>
          <w:rFonts w:asciiTheme="majorHAnsi" w:hAnsiTheme="majorHAnsi" w:cstheme="majorHAnsi"/>
          <w:sz w:val="24"/>
          <w:szCs w:val="24"/>
        </w:rPr>
        <w:t xml:space="preserve">Za datę przekazania (wpływu) oświadczeń, wniosków, zawiadomień oraz informacji przyjmuje się datę ich przesłania za pośrednictwem </w:t>
      </w:r>
      <w:hyperlink r:id="rId15">
        <w:r w:rsidRPr="001F1CBB">
          <w:rPr>
            <w:rFonts w:asciiTheme="majorHAnsi" w:hAnsiTheme="majorHAnsi" w:cstheme="majorHAnsi"/>
            <w:color w:val="1155CC"/>
            <w:sz w:val="24"/>
            <w:szCs w:val="24"/>
            <w:u w:val="single"/>
          </w:rPr>
          <w:t>platformazakupowa.pl</w:t>
        </w:r>
      </w:hyperlink>
      <w:r w:rsidRPr="001F1CBB">
        <w:rPr>
          <w:rFonts w:asciiTheme="majorHAnsi" w:hAnsiTheme="majorHAnsi" w:cstheme="majorHAnsi"/>
          <w:sz w:val="24"/>
          <w:szCs w:val="24"/>
        </w:rPr>
        <w:t xml:space="preserve"> poprzez kliknięcie przycisku „Wyślij wiadomość do zamawiającego” po których pojawi się komunikat, że wiadomość została wysłana do zamawiającego. Zamawiający dopuszcza, opcjonalnie, komunikację za pośrednictwem poczty elektronicznej. Adres </w:t>
      </w:r>
      <w:r w:rsidRPr="001F1CBB">
        <w:rPr>
          <w:rFonts w:asciiTheme="majorHAnsi" w:hAnsiTheme="majorHAnsi" w:cstheme="majorHAnsi"/>
          <w:sz w:val="24"/>
          <w:szCs w:val="24"/>
        </w:rPr>
        <w:br/>
        <w:t xml:space="preserve">poczty elektronicznej osoby uprawnionej do kontaktu z Wykonawcami: </w:t>
      </w:r>
      <w:hyperlink r:id="rId16" w:history="1">
        <w:r w:rsidRPr="001F1CBB">
          <w:rPr>
            <w:rStyle w:val="Hipercze"/>
            <w:rFonts w:asciiTheme="majorHAnsi" w:hAnsiTheme="majorHAnsi" w:cstheme="majorHAnsi"/>
            <w:sz w:val="24"/>
            <w:szCs w:val="24"/>
          </w:rPr>
          <w:t>dzp@szpitalnowowiejski.pl</w:t>
        </w:r>
      </w:hyperlink>
      <w:r w:rsidRPr="001F1CBB">
        <w:rPr>
          <w:rFonts w:asciiTheme="majorHAnsi" w:hAnsiTheme="majorHAnsi" w:cstheme="majorHAnsi"/>
          <w:sz w:val="24"/>
          <w:szCs w:val="24"/>
        </w:rPr>
        <w:t>.</w:t>
      </w:r>
    </w:p>
    <w:p w14:paraId="1C87C98E" w14:textId="23391A53" w:rsidR="00E846A6" w:rsidRPr="001F1CBB" w:rsidRDefault="00E846A6" w:rsidP="00E846A6">
      <w:pPr>
        <w:numPr>
          <w:ilvl w:val="0"/>
          <w:numId w:val="12"/>
        </w:numPr>
        <w:ind w:left="357" w:hanging="357"/>
        <w:jc w:val="both"/>
        <w:rPr>
          <w:rFonts w:asciiTheme="majorHAnsi" w:hAnsiTheme="majorHAnsi" w:cstheme="majorHAnsi"/>
          <w:sz w:val="24"/>
          <w:szCs w:val="24"/>
        </w:rPr>
      </w:pPr>
      <w:r w:rsidRPr="001F1CBB">
        <w:rPr>
          <w:rFonts w:asciiTheme="majorHAnsi" w:hAnsiTheme="majorHAnsi" w:cstheme="majorHAnsi"/>
          <w:sz w:val="24"/>
          <w:szCs w:val="24"/>
        </w:rPr>
        <w:t xml:space="preserve">Zamawiający będzie przekazywał wykonawcom informacje za pośrednictwem </w:t>
      </w:r>
      <w:hyperlink r:id="rId17">
        <w:r w:rsidRPr="001F1CBB">
          <w:rPr>
            <w:rFonts w:asciiTheme="majorHAnsi" w:hAnsiTheme="majorHAnsi" w:cstheme="majorHAnsi"/>
            <w:color w:val="1155CC"/>
            <w:sz w:val="24"/>
            <w:szCs w:val="24"/>
            <w:u w:val="single"/>
          </w:rPr>
          <w:t>platformazakupowa.pl</w:t>
        </w:r>
      </w:hyperlink>
      <w:r w:rsidRPr="001F1CBB">
        <w:rPr>
          <w:rFonts w:asciiTheme="majorHAnsi" w:hAnsiTheme="majorHAnsi" w:cstheme="majorHAnsi"/>
          <w:sz w:val="24"/>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r w:rsidRPr="001F1CBB">
          <w:rPr>
            <w:rFonts w:asciiTheme="majorHAnsi" w:hAnsiTheme="majorHAnsi" w:cstheme="majorHAnsi"/>
            <w:color w:val="1155CC"/>
            <w:sz w:val="24"/>
            <w:szCs w:val="24"/>
            <w:u w:val="single"/>
          </w:rPr>
          <w:t>platformazakupowa.pl</w:t>
        </w:r>
      </w:hyperlink>
      <w:r w:rsidRPr="001F1CBB">
        <w:rPr>
          <w:rFonts w:asciiTheme="majorHAnsi" w:hAnsiTheme="majorHAnsi" w:cstheme="majorHAnsi"/>
          <w:sz w:val="24"/>
          <w:szCs w:val="24"/>
        </w:rPr>
        <w:t xml:space="preserve"> do konkretnego wykonawcy.</w:t>
      </w:r>
    </w:p>
    <w:p w14:paraId="204C1A10" w14:textId="77777777" w:rsidR="00E846A6" w:rsidRPr="001F1CBB" w:rsidRDefault="00E846A6" w:rsidP="00E846A6">
      <w:pPr>
        <w:numPr>
          <w:ilvl w:val="0"/>
          <w:numId w:val="12"/>
        </w:numPr>
        <w:ind w:left="357" w:hanging="357"/>
        <w:jc w:val="both"/>
        <w:rPr>
          <w:rFonts w:asciiTheme="majorHAnsi" w:hAnsiTheme="majorHAnsi" w:cstheme="majorHAnsi"/>
          <w:sz w:val="24"/>
          <w:szCs w:val="24"/>
        </w:rPr>
      </w:pPr>
      <w:r w:rsidRPr="001F1CBB">
        <w:rPr>
          <w:rFonts w:asciiTheme="majorHAnsi" w:hAnsiTheme="majorHAnsi" w:cstheme="majorHAnsi"/>
          <w:sz w:val="24"/>
          <w:szCs w:val="24"/>
        </w:rPr>
        <w:t xml:space="preserve">Wykonawca jako podmiot profesjonalny ma obowiązek sprawdzania komunikatów </w:t>
      </w:r>
      <w:r w:rsidRPr="001F1CBB">
        <w:rPr>
          <w:rFonts w:asciiTheme="majorHAnsi" w:hAnsiTheme="majorHAnsi" w:cstheme="majorHAnsi"/>
          <w:sz w:val="24"/>
          <w:szCs w:val="24"/>
        </w:rPr>
        <w:br/>
        <w:t>i wiadomości bezpośrednio na platformazakupowa.pl przesłanych przez zamawiającego, gdyż system powiadomień może ulec awarii lub powiadomienie może trafić do folderu SPAM.</w:t>
      </w:r>
    </w:p>
    <w:p w14:paraId="2290AA9C" w14:textId="77777777" w:rsidR="00E846A6" w:rsidRPr="001F1CBB" w:rsidRDefault="00E846A6" w:rsidP="00E846A6">
      <w:pPr>
        <w:numPr>
          <w:ilvl w:val="0"/>
          <w:numId w:val="12"/>
        </w:numPr>
        <w:ind w:left="357" w:hanging="357"/>
        <w:jc w:val="both"/>
        <w:rPr>
          <w:rFonts w:asciiTheme="majorHAnsi" w:hAnsiTheme="majorHAnsi" w:cstheme="majorHAnsi"/>
          <w:sz w:val="24"/>
          <w:szCs w:val="24"/>
        </w:rPr>
      </w:pPr>
      <w:r w:rsidRPr="001F1CBB">
        <w:rPr>
          <w:rFonts w:asciiTheme="majorHAnsi" w:hAnsiTheme="majorHAnsi" w:cstheme="majorHAnsi"/>
          <w:sz w:val="24"/>
          <w:szCs w:val="24"/>
        </w:rPr>
        <w:t xml:space="preserve">Zamawiający, zgodnie z § 11 ust. 2 rozporządzenia Prezesa Rady Ministrów z dnia </w:t>
      </w:r>
      <w:r w:rsidRPr="001F1CBB">
        <w:rPr>
          <w:rFonts w:asciiTheme="majorHAnsi" w:hAnsiTheme="majorHAnsi" w:cstheme="majorHAnsi"/>
          <w:sz w:val="24"/>
          <w:szCs w:val="24"/>
        </w:rPr>
        <w:br/>
        <w:t xml:space="preserve">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9">
        <w:r w:rsidRPr="001F1CBB">
          <w:rPr>
            <w:rFonts w:asciiTheme="majorHAnsi" w:hAnsiTheme="majorHAnsi" w:cstheme="majorHAnsi"/>
            <w:color w:val="1155CC"/>
            <w:sz w:val="24"/>
            <w:szCs w:val="24"/>
            <w:u w:val="single"/>
          </w:rPr>
          <w:t>platformazakupowa.pl</w:t>
        </w:r>
      </w:hyperlink>
      <w:r w:rsidRPr="001F1CBB">
        <w:rPr>
          <w:rFonts w:asciiTheme="majorHAnsi" w:hAnsiTheme="majorHAnsi" w:cstheme="majorHAnsi"/>
          <w:sz w:val="24"/>
          <w:szCs w:val="24"/>
        </w:rPr>
        <w:t>, tj.:</w:t>
      </w:r>
    </w:p>
    <w:p w14:paraId="22EDF180" w14:textId="77777777" w:rsidR="00E846A6" w:rsidRPr="001F1CBB" w:rsidRDefault="00E846A6" w:rsidP="00E846A6">
      <w:pPr>
        <w:numPr>
          <w:ilvl w:val="1"/>
          <w:numId w:val="10"/>
        </w:numPr>
        <w:ind w:left="714" w:hanging="357"/>
        <w:jc w:val="both"/>
        <w:rPr>
          <w:rFonts w:asciiTheme="majorHAnsi" w:hAnsiTheme="majorHAnsi" w:cstheme="majorHAnsi"/>
          <w:sz w:val="24"/>
          <w:szCs w:val="24"/>
        </w:rPr>
      </w:pPr>
      <w:r w:rsidRPr="001F1CBB">
        <w:rPr>
          <w:rFonts w:asciiTheme="majorHAnsi" w:hAnsiTheme="majorHAnsi" w:cstheme="majorHAnsi"/>
          <w:sz w:val="24"/>
          <w:szCs w:val="24"/>
        </w:rPr>
        <w:t xml:space="preserve">stały dostęp do sieci Internet o gwarantowanej przepustowości nie mniejszej niż 512 </w:t>
      </w:r>
      <w:proofErr w:type="spellStart"/>
      <w:r w:rsidRPr="001F1CBB">
        <w:rPr>
          <w:rFonts w:asciiTheme="majorHAnsi" w:hAnsiTheme="majorHAnsi" w:cstheme="majorHAnsi"/>
          <w:sz w:val="24"/>
          <w:szCs w:val="24"/>
        </w:rPr>
        <w:t>kb</w:t>
      </w:r>
      <w:proofErr w:type="spellEnd"/>
      <w:r w:rsidRPr="001F1CBB">
        <w:rPr>
          <w:rFonts w:asciiTheme="majorHAnsi" w:hAnsiTheme="majorHAnsi" w:cstheme="majorHAnsi"/>
          <w:sz w:val="24"/>
          <w:szCs w:val="24"/>
        </w:rPr>
        <w:t>/s,</w:t>
      </w:r>
    </w:p>
    <w:p w14:paraId="1D567246" w14:textId="77777777" w:rsidR="00E846A6" w:rsidRPr="001F1CBB" w:rsidRDefault="00E846A6" w:rsidP="00E846A6">
      <w:pPr>
        <w:numPr>
          <w:ilvl w:val="1"/>
          <w:numId w:val="10"/>
        </w:numPr>
        <w:ind w:left="714" w:hanging="357"/>
        <w:jc w:val="both"/>
        <w:rPr>
          <w:rFonts w:asciiTheme="majorHAnsi" w:hAnsiTheme="majorHAnsi" w:cstheme="majorHAnsi"/>
          <w:sz w:val="24"/>
          <w:szCs w:val="24"/>
        </w:rPr>
      </w:pPr>
      <w:r w:rsidRPr="001F1CBB">
        <w:rPr>
          <w:rFonts w:asciiTheme="majorHAnsi" w:hAnsiTheme="majorHAnsi" w:cstheme="majorHAnsi"/>
          <w:sz w:val="24"/>
          <w:szCs w:val="24"/>
        </w:rPr>
        <w:t>komputer klasy PC lub MAC o następującej konfiguracji: pamięć min. 2 GB Ram, procesor Intel IV 2 GHZ lub jego nowsza wersja, jeden z systemów operacyjnych - MS Windows 7, Mac Os x 10 4, Linux, lub ich nowsze wersje,</w:t>
      </w:r>
    </w:p>
    <w:p w14:paraId="186AB8CE" w14:textId="77777777" w:rsidR="00E846A6" w:rsidRPr="001F1CBB" w:rsidRDefault="00E846A6" w:rsidP="00E846A6">
      <w:pPr>
        <w:numPr>
          <w:ilvl w:val="1"/>
          <w:numId w:val="10"/>
        </w:numPr>
        <w:ind w:left="714" w:hanging="357"/>
        <w:jc w:val="both"/>
        <w:rPr>
          <w:rFonts w:asciiTheme="majorHAnsi" w:hAnsiTheme="majorHAnsi" w:cstheme="majorHAnsi"/>
          <w:sz w:val="24"/>
          <w:szCs w:val="24"/>
        </w:rPr>
      </w:pPr>
      <w:r w:rsidRPr="001F1CBB">
        <w:rPr>
          <w:rFonts w:asciiTheme="majorHAnsi" w:hAnsiTheme="majorHAnsi" w:cstheme="majorHAnsi"/>
          <w:sz w:val="24"/>
          <w:szCs w:val="24"/>
        </w:rPr>
        <w:t>zainstalowana dowolna przeglądarka internetowa, w przypadku Internet Explorer minimalnie wersja 10 0.,</w:t>
      </w:r>
    </w:p>
    <w:p w14:paraId="5140745A" w14:textId="77777777" w:rsidR="00E846A6" w:rsidRPr="001F1CBB" w:rsidRDefault="00E846A6" w:rsidP="00E846A6">
      <w:pPr>
        <w:numPr>
          <w:ilvl w:val="1"/>
          <w:numId w:val="10"/>
        </w:numPr>
        <w:ind w:left="714" w:hanging="357"/>
        <w:jc w:val="both"/>
        <w:rPr>
          <w:rFonts w:asciiTheme="majorHAnsi" w:hAnsiTheme="majorHAnsi" w:cstheme="majorHAnsi"/>
          <w:sz w:val="24"/>
          <w:szCs w:val="24"/>
        </w:rPr>
      </w:pPr>
      <w:r w:rsidRPr="001F1CBB">
        <w:rPr>
          <w:rFonts w:asciiTheme="majorHAnsi" w:hAnsiTheme="majorHAnsi" w:cstheme="majorHAnsi"/>
          <w:sz w:val="24"/>
          <w:szCs w:val="24"/>
        </w:rPr>
        <w:t>włączona obsługa JavaScript,</w:t>
      </w:r>
    </w:p>
    <w:p w14:paraId="30BC7F68" w14:textId="77777777" w:rsidR="00E846A6" w:rsidRPr="001F1CBB" w:rsidRDefault="00E846A6" w:rsidP="00E846A6">
      <w:pPr>
        <w:numPr>
          <w:ilvl w:val="1"/>
          <w:numId w:val="10"/>
        </w:numPr>
        <w:ind w:left="714" w:hanging="357"/>
        <w:jc w:val="both"/>
        <w:rPr>
          <w:rFonts w:asciiTheme="majorHAnsi" w:hAnsiTheme="majorHAnsi" w:cstheme="majorHAnsi"/>
          <w:sz w:val="24"/>
          <w:szCs w:val="24"/>
        </w:rPr>
      </w:pPr>
      <w:r w:rsidRPr="001F1CBB">
        <w:rPr>
          <w:rFonts w:asciiTheme="majorHAnsi" w:hAnsiTheme="majorHAnsi" w:cstheme="majorHAnsi"/>
          <w:sz w:val="24"/>
          <w:szCs w:val="24"/>
        </w:rPr>
        <w:t xml:space="preserve">zainstalowany program Adobe </w:t>
      </w:r>
      <w:proofErr w:type="spellStart"/>
      <w:r w:rsidRPr="001F1CBB">
        <w:rPr>
          <w:rFonts w:asciiTheme="majorHAnsi" w:hAnsiTheme="majorHAnsi" w:cstheme="majorHAnsi"/>
          <w:sz w:val="24"/>
          <w:szCs w:val="24"/>
        </w:rPr>
        <w:t>Acrobat</w:t>
      </w:r>
      <w:proofErr w:type="spellEnd"/>
      <w:r w:rsidRPr="001F1CBB">
        <w:rPr>
          <w:rFonts w:asciiTheme="majorHAnsi" w:hAnsiTheme="majorHAnsi" w:cstheme="majorHAnsi"/>
          <w:sz w:val="24"/>
          <w:szCs w:val="24"/>
        </w:rPr>
        <w:t xml:space="preserve"> Reader lub inny obsługujący format plików .pdf,</w:t>
      </w:r>
    </w:p>
    <w:p w14:paraId="4A708309" w14:textId="77777777" w:rsidR="00E846A6" w:rsidRPr="001F1CBB" w:rsidRDefault="00E846A6" w:rsidP="00E846A6">
      <w:pPr>
        <w:numPr>
          <w:ilvl w:val="1"/>
          <w:numId w:val="10"/>
        </w:numPr>
        <w:ind w:left="714" w:hanging="357"/>
        <w:jc w:val="both"/>
        <w:rPr>
          <w:rFonts w:asciiTheme="majorHAnsi" w:hAnsiTheme="majorHAnsi" w:cstheme="majorHAnsi"/>
          <w:sz w:val="24"/>
          <w:szCs w:val="24"/>
        </w:rPr>
      </w:pPr>
      <w:r>
        <w:rPr>
          <w:rFonts w:asciiTheme="majorHAnsi" w:hAnsiTheme="majorHAnsi" w:cstheme="majorHAnsi"/>
          <w:sz w:val="24"/>
          <w:szCs w:val="24"/>
        </w:rPr>
        <w:t>p</w:t>
      </w:r>
      <w:r w:rsidRPr="001F1CBB">
        <w:rPr>
          <w:rFonts w:asciiTheme="majorHAnsi" w:hAnsiTheme="majorHAnsi" w:cstheme="majorHAnsi"/>
          <w:sz w:val="24"/>
          <w:szCs w:val="24"/>
        </w:rPr>
        <w:t>latformazakupowa.pl działa według standardu przyjętego w komunikacji sieciowej - kodowanie UTF8,</w:t>
      </w:r>
    </w:p>
    <w:p w14:paraId="595FCA55" w14:textId="77777777" w:rsidR="00E846A6" w:rsidRPr="001F1CBB" w:rsidRDefault="00E846A6" w:rsidP="00E846A6">
      <w:pPr>
        <w:numPr>
          <w:ilvl w:val="1"/>
          <w:numId w:val="10"/>
        </w:numPr>
        <w:ind w:left="714" w:hanging="357"/>
        <w:jc w:val="both"/>
        <w:rPr>
          <w:rFonts w:asciiTheme="majorHAnsi" w:hAnsiTheme="majorHAnsi" w:cstheme="majorHAnsi"/>
          <w:sz w:val="24"/>
          <w:szCs w:val="24"/>
        </w:rPr>
      </w:pPr>
      <w:r>
        <w:rPr>
          <w:rFonts w:asciiTheme="majorHAnsi" w:hAnsiTheme="majorHAnsi" w:cstheme="majorHAnsi"/>
          <w:sz w:val="24"/>
          <w:szCs w:val="24"/>
        </w:rPr>
        <w:lastRenderedPageBreak/>
        <w:t>o</w:t>
      </w:r>
      <w:r w:rsidRPr="001F1CBB">
        <w:rPr>
          <w:rFonts w:asciiTheme="majorHAnsi" w:hAnsiTheme="majorHAnsi" w:cstheme="majorHAnsi"/>
          <w:sz w:val="24"/>
          <w:szCs w:val="24"/>
        </w:rPr>
        <w:t>znaczenie czasu odbioru danych przez platformę zakupową stanowi datę oraz dokładny czas (</w:t>
      </w:r>
      <w:proofErr w:type="spellStart"/>
      <w:r w:rsidRPr="001F1CBB">
        <w:rPr>
          <w:rFonts w:asciiTheme="majorHAnsi" w:hAnsiTheme="majorHAnsi" w:cstheme="majorHAnsi"/>
          <w:sz w:val="24"/>
          <w:szCs w:val="24"/>
        </w:rPr>
        <w:t>hh:mm:ss</w:t>
      </w:r>
      <w:proofErr w:type="spellEnd"/>
      <w:r w:rsidRPr="001F1CBB">
        <w:rPr>
          <w:rFonts w:asciiTheme="majorHAnsi" w:hAnsiTheme="majorHAnsi" w:cstheme="majorHAnsi"/>
          <w:sz w:val="24"/>
          <w:szCs w:val="24"/>
        </w:rPr>
        <w:t>) generowany wg. czasu lokalnego serwera synchronizowanego z zegarem Głównego Urzędu Miar.</w:t>
      </w:r>
    </w:p>
    <w:p w14:paraId="4AE20575" w14:textId="77777777" w:rsidR="00E846A6" w:rsidRPr="001F1CBB" w:rsidRDefault="00E846A6" w:rsidP="00E846A6">
      <w:pPr>
        <w:numPr>
          <w:ilvl w:val="0"/>
          <w:numId w:val="12"/>
        </w:numPr>
        <w:ind w:left="357" w:hanging="357"/>
        <w:jc w:val="both"/>
        <w:rPr>
          <w:rFonts w:asciiTheme="majorHAnsi" w:hAnsiTheme="majorHAnsi" w:cstheme="majorHAnsi"/>
          <w:sz w:val="24"/>
          <w:szCs w:val="24"/>
        </w:rPr>
      </w:pPr>
      <w:r w:rsidRPr="001F1CBB">
        <w:rPr>
          <w:rFonts w:asciiTheme="majorHAnsi" w:hAnsiTheme="majorHAnsi" w:cstheme="majorHAnsi"/>
          <w:sz w:val="24"/>
          <w:szCs w:val="24"/>
        </w:rPr>
        <w:t>Wykonawca, przystępując do niniejszego postępowania o udzielenie zamówienia publicznego:</w:t>
      </w:r>
    </w:p>
    <w:p w14:paraId="5BF82687" w14:textId="77777777" w:rsidR="00E846A6" w:rsidRPr="001F1CBB" w:rsidRDefault="00E846A6" w:rsidP="00130374">
      <w:pPr>
        <w:numPr>
          <w:ilvl w:val="1"/>
          <w:numId w:val="45"/>
        </w:numPr>
        <w:ind w:left="714" w:hanging="357"/>
        <w:jc w:val="both"/>
        <w:rPr>
          <w:rFonts w:asciiTheme="majorHAnsi" w:hAnsiTheme="majorHAnsi" w:cstheme="majorHAnsi"/>
          <w:sz w:val="24"/>
          <w:szCs w:val="24"/>
        </w:rPr>
      </w:pPr>
      <w:r w:rsidRPr="001F1CBB">
        <w:rPr>
          <w:rFonts w:asciiTheme="majorHAnsi" w:hAnsiTheme="majorHAnsi" w:cstheme="majorHAnsi"/>
          <w:sz w:val="24"/>
          <w:szCs w:val="24"/>
        </w:rPr>
        <w:t xml:space="preserve">akceptuje warunki korzystania z </w:t>
      </w:r>
      <w:hyperlink r:id="rId20">
        <w:r w:rsidRPr="001F1CBB">
          <w:rPr>
            <w:rFonts w:asciiTheme="majorHAnsi" w:hAnsiTheme="majorHAnsi" w:cstheme="majorHAnsi"/>
            <w:color w:val="1155CC"/>
            <w:sz w:val="24"/>
            <w:szCs w:val="24"/>
            <w:u w:val="single"/>
          </w:rPr>
          <w:t>platformazakupowa.pl</w:t>
        </w:r>
      </w:hyperlink>
      <w:r w:rsidRPr="001F1CBB">
        <w:rPr>
          <w:rFonts w:asciiTheme="majorHAnsi" w:hAnsiTheme="majorHAnsi" w:cstheme="majorHAnsi"/>
          <w:sz w:val="24"/>
          <w:szCs w:val="24"/>
        </w:rPr>
        <w:t xml:space="preserve"> określone w Regulaminie zamieszczonym na stronie internetowej </w:t>
      </w:r>
      <w:hyperlink r:id="rId21">
        <w:r w:rsidRPr="001F1CBB">
          <w:rPr>
            <w:rFonts w:asciiTheme="majorHAnsi" w:hAnsiTheme="majorHAnsi" w:cstheme="majorHAnsi"/>
            <w:sz w:val="24"/>
            <w:szCs w:val="24"/>
          </w:rPr>
          <w:t>pod linkiem</w:t>
        </w:r>
      </w:hyperlink>
      <w:r w:rsidRPr="001F1CBB">
        <w:rPr>
          <w:rFonts w:asciiTheme="majorHAnsi" w:hAnsiTheme="majorHAnsi" w:cstheme="majorHAnsi"/>
          <w:sz w:val="24"/>
          <w:szCs w:val="24"/>
        </w:rPr>
        <w:t xml:space="preserve">  w zakładce „Regulamin" oraz uznaje go za wiążący,</w:t>
      </w:r>
    </w:p>
    <w:p w14:paraId="59EAFEC1" w14:textId="77777777" w:rsidR="00E846A6" w:rsidRPr="001F1CBB" w:rsidRDefault="00E846A6" w:rsidP="00130374">
      <w:pPr>
        <w:numPr>
          <w:ilvl w:val="1"/>
          <w:numId w:val="45"/>
        </w:numPr>
        <w:ind w:left="714" w:hanging="357"/>
        <w:jc w:val="both"/>
        <w:rPr>
          <w:rFonts w:asciiTheme="majorHAnsi" w:hAnsiTheme="majorHAnsi" w:cstheme="majorHAnsi"/>
          <w:sz w:val="24"/>
          <w:szCs w:val="24"/>
        </w:rPr>
      </w:pPr>
      <w:r w:rsidRPr="001F1CBB">
        <w:rPr>
          <w:rFonts w:asciiTheme="majorHAnsi" w:hAnsiTheme="majorHAnsi" w:cstheme="majorHAnsi"/>
          <w:sz w:val="24"/>
          <w:szCs w:val="24"/>
        </w:rPr>
        <w:t xml:space="preserve">zapoznał i stosuje się do Instrukcji składania ofert/wniosków dostępnej </w:t>
      </w:r>
      <w:hyperlink r:id="rId22">
        <w:r w:rsidRPr="001F1CBB">
          <w:rPr>
            <w:rFonts w:asciiTheme="majorHAnsi" w:hAnsiTheme="majorHAnsi" w:cstheme="majorHAnsi"/>
            <w:color w:val="1155CC"/>
            <w:sz w:val="24"/>
            <w:szCs w:val="24"/>
            <w:u w:val="single"/>
          </w:rPr>
          <w:t>pod linkiem</w:t>
        </w:r>
      </w:hyperlink>
      <w:r w:rsidRPr="001F1CBB">
        <w:rPr>
          <w:rFonts w:asciiTheme="majorHAnsi" w:hAnsiTheme="majorHAnsi" w:cstheme="majorHAnsi"/>
          <w:sz w:val="24"/>
          <w:szCs w:val="24"/>
        </w:rPr>
        <w:t xml:space="preserve">. </w:t>
      </w:r>
    </w:p>
    <w:p w14:paraId="273C19AB" w14:textId="77777777" w:rsidR="00E846A6" w:rsidRPr="001F1CBB" w:rsidRDefault="00E846A6" w:rsidP="00E846A6">
      <w:pPr>
        <w:numPr>
          <w:ilvl w:val="0"/>
          <w:numId w:val="12"/>
        </w:numPr>
        <w:ind w:left="357" w:hanging="357"/>
        <w:jc w:val="both"/>
        <w:rPr>
          <w:rFonts w:asciiTheme="majorHAnsi" w:eastAsia="Calibri" w:hAnsiTheme="majorHAnsi" w:cstheme="majorHAnsi"/>
          <w:sz w:val="24"/>
          <w:szCs w:val="24"/>
        </w:rPr>
      </w:pPr>
      <w:r w:rsidRPr="001F1CBB">
        <w:rPr>
          <w:rFonts w:asciiTheme="majorHAnsi" w:hAnsiTheme="majorHAnsi" w:cstheme="majorHAnsi"/>
          <w:b/>
          <w:sz w:val="24"/>
          <w:szCs w:val="24"/>
        </w:rPr>
        <w:t xml:space="preserve">Zamawiający nie ponosi odpowiedzialności za złożenie oferty w sposób niezgodny </w:t>
      </w:r>
      <w:r w:rsidRPr="001F1CBB">
        <w:rPr>
          <w:rFonts w:asciiTheme="majorHAnsi" w:hAnsiTheme="majorHAnsi" w:cstheme="majorHAnsi"/>
          <w:b/>
          <w:sz w:val="24"/>
          <w:szCs w:val="24"/>
        </w:rPr>
        <w:br/>
        <w:t xml:space="preserve">z Instrukcją korzystania z </w:t>
      </w:r>
      <w:hyperlink r:id="rId23">
        <w:r w:rsidRPr="001F1CBB">
          <w:rPr>
            <w:rFonts w:asciiTheme="majorHAnsi" w:hAnsiTheme="majorHAnsi" w:cstheme="majorHAnsi"/>
            <w:b/>
            <w:color w:val="1155CC"/>
            <w:sz w:val="24"/>
            <w:szCs w:val="24"/>
            <w:u w:val="single"/>
          </w:rPr>
          <w:t>platformazakupowa.pl</w:t>
        </w:r>
      </w:hyperlink>
      <w:r w:rsidRPr="001F1CBB">
        <w:rPr>
          <w:rFonts w:asciiTheme="majorHAnsi" w:hAnsiTheme="majorHAnsi" w:cstheme="majorHAnsi"/>
          <w:sz w:val="24"/>
          <w:szCs w:val="24"/>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t>
      </w:r>
      <w:r w:rsidRPr="001F1CBB">
        <w:rPr>
          <w:rFonts w:asciiTheme="majorHAnsi" w:hAnsiTheme="majorHAnsi" w:cstheme="majorHAnsi"/>
          <w:sz w:val="24"/>
          <w:szCs w:val="24"/>
        </w:rPr>
        <w:br/>
        <w:t xml:space="preserve">w przedmiotowym postępowaniu, ponieważ nie został spełniony obowiązek narzucony </w:t>
      </w:r>
      <w:r w:rsidRPr="001F1CBB">
        <w:rPr>
          <w:rFonts w:asciiTheme="majorHAnsi" w:hAnsiTheme="majorHAnsi" w:cstheme="majorHAnsi"/>
          <w:sz w:val="24"/>
          <w:szCs w:val="24"/>
        </w:rPr>
        <w:br/>
        <w:t>w art. 221 Ustawy Prawo Zamówień Publicznych.</w:t>
      </w:r>
    </w:p>
    <w:p w14:paraId="47B169A5" w14:textId="77777777" w:rsidR="00E846A6" w:rsidRPr="001F1CBB" w:rsidRDefault="00E846A6" w:rsidP="00E846A6">
      <w:pPr>
        <w:numPr>
          <w:ilvl w:val="0"/>
          <w:numId w:val="12"/>
        </w:numPr>
        <w:ind w:left="357" w:hanging="357"/>
        <w:jc w:val="both"/>
        <w:rPr>
          <w:rFonts w:asciiTheme="majorHAnsi" w:hAnsiTheme="majorHAnsi" w:cstheme="majorHAnsi"/>
          <w:sz w:val="24"/>
          <w:szCs w:val="24"/>
        </w:rPr>
      </w:pPr>
      <w:r w:rsidRPr="001F1CBB">
        <w:rPr>
          <w:rFonts w:asciiTheme="majorHAnsi" w:hAnsiTheme="majorHAnsi" w:cstheme="majorHAnsi"/>
          <w:sz w:val="24"/>
          <w:szCs w:val="24"/>
        </w:rPr>
        <w:t xml:space="preserve">Zamawiający informuje, że instrukcje korzystania z </w:t>
      </w:r>
      <w:hyperlink r:id="rId24">
        <w:r w:rsidRPr="001F1CBB">
          <w:rPr>
            <w:rFonts w:asciiTheme="majorHAnsi" w:hAnsiTheme="majorHAnsi" w:cstheme="majorHAnsi"/>
            <w:color w:val="1155CC"/>
            <w:sz w:val="24"/>
            <w:szCs w:val="24"/>
            <w:u w:val="single"/>
          </w:rPr>
          <w:t>platformazakupowa.pl</w:t>
        </w:r>
      </w:hyperlink>
      <w:r w:rsidRPr="001F1CBB">
        <w:rPr>
          <w:rFonts w:asciiTheme="majorHAnsi" w:hAnsiTheme="majorHAnsi" w:cstheme="majorHAnsi"/>
          <w:sz w:val="24"/>
          <w:szCs w:val="24"/>
        </w:rPr>
        <w:t xml:space="preserve"> dotyczące </w:t>
      </w:r>
      <w:r w:rsidRPr="001F1CBB">
        <w:rPr>
          <w:rFonts w:asciiTheme="majorHAnsi" w:hAnsiTheme="majorHAnsi" w:cstheme="majorHAnsi"/>
          <w:sz w:val="24"/>
          <w:szCs w:val="24"/>
        </w:rPr>
        <w:br/>
        <w:t xml:space="preserve">w szczególności logowania, składania wniosków o wyjaśnienie treści SWZ, składania ofert oraz innych czynności podejmowanych w niniejszym postępowaniu przy użyciu </w:t>
      </w:r>
      <w:hyperlink r:id="rId25">
        <w:r w:rsidRPr="001F1CBB">
          <w:rPr>
            <w:rFonts w:asciiTheme="majorHAnsi" w:hAnsiTheme="majorHAnsi" w:cstheme="majorHAnsi"/>
            <w:color w:val="1155CC"/>
            <w:sz w:val="24"/>
            <w:szCs w:val="24"/>
            <w:u w:val="single"/>
          </w:rPr>
          <w:t>platformazakupowa.pl</w:t>
        </w:r>
      </w:hyperlink>
      <w:r w:rsidRPr="001F1CBB">
        <w:rPr>
          <w:rFonts w:asciiTheme="majorHAnsi" w:hAnsiTheme="majorHAnsi" w:cstheme="majorHAnsi"/>
          <w:sz w:val="24"/>
          <w:szCs w:val="24"/>
        </w:rPr>
        <w:t xml:space="preserve"> znajdują się w zakładce „Instrukcje dla Wykonawców" na stronie internetowej pod adresem: </w:t>
      </w:r>
      <w:hyperlink r:id="rId26">
        <w:r w:rsidRPr="001F1CBB">
          <w:rPr>
            <w:rFonts w:asciiTheme="majorHAnsi" w:hAnsiTheme="majorHAnsi" w:cstheme="majorHAnsi"/>
            <w:color w:val="1155CC"/>
            <w:sz w:val="24"/>
            <w:szCs w:val="24"/>
            <w:u w:val="single"/>
          </w:rPr>
          <w:t>https://platformazakupowa.pl/strona/45-instrukcje</w:t>
        </w:r>
      </w:hyperlink>
      <w:r w:rsidRPr="001F1CBB">
        <w:rPr>
          <w:rFonts w:asciiTheme="majorHAnsi" w:hAnsiTheme="majorHAnsi" w:cstheme="majorHAnsi"/>
          <w:color w:val="1155CC"/>
          <w:sz w:val="24"/>
          <w:szCs w:val="24"/>
          <w:u w:val="single"/>
        </w:rPr>
        <w:t xml:space="preserve"> .</w:t>
      </w:r>
    </w:p>
    <w:p w14:paraId="7C2EC571" w14:textId="77777777" w:rsidR="00E846A6" w:rsidRPr="001F1CBB" w:rsidRDefault="00E846A6" w:rsidP="00E846A6">
      <w:pPr>
        <w:numPr>
          <w:ilvl w:val="0"/>
          <w:numId w:val="12"/>
        </w:numPr>
        <w:ind w:left="357" w:hanging="357"/>
        <w:jc w:val="both"/>
        <w:rPr>
          <w:rFonts w:asciiTheme="majorHAnsi" w:hAnsiTheme="majorHAnsi" w:cstheme="majorHAnsi"/>
          <w:b/>
          <w:bCs/>
          <w:sz w:val="24"/>
          <w:szCs w:val="24"/>
        </w:rPr>
      </w:pPr>
      <w:r w:rsidRPr="001F1CBB">
        <w:rPr>
          <w:rFonts w:asciiTheme="majorHAnsi" w:hAnsiTheme="majorHAnsi" w:cstheme="majorHAnsi"/>
          <w:b/>
          <w:bCs/>
          <w:sz w:val="24"/>
          <w:szCs w:val="24"/>
        </w:rPr>
        <w:t>Wyjaśnienia treści SWZ:</w:t>
      </w:r>
    </w:p>
    <w:p w14:paraId="29596C79" w14:textId="77777777" w:rsidR="00E846A6" w:rsidRPr="001F1CBB" w:rsidRDefault="00E846A6" w:rsidP="00130374">
      <w:pPr>
        <w:pStyle w:val="Akapitzlist"/>
        <w:numPr>
          <w:ilvl w:val="0"/>
          <w:numId w:val="46"/>
        </w:numPr>
        <w:pBdr>
          <w:top w:val="nil"/>
          <w:left w:val="nil"/>
          <w:bottom w:val="nil"/>
          <w:right w:val="nil"/>
          <w:between w:val="nil"/>
        </w:pBdr>
        <w:ind w:left="714" w:hanging="357"/>
        <w:jc w:val="both"/>
        <w:rPr>
          <w:rFonts w:asciiTheme="majorHAnsi" w:hAnsiTheme="majorHAnsi" w:cstheme="majorHAnsi"/>
          <w:sz w:val="24"/>
          <w:szCs w:val="24"/>
        </w:rPr>
      </w:pPr>
      <w:r w:rsidRPr="001F1CBB">
        <w:rPr>
          <w:rFonts w:asciiTheme="majorHAnsi" w:hAnsiTheme="majorHAnsi" w:cstheme="majorHAnsi"/>
          <w:sz w:val="24"/>
          <w:szCs w:val="24"/>
        </w:rPr>
        <w:t>Wykonawca może zwrócić się do zamawiającego z wnioskiem o wyjaśnienie treści SWZ.</w:t>
      </w:r>
    </w:p>
    <w:p w14:paraId="66A33180" w14:textId="77777777" w:rsidR="00E846A6" w:rsidRPr="001F1CBB" w:rsidRDefault="00E846A6" w:rsidP="00130374">
      <w:pPr>
        <w:pStyle w:val="Akapitzlist"/>
        <w:numPr>
          <w:ilvl w:val="0"/>
          <w:numId w:val="46"/>
        </w:numPr>
        <w:pBdr>
          <w:top w:val="nil"/>
          <w:left w:val="nil"/>
          <w:bottom w:val="nil"/>
          <w:right w:val="nil"/>
          <w:between w:val="nil"/>
        </w:pBdr>
        <w:ind w:left="714" w:hanging="357"/>
        <w:jc w:val="both"/>
        <w:rPr>
          <w:rFonts w:asciiTheme="majorHAnsi" w:hAnsiTheme="majorHAnsi" w:cstheme="majorHAnsi"/>
          <w:sz w:val="24"/>
          <w:szCs w:val="24"/>
        </w:rPr>
      </w:pPr>
      <w:r w:rsidRPr="001F1CBB">
        <w:rPr>
          <w:rFonts w:asciiTheme="majorHAnsi" w:hAnsiTheme="majorHAnsi" w:cstheme="majorHAnsi"/>
          <w:sz w:val="24"/>
          <w:szCs w:val="24"/>
        </w:rPr>
        <w:t xml:space="preserve">Zamawiający jest obowiązany udzielić wyjaśnień niezwłocznie, jednak nie później niż na </w:t>
      </w:r>
      <w:r w:rsidRPr="001F1CBB">
        <w:rPr>
          <w:rFonts w:asciiTheme="majorHAnsi" w:hAnsiTheme="majorHAnsi" w:cstheme="majorHAnsi"/>
          <w:b/>
          <w:bCs/>
          <w:sz w:val="24"/>
          <w:szCs w:val="24"/>
        </w:rPr>
        <w:t>2 dni</w:t>
      </w:r>
      <w:r w:rsidRPr="001F1CBB">
        <w:rPr>
          <w:rFonts w:asciiTheme="majorHAnsi" w:hAnsiTheme="majorHAnsi" w:cstheme="majorHAnsi"/>
          <w:sz w:val="24"/>
          <w:szCs w:val="24"/>
        </w:rPr>
        <w:t xml:space="preserve"> przed upływem terminu składania odpowiednio ofert, pod warunkiem że wniosek o wyjaśnienie treści SWZ wpłynął do zamawiającego nie później niż na </w:t>
      </w:r>
      <w:r w:rsidRPr="001F1CBB">
        <w:rPr>
          <w:rFonts w:asciiTheme="majorHAnsi" w:hAnsiTheme="majorHAnsi" w:cstheme="majorHAnsi"/>
          <w:b/>
          <w:bCs/>
          <w:sz w:val="24"/>
          <w:szCs w:val="24"/>
        </w:rPr>
        <w:t>4 dni</w:t>
      </w:r>
      <w:r w:rsidRPr="001F1CBB">
        <w:rPr>
          <w:rFonts w:asciiTheme="majorHAnsi" w:hAnsiTheme="majorHAnsi" w:cstheme="majorHAnsi"/>
          <w:sz w:val="24"/>
          <w:szCs w:val="24"/>
        </w:rPr>
        <w:t xml:space="preserve"> przed upływem terminu składania ofert.</w:t>
      </w:r>
    </w:p>
    <w:p w14:paraId="1DAEE9A6" w14:textId="77777777" w:rsidR="00E846A6" w:rsidRPr="001F1CBB" w:rsidRDefault="00E846A6" w:rsidP="00130374">
      <w:pPr>
        <w:pStyle w:val="Akapitzlist"/>
        <w:numPr>
          <w:ilvl w:val="0"/>
          <w:numId w:val="46"/>
        </w:numPr>
        <w:pBdr>
          <w:top w:val="nil"/>
          <w:left w:val="nil"/>
          <w:bottom w:val="nil"/>
          <w:right w:val="nil"/>
          <w:between w:val="nil"/>
        </w:pBdr>
        <w:ind w:left="714" w:hanging="357"/>
        <w:jc w:val="both"/>
        <w:rPr>
          <w:rFonts w:asciiTheme="majorHAnsi" w:hAnsiTheme="majorHAnsi" w:cstheme="majorHAnsi"/>
          <w:sz w:val="24"/>
          <w:szCs w:val="24"/>
        </w:rPr>
      </w:pPr>
      <w:r w:rsidRPr="001F1CBB">
        <w:rPr>
          <w:rFonts w:asciiTheme="majorHAnsi" w:hAnsiTheme="majorHAnsi" w:cstheme="majorHAnsi"/>
          <w:sz w:val="24"/>
          <w:szCs w:val="24"/>
        </w:rPr>
        <w:t>jeżeli zamawiający nie udzieli wyjaśnień w terminie, o którym mowa w pkt 2,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2, zamawiający nie ma obowiązku udzielania wyjaśnień SWZ oraz obowiązku przedłużenia terminu składania ofert.</w:t>
      </w:r>
    </w:p>
    <w:p w14:paraId="5A46393B" w14:textId="77777777" w:rsidR="00E846A6" w:rsidRPr="001F1CBB" w:rsidRDefault="00E846A6" w:rsidP="00130374">
      <w:pPr>
        <w:pStyle w:val="Akapitzlist"/>
        <w:numPr>
          <w:ilvl w:val="0"/>
          <w:numId w:val="46"/>
        </w:numPr>
        <w:pBdr>
          <w:top w:val="nil"/>
          <w:left w:val="nil"/>
          <w:bottom w:val="nil"/>
          <w:right w:val="nil"/>
          <w:between w:val="nil"/>
        </w:pBdr>
        <w:ind w:left="714" w:hanging="357"/>
        <w:jc w:val="both"/>
        <w:rPr>
          <w:rFonts w:asciiTheme="majorHAnsi" w:hAnsiTheme="majorHAnsi" w:cstheme="majorHAnsi"/>
          <w:sz w:val="24"/>
          <w:szCs w:val="24"/>
        </w:rPr>
      </w:pPr>
      <w:r w:rsidRPr="001F1CBB">
        <w:rPr>
          <w:rFonts w:asciiTheme="majorHAnsi" w:hAnsiTheme="majorHAnsi" w:cstheme="majorHAnsi"/>
          <w:sz w:val="24"/>
          <w:szCs w:val="24"/>
        </w:rPr>
        <w:t>przedłużenie terminu składania ofert, o których mowa w pkt. 3, nie wpływa na bieg terminu składania wniosku o wyjaśnienie treści SWZ.</w:t>
      </w:r>
    </w:p>
    <w:p w14:paraId="2D5C2CF3" w14:textId="77777777" w:rsidR="00E846A6" w:rsidRPr="00E846A6" w:rsidRDefault="00E846A6" w:rsidP="00E846A6"/>
    <w:p w14:paraId="3D8FCBFC" w14:textId="77777777" w:rsidR="00686D44" w:rsidRPr="006C1A70" w:rsidRDefault="00686D44" w:rsidP="00E95C3D">
      <w:pPr>
        <w:pBdr>
          <w:top w:val="nil"/>
          <w:left w:val="nil"/>
          <w:bottom w:val="nil"/>
          <w:right w:val="nil"/>
          <w:between w:val="nil"/>
        </w:pBdr>
        <w:spacing w:line="271" w:lineRule="auto"/>
        <w:jc w:val="both"/>
        <w:rPr>
          <w:rFonts w:asciiTheme="majorHAnsi" w:hAnsiTheme="majorHAnsi" w:cstheme="majorHAnsi"/>
          <w:sz w:val="20"/>
          <w:szCs w:val="20"/>
        </w:rPr>
      </w:pPr>
    </w:p>
    <w:p w14:paraId="50916839" w14:textId="77777777" w:rsidR="002C356E" w:rsidRPr="006C1348" w:rsidRDefault="00FA77C1" w:rsidP="0083099C">
      <w:pPr>
        <w:pStyle w:val="Nagwek2"/>
        <w:spacing w:before="0" w:after="360" w:line="240" w:lineRule="auto"/>
        <w:jc w:val="both"/>
        <w:rPr>
          <w:rFonts w:asciiTheme="majorHAnsi" w:hAnsiTheme="majorHAnsi" w:cstheme="majorHAnsi"/>
          <w:b/>
          <w:bCs/>
        </w:rPr>
      </w:pPr>
      <w:bookmarkStart w:id="26" w:name="_rq2udys4csh9" w:colFirst="0" w:colLast="0"/>
      <w:bookmarkEnd w:id="26"/>
      <w:r w:rsidRPr="006C1348">
        <w:rPr>
          <w:rFonts w:asciiTheme="majorHAnsi" w:hAnsiTheme="majorHAnsi" w:cstheme="majorHAnsi"/>
          <w:b/>
          <w:bCs/>
        </w:rPr>
        <w:lastRenderedPageBreak/>
        <w:t>XIV. Opis sposobu przygotowania ofert oraz dokumentów wymaganych przez Zamawiającego w SWZ</w:t>
      </w:r>
    </w:p>
    <w:p w14:paraId="75583F33" w14:textId="77564AE3" w:rsidR="002C356E" w:rsidRPr="00D73DA3" w:rsidRDefault="00FA77C1" w:rsidP="00130374">
      <w:pPr>
        <w:numPr>
          <w:ilvl w:val="0"/>
          <w:numId w:val="20"/>
        </w:numPr>
        <w:spacing w:line="271" w:lineRule="auto"/>
        <w:jc w:val="both"/>
        <w:rPr>
          <w:rFonts w:asciiTheme="majorHAnsi" w:eastAsia="Calibri" w:hAnsiTheme="majorHAnsi" w:cstheme="majorHAnsi"/>
          <w:sz w:val="24"/>
          <w:szCs w:val="24"/>
        </w:rPr>
      </w:pPr>
      <w:r w:rsidRPr="00D73DA3">
        <w:rPr>
          <w:rFonts w:asciiTheme="majorHAnsi" w:hAnsiTheme="majorHAnsi" w:cstheme="majorHAnsi"/>
          <w:b/>
          <w:bCs/>
          <w:sz w:val="24"/>
          <w:szCs w:val="24"/>
        </w:rPr>
        <w:t>Oferta</w:t>
      </w:r>
      <w:r w:rsidR="008944D5" w:rsidRPr="00D73DA3">
        <w:rPr>
          <w:rFonts w:asciiTheme="majorHAnsi" w:hAnsiTheme="majorHAnsi" w:cstheme="majorHAnsi"/>
          <w:b/>
          <w:bCs/>
          <w:sz w:val="24"/>
          <w:szCs w:val="24"/>
        </w:rPr>
        <w:t xml:space="preserve"> </w:t>
      </w:r>
      <w:r w:rsidRPr="00D73DA3">
        <w:rPr>
          <w:rFonts w:asciiTheme="majorHAnsi" w:hAnsiTheme="majorHAnsi" w:cstheme="majorHAnsi"/>
          <w:sz w:val="24"/>
          <w:szCs w:val="24"/>
        </w:rPr>
        <w:t>składan</w:t>
      </w:r>
      <w:r w:rsidR="001F57C6" w:rsidRPr="00D73DA3">
        <w:rPr>
          <w:rFonts w:asciiTheme="majorHAnsi" w:hAnsiTheme="majorHAnsi" w:cstheme="majorHAnsi"/>
          <w:sz w:val="24"/>
          <w:szCs w:val="24"/>
        </w:rPr>
        <w:t>a</w:t>
      </w:r>
      <w:r w:rsidRPr="00D73DA3">
        <w:rPr>
          <w:rFonts w:asciiTheme="majorHAnsi" w:hAnsiTheme="majorHAnsi" w:cstheme="majorHAnsi"/>
          <w:sz w:val="24"/>
          <w:szCs w:val="24"/>
        </w:rPr>
        <w:t xml:space="preserve"> elektronicznie mus</w:t>
      </w:r>
      <w:r w:rsidR="001F57C6" w:rsidRPr="00D73DA3">
        <w:rPr>
          <w:rFonts w:asciiTheme="majorHAnsi" w:hAnsiTheme="majorHAnsi" w:cstheme="majorHAnsi"/>
          <w:sz w:val="24"/>
          <w:szCs w:val="24"/>
        </w:rPr>
        <w:t>i</w:t>
      </w:r>
      <w:r w:rsidRPr="00D73DA3">
        <w:rPr>
          <w:rFonts w:asciiTheme="majorHAnsi" w:hAnsiTheme="majorHAnsi" w:cstheme="majorHAnsi"/>
          <w:sz w:val="24"/>
          <w:szCs w:val="24"/>
        </w:rPr>
        <w:t xml:space="preserve"> zostać podpisan</w:t>
      </w:r>
      <w:r w:rsidR="001F57C6" w:rsidRPr="00D73DA3">
        <w:rPr>
          <w:rFonts w:asciiTheme="majorHAnsi" w:hAnsiTheme="majorHAnsi" w:cstheme="majorHAnsi"/>
          <w:sz w:val="24"/>
          <w:szCs w:val="24"/>
        </w:rPr>
        <w:t>a</w:t>
      </w:r>
      <w:r w:rsidRPr="00D73DA3">
        <w:rPr>
          <w:rFonts w:asciiTheme="majorHAnsi" w:hAnsiTheme="majorHAnsi" w:cstheme="majorHAnsi"/>
          <w:sz w:val="24"/>
          <w:szCs w:val="24"/>
        </w:rPr>
        <w:t xml:space="preserve"> </w:t>
      </w:r>
      <w:r w:rsidRPr="00D73DA3">
        <w:rPr>
          <w:rFonts w:asciiTheme="majorHAnsi" w:hAnsiTheme="majorHAnsi" w:cstheme="majorHAnsi"/>
          <w:b/>
          <w:sz w:val="24"/>
          <w:szCs w:val="24"/>
        </w:rPr>
        <w:t>elektronicznym kwalifikowanym podpisem</w:t>
      </w:r>
      <w:r w:rsidRPr="00D73DA3">
        <w:rPr>
          <w:rFonts w:asciiTheme="majorHAnsi" w:hAnsiTheme="majorHAnsi" w:cstheme="majorHAnsi"/>
          <w:sz w:val="24"/>
          <w:szCs w:val="24"/>
        </w:rPr>
        <w:t xml:space="preserve"> lub </w:t>
      </w:r>
      <w:r w:rsidRPr="00D73DA3">
        <w:rPr>
          <w:rFonts w:asciiTheme="majorHAnsi" w:hAnsiTheme="majorHAnsi" w:cstheme="majorHAnsi"/>
          <w:b/>
          <w:sz w:val="24"/>
          <w:szCs w:val="24"/>
        </w:rPr>
        <w:t>podpisem zaufanym</w:t>
      </w:r>
      <w:r w:rsidRPr="00D73DA3">
        <w:rPr>
          <w:rFonts w:asciiTheme="majorHAnsi" w:hAnsiTheme="majorHAnsi" w:cstheme="majorHAnsi"/>
          <w:sz w:val="24"/>
          <w:szCs w:val="24"/>
        </w:rPr>
        <w:t xml:space="preserve"> lub </w:t>
      </w:r>
      <w:r w:rsidRPr="00D73DA3">
        <w:rPr>
          <w:rFonts w:asciiTheme="majorHAnsi" w:hAnsiTheme="majorHAnsi" w:cstheme="majorHAnsi"/>
          <w:b/>
          <w:sz w:val="24"/>
          <w:szCs w:val="24"/>
        </w:rPr>
        <w:t>podpisem osobistym</w:t>
      </w:r>
      <w:r w:rsidRPr="00D73DA3">
        <w:rPr>
          <w:rFonts w:asciiTheme="majorHAnsi" w:hAnsiTheme="majorHAnsi" w:cstheme="majorHAnsi"/>
          <w:sz w:val="24"/>
          <w:szCs w:val="24"/>
        </w:rPr>
        <w:t xml:space="preserve">. </w:t>
      </w:r>
      <w:r w:rsidR="00113BF0">
        <w:rPr>
          <w:rFonts w:asciiTheme="majorHAnsi" w:hAnsiTheme="majorHAnsi" w:cstheme="majorHAnsi"/>
          <w:sz w:val="24"/>
          <w:szCs w:val="24"/>
        </w:rPr>
        <w:br/>
      </w:r>
      <w:r w:rsidRPr="00D73DA3">
        <w:rPr>
          <w:rFonts w:asciiTheme="majorHAnsi" w:hAnsiTheme="majorHAnsi" w:cstheme="majorHAnsi"/>
          <w:sz w:val="24"/>
          <w:szCs w:val="24"/>
        </w:rPr>
        <w:t xml:space="preserve">W procesie składania oferty, na platformie, </w:t>
      </w:r>
      <w:r w:rsidRPr="00D73DA3">
        <w:rPr>
          <w:rFonts w:asciiTheme="majorHAnsi" w:hAnsiTheme="majorHAnsi" w:cstheme="majorHAnsi"/>
          <w:b/>
          <w:sz w:val="24"/>
          <w:szCs w:val="24"/>
        </w:rPr>
        <w:t>kwalifikowany podpis elektroniczny</w:t>
      </w:r>
      <w:r w:rsidRPr="00D73DA3">
        <w:rPr>
          <w:rFonts w:asciiTheme="majorHAnsi" w:hAnsiTheme="majorHAnsi" w:cstheme="majorHAnsi"/>
          <w:sz w:val="24"/>
          <w:szCs w:val="24"/>
        </w:rPr>
        <w:t xml:space="preserve"> </w:t>
      </w:r>
      <w:r w:rsidR="00113BF0">
        <w:rPr>
          <w:rFonts w:asciiTheme="majorHAnsi" w:hAnsiTheme="majorHAnsi" w:cstheme="majorHAnsi"/>
          <w:sz w:val="24"/>
          <w:szCs w:val="24"/>
        </w:rPr>
        <w:br/>
      </w:r>
      <w:r w:rsidRPr="00D73DA3">
        <w:rPr>
          <w:rFonts w:asciiTheme="majorHAnsi" w:hAnsiTheme="majorHAnsi" w:cstheme="majorHAnsi"/>
          <w:sz w:val="24"/>
          <w:szCs w:val="24"/>
        </w:rPr>
        <w:t xml:space="preserve">lub </w:t>
      </w:r>
      <w:r w:rsidRPr="00D73DA3">
        <w:rPr>
          <w:rFonts w:asciiTheme="majorHAnsi" w:hAnsiTheme="majorHAnsi" w:cstheme="majorHAnsi"/>
          <w:b/>
          <w:sz w:val="24"/>
          <w:szCs w:val="24"/>
        </w:rPr>
        <w:t>podpis zaufany</w:t>
      </w:r>
      <w:r w:rsidRPr="00D73DA3">
        <w:rPr>
          <w:rFonts w:asciiTheme="majorHAnsi" w:hAnsiTheme="majorHAnsi" w:cstheme="majorHAnsi"/>
          <w:sz w:val="24"/>
          <w:szCs w:val="24"/>
        </w:rPr>
        <w:t xml:space="preserve"> lub </w:t>
      </w:r>
      <w:r w:rsidRPr="00D73DA3">
        <w:rPr>
          <w:rFonts w:asciiTheme="majorHAnsi" w:hAnsiTheme="majorHAnsi" w:cstheme="majorHAnsi"/>
          <w:b/>
          <w:sz w:val="24"/>
          <w:szCs w:val="24"/>
        </w:rPr>
        <w:t>podpis osobisty</w:t>
      </w:r>
      <w:r w:rsidRPr="00D73DA3">
        <w:rPr>
          <w:rFonts w:asciiTheme="majorHAnsi" w:hAnsiTheme="majorHAnsi" w:cstheme="majorHAnsi"/>
          <w:sz w:val="24"/>
          <w:szCs w:val="24"/>
        </w:rPr>
        <w:t xml:space="preserve"> Wykonawca składa bezpośrednio na dokumencie, który następnie przesyła do systemu.</w:t>
      </w:r>
    </w:p>
    <w:p w14:paraId="557D8854" w14:textId="4483CD31" w:rsidR="002C356E" w:rsidRPr="00D73DA3" w:rsidRDefault="00FA77C1" w:rsidP="00130374">
      <w:pPr>
        <w:pStyle w:val="Nagwek5"/>
        <w:numPr>
          <w:ilvl w:val="0"/>
          <w:numId w:val="20"/>
        </w:numPr>
        <w:spacing w:before="0" w:after="0" w:line="271" w:lineRule="auto"/>
        <w:jc w:val="both"/>
        <w:rPr>
          <w:rFonts w:asciiTheme="majorHAnsi" w:hAnsiTheme="majorHAnsi" w:cstheme="majorHAnsi"/>
          <w:color w:val="000000"/>
          <w:sz w:val="24"/>
          <w:szCs w:val="24"/>
        </w:rPr>
      </w:pPr>
      <w:bookmarkStart w:id="27" w:name="_21eeoojwb3nb" w:colFirst="0" w:colLast="0"/>
      <w:bookmarkEnd w:id="27"/>
      <w:r w:rsidRPr="00D73DA3">
        <w:rPr>
          <w:rFonts w:asciiTheme="majorHAnsi" w:hAnsiTheme="majorHAnsi" w:cstheme="majorHAnsi"/>
          <w:color w:val="000000"/>
          <w:sz w:val="24"/>
          <w:szCs w:val="24"/>
        </w:rPr>
        <w:t>Poświadczenia za zgodność z oryginałem dokonuje odp</w:t>
      </w:r>
      <w:r w:rsidR="00EE5D3C" w:rsidRPr="00D73DA3">
        <w:rPr>
          <w:rFonts w:asciiTheme="majorHAnsi" w:hAnsiTheme="majorHAnsi" w:cstheme="majorHAnsi"/>
          <w:color w:val="000000"/>
          <w:sz w:val="24"/>
          <w:szCs w:val="24"/>
        </w:rPr>
        <w:t>owiednio Wykonawca, podmiot, na </w:t>
      </w:r>
      <w:r w:rsidRPr="00D73DA3">
        <w:rPr>
          <w:rFonts w:asciiTheme="majorHAnsi" w:hAnsiTheme="majorHAnsi" w:cstheme="majorHAnsi"/>
          <w:color w:val="000000"/>
          <w:sz w:val="24"/>
          <w:szCs w:val="24"/>
        </w:rPr>
        <w:t>którego zdolnościach lub sytuacji polega Wykonawca, wy</w:t>
      </w:r>
      <w:r w:rsidR="00FB2B5A" w:rsidRPr="00D73DA3">
        <w:rPr>
          <w:rFonts w:asciiTheme="majorHAnsi" w:hAnsiTheme="majorHAnsi" w:cstheme="majorHAnsi"/>
          <w:color w:val="000000"/>
          <w:sz w:val="24"/>
          <w:szCs w:val="24"/>
        </w:rPr>
        <w:t>konawcy wspólnie ubiegający się </w:t>
      </w:r>
      <w:r w:rsidRPr="00D73DA3">
        <w:rPr>
          <w:rFonts w:asciiTheme="majorHAnsi" w:hAnsiTheme="majorHAnsi" w:cstheme="majorHAnsi"/>
          <w:color w:val="000000"/>
          <w:sz w:val="24"/>
          <w:szCs w:val="24"/>
        </w:rPr>
        <w:t xml:space="preserve">o udzielenie zamówienia publicznego albo podwykonawca, w zakresie dokumentów, które każdego z nich dotyczą. Poprzez oryginał należy rozumieć dokument podpisany </w:t>
      </w:r>
      <w:r w:rsidRPr="00D73DA3">
        <w:rPr>
          <w:rFonts w:asciiTheme="majorHAnsi" w:hAnsiTheme="majorHAnsi" w:cstheme="majorHAnsi"/>
          <w:b/>
          <w:color w:val="000000"/>
          <w:sz w:val="24"/>
          <w:szCs w:val="24"/>
        </w:rPr>
        <w:t>kwalifikowanym podpisem elektronicznym</w:t>
      </w:r>
      <w:r w:rsidRPr="00D73DA3">
        <w:rPr>
          <w:rFonts w:asciiTheme="majorHAnsi" w:hAnsiTheme="majorHAnsi" w:cstheme="majorHAnsi"/>
          <w:color w:val="000000"/>
          <w:sz w:val="24"/>
          <w:szCs w:val="24"/>
        </w:rPr>
        <w:t xml:space="preserve"> lub </w:t>
      </w:r>
      <w:r w:rsidRPr="00D73DA3">
        <w:rPr>
          <w:rFonts w:asciiTheme="majorHAnsi" w:hAnsiTheme="majorHAnsi" w:cstheme="majorHAnsi"/>
          <w:b/>
          <w:color w:val="000000"/>
          <w:sz w:val="24"/>
          <w:szCs w:val="24"/>
        </w:rPr>
        <w:t>podpisem zaufanym</w:t>
      </w:r>
      <w:r w:rsidRPr="00D73DA3">
        <w:rPr>
          <w:rFonts w:asciiTheme="majorHAnsi" w:hAnsiTheme="majorHAnsi" w:cstheme="majorHAnsi"/>
          <w:color w:val="000000"/>
          <w:sz w:val="24"/>
          <w:szCs w:val="24"/>
        </w:rPr>
        <w:t xml:space="preserve"> lub </w:t>
      </w:r>
      <w:r w:rsidRPr="00D73DA3">
        <w:rPr>
          <w:rFonts w:asciiTheme="majorHAnsi" w:hAnsiTheme="majorHAnsi" w:cstheme="majorHAnsi"/>
          <w:b/>
          <w:color w:val="000000"/>
          <w:sz w:val="24"/>
          <w:szCs w:val="24"/>
        </w:rPr>
        <w:t>podpisem osobistym</w:t>
      </w:r>
      <w:r w:rsidRPr="00D73DA3">
        <w:rPr>
          <w:rFonts w:asciiTheme="majorHAnsi" w:hAnsiTheme="majorHAnsi" w:cstheme="majorHAnsi"/>
          <w:color w:val="000000"/>
          <w:sz w:val="24"/>
          <w:szCs w:val="24"/>
        </w:rPr>
        <w:t xml:space="preserve"> przez osobę/osoby upoważnioną/</w:t>
      </w:r>
      <w:r w:rsidR="00113BF0">
        <w:rPr>
          <w:rFonts w:asciiTheme="majorHAnsi" w:hAnsiTheme="majorHAnsi" w:cstheme="majorHAnsi"/>
          <w:color w:val="000000"/>
          <w:sz w:val="24"/>
          <w:szCs w:val="24"/>
        </w:rPr>
        <w:t xml:space="preserve"> </w:t>
      </w:r>
      <w:r w:rsidRPr="00D73DA3">
        <w:rPr>
          <w:rFonts w:asciiTheme="majorHAnsi" w:hAnsiTheme="majorHAnsi" w:cstheme="majorHAnsi"/>
          <w:color w:val="000000"/>
          <w:sz w:val="24"/>
          <w:szCs w:val="24"/>
        </w:rPr>
        <w:t>upoważnio</w:t>
      </w:r>
      <w:r w:rsidR="00EE5D3C" w:rsidRPr="00D73DA3">
        <w:rPr>
          <w:rFonts w:asciiTheme="majorHAnsi" w:hAnsiTheme="majorHAnsi" w:cstheme="majorHAnsi"/>
          <w:color w:val="000000"/>
          <w:sz w:val="24"/>
          <w:szCs w:val="24"/>
        </w:rPr>
        <w:t>ne. Poświadczenie za zgodność z </w:t>
      </w:r>
      <w:r w:rsidRPr="00D73DA3">
        <w:rPr>
          <w:rFonts w:asciiTheme="majorHAnsi" w:hAnsiTheme="majorHAnsi" w:cstheme="majorHAnsi"/>
          <w:color w:val="000000"/>
          <w:sz w:val="24"/>
          <w:szCs w:val="24"/>
        </w:rPr>
        <w:t xml:space="preserve">oryginałem następuje w formie elektronicznej podpisane kwalifikowanym podpisem elektronicznym lub podpisem zaufanym lub podpisem osobistym przez osobę/osoby upoważnioną/upoważnione. </w:t>
      </w:r>
    </w:p>
    <w:p w14:paraId="4BE3E1A5" w14:textId="77777777" w:rsidR="002C356E" w:rsidRPr="00D73DA3" w:rsidRDefault="00FA77C1" w:rsidP="00130374">
      <w:pPr>
        <w:numPr>
          <w:ilvl w:val="0"/>
          <w:numId w:val="20"/>
        </w:numPr>
        <w:pBdr>
          <w:top w:val="nil"/>
          <w:left w:val="nil"/>
          <w:bottom w:val="nil"/>
          <w:right w:val="nil"/>
          <w:between w:val="nil"/>
        </w:pBdr>
        <w:spacing w:line="271" w:lineRule="auto"/>
        <w:jc w:val="both"/>
        <w:rPr>
          <w:rFonts w:asciiTheme="majorHAnsi" w:hAnsiTheme="majorHAnsi" w:cstheme="majorHAnsi"/>
          <w:b/>
          <w:bCs/>
          <w:sz w:val="24"/>
          <w:szCs w:val="24"/>
        </w:rPr>
      </w:pPr>
      <w:r w:rsidRPr="00D73DA3">
        <w:rPr>
          <w:rFonts w:asciiTheme="majorHAnsi" w:hAnsiTheme="majorHAnsi" w:cstheme="majorHAnsi"/>
          <w:b/>
          <w:bCs/>
          <w:sz w:val="24"/>
          <w:szCs w:val="24"/>
        </w:rPr>
        <w:t>Oferta powinna być:</w:t>
      </w:r>
    </w:p>
    <w:p w14:paraId="00545CB3" w14:textId="77777777" w:rsidR="002C356E" w:rsidRPr="00D73DA3" w:rsidRDefault="00FA77C1" w:rsidP="00130374">
      <w:pPr>
        <w:numPr>
          <w:ilvl w:val="1"/>
          <w:numId w:val="19"/>
        </w:numPr>
        <w:spacing w:line="271" w:lineRule="auto"/>
        <w:ind w:left="993" w:hanging="284"/>
        <w:jc w:val="both"/>
        <w:rPr>
          <w:rFonts w:asciiTheme="majorHAnsi" w:hAnsiTheme="majorHAnsi" w:cstheme="majorHAnsi"/>
          <w:sz w:val="24"/>
          <w:szCs w:val="24"/>
        </w:rPr>
      </w:pPr>
      <w:r w:rsidRPr="00D73DA3">
        <w:rPr>
          <w:rFonts w:asciiTheme="majorHAnsi" w:hAnsiTheme="majorHAnsi" w:cstheme="majorHAnsi"/>
          <w:sz w:val="24"/>
          <w:szCs w:val="24"/>
        </w:rPr>
        <w:t>sporządzona</w:t>
      </w:r>
      <w:r w:rsidR="00426E53" w:rsidRPr="00D73DA3">
        <w:rPr>
          <w:rFonts w:asciiTheme="majorHAnsi" w:hAnsiTheme="majorHAnsi" w:cstheme="majorHAnsi"/>
          <w:sz w:val="24"/>
          <w:szCs w:val="24"/>
        </w:rPr>
        <w:t xml:space="preserve"> w języku polskim,</w:t>
      </w:r>
      <w:r w:rsidRPr="00D73DA3">
        <w:rPr>
          <w:rFonts w:asciiTheme="majorHAnsi" w:hAnsiTheme="majorHAnsi" w:cstheme="majorHAnsi"/>
          <w:sz w:val="24"/>
          <w:szCs w:val="24"/>
        </w:rPr>
        <w:t xml:space="preserve"> na podstawie załączników niniejszej SWZ</w:t>
      </w:r>
      <w:r w:rsidR="00426E53" w:rsidRPr="00D73DA3">
        <w:rPr>
          <w:rFonts w:asciiTheme="majorHAnsi" w:hAnsiTheme="majorHAnsi" w:cstheme="majorHAnsi"/>
          <w:sz w:val="24"/>
          <w:szCs w:val="24"/>
        </w:rPr>
        <w:t>, tj.:</w:t>
      </w:r>
    </w:p>
    <w:p w14:paraId="3F74E5C4" w14:textId="77777777" w:rsidR="00426E53" w:rsidRPr="00D73DA3" w:rsidRDefault="00426E53" w:rsidP="00130374">
      <w:pPr>
        <w:pStyle w:val="Akapitzlist"/>
        <w:numPr>
          <w:ilvl w:val="2"/>
          <w:numId w:val="28"/>
        </w:numPr>
        <w:tabs>
          <w:tab w:val="left" w:pos="1276"/>
        </w:tabs>
        <w:ind w:firstLine="349"/>
        <w:jc w:val="both"/>
        <w:rPr>
          <w:rFonts w:asciiTheme="majorHAnsi" w:hAnsiTheme="majorHAnsi" w:cstheme="majorHAnsi"/>
          <w:sz w:val="24"/>
          <w:szCs w:val="24"/>
        </w:rPr>
      </w:pPr>
      <w:r w:rsidRPr="00D73DA3">
        <w:rPr>
          <w:rFonts w:asciiTheme="majorHAnsi" w:hAnsiTheme="majorHAnsi" w:cstheme="majorHAnsi"/>
          <w:b/>
          <w:bCs/>
          <w:sz w:val="24"/>
          <w:szCs w:val="24"/>
        </w:rPr>
        <w:t xml:space="preserve">formularza oferty </w:t>
      </w:r>
      <w:r w:rsidRPr="00D73DA3">
        <w:rPr>
          <w:rFonts w:asciiTheme="majorHAnsi" w:hAnsiTheme="majorHAnsi" w:cstheme="majorHAnsi"/>
          <w:sz w:val="24"/>
          <w:szCs w:val="24"/>
        </w:rPr>
        <w:t>– załącznik nr 1 do SWZ,</w:t>
      </w:r>
    </w:p>
    <w:p w14:paraId="029F6687" w14:textId="6D59161F" w:rsidR="0026489B" w:rsidRPr="00D73DA3" w:rsidRDefault="007F37AF" w:rsidP="00130374">
      <w:pPr>
        <w:pStyle w:val="Akapitzlist"/>
        <w:numPr>
          <w:ilvl w:val="2"/>
          <w:numId w:val="28"/>
        </w:numPr>
        <w:tabs>
          <w:tab w:val="left" w:pos="1276"/>
        </w:tabs>
        <w:ind w:left="1276" w:hanging="425"/>
        <w:jc w:val="both"/>
        <w:rPr>
          <w:rFonts w:asciiTheme="majorHAnsi" w:hAnsiTheme="majorHAnsi" w:cstheme="majorHAnsi"/>
          <w:b/>
          <w:bCs/>
          <w:sz w:val="24"/>
          <w:szCs w:val="24"/>
        </w:rPr>
      </w:pPr>
      <w:r w:rsidRPr="00D73DA3">
        <w:rPr>
          <w:rFonts w:asciiTheme="majorHAnsi" w:hAnsiTheme="majorHAnsi" w:cstheme="majorHAnsi"/>
          <w:b/>
          <w:bCs/>
          <w:sz w:val="24"/>
          <w:szCs w:val="24"/>
        </w:rPr>
        <w:t xml:space="preserve">oświadczenia, o których mowa w art 125 ust. 1 ustawy PZP (Rozdziale X SWZ) </w:t>
      </w:r>
      <w:r w:rsidRPr="00D73DA3">
        <w:rPr>
          <w:rFonts w:asciiTheme="majorHAnsi" w:hAnsiTheme="majorHAnsi" w:cstheme="majorHAnsi"/>
          <w:sz w:val="24"/>
          <w:szCs w:val="24"/>
        </w:rPr>
        <w:t xml:space="preserve">– załącznik nr </w:t>
      </w:r>
      <w:r w:rsidR="0092114C" w:rsidRPr="00D73DA3">
        <w:rPr>
          <w:rFonts w:asciiTheme="majorHAnsi" w:hAnsiTheme="majorHAnsi" w:cstheme="majorHAnsi"/>
          <w:sz w:val="24"/>
          <w:szCs w:val="24"/>
        </w:rPr>
        <w:t>2</w:t>
      </w:r>
      <w:r w:rsidR="00973365" w:rsidRPr="00D73DA3">
        <w:rPr>
          <w:rFonts w:asciiTheme="majorHAnsi" w:hAnsiTheme="majorHAnsi" w:cstheme="majorHAnsi"/>
          <w:sz w:val="24"/>
          <w:szCs w:val="24"/>
        </w:rPr>
        <w:t>a</w:t>
      </w:r>
      <w:r w:rsidR="00AD4FCF">
        <w:rPr>
          <w:rFonts w:asciiTheme="majorHAnsi" w:hAnsiTheme="majorHAnsi" w:cstheme="majorHAnsi"/>
          <w:sz w:val="24"/>
          <w:szCs w:val="24"/>
        </w:rPr>
        <w:t xml:space="preserve"> i 2b</w:t>
      </w:r>
      <w:r w:rsidRPr="00D73DA3">
        <w:rPr>
          <w:rFonts w:asciiTheme="majorHAnsi" w:hAnsiTheme="majorHAnsi" w:cstheme="majorHAnsi"/>
          <w:sz w:val="24"/>
          <w:szCs w:val="24"/>
        </w:rPr>
        <w:t xml:space="preserve"> do SWZ,</w:t>
      </w:r>
    </w:p>
    <w:p w14:paraId="30F1389D" w14:textId="7C1C5343" w:rsidR="00100CB7" w:rsidRPr="00100CB7" w:rsidRDefault="00100CB7" w:rsidP="00130374">
      <w:pPr>
        <w:pStyle w:val="Akapitzlist"/>
        <w:numPr>
          <w:ilvl w:val="2"/>
          <w:numId w:val="28"/>
        </w:numPr>
        <w:tabs>
          <w:tab w:val="left" w:pos="1276"/>
        </w:tabs>
        <w:ind w:left="1276" w:hanging="425"/>
        <w:jc w:val="both"/>
        <w:rPr>
          <w:rFonts w:asciiTheme="majorHAnsi" w:hAnsiTheme="majorHAnsi" w:cstheme="majorHAnsi"/>
          <w:sz w:val="24"/>
          <w:szCs w:val="24"/>
        </w:rPr>
      </w:pPr>
      <w:r w:rsidRPr="00100CB7">
        <w:rPr>
          <w:rFonts w:asciiTheme="majorHAnsi" w:hAnsiTheme="majorHAnsi" w:cstheme="majorHAnsi"/>
          <w:b/>
          <w:bCs/>
          <w:sz w:val="24"/>
          <w:szCs w:val="24"/>
        </w:rPr>
        <w:t xml:space="preserve">pełnomocnictwo / pełnomocnictwa dla osoby / </w:t>
      </w:r>
      <w:r w:rsidRPr="00100CB7">
        <w:rPr>
          <w:rFonts w:asciiTheme="majorHAnsi" w:hAnsiTheme="majorHAnsi" w:cstheme="majorHAnsi"/>
          <w:sz w:val="24"/>
          <w:szCs w:val="24"/>
        </w:rPr>
        <w:t>osób podpisujących ofertę, jeżeli oferta jest podpisana przez pełnomocnika (o ile upoważnienie to nie wynika z innych dokumentów dołączonych do oferty)</w:t>
      </w:r>
      <w:r w:rsidR="00243A48">
        <w:rPr>
          <w:rFonts w:asciiTheme="majorHAnsi" w:hAnsiTheme="majorHAnsi" w:cstheme="majorHAnsi"/>
          <w:sz w:val="24"/>
          <w:szCs w:val="24"/>
        </w:rPr>
        <w:t>,</w:t>
      </w:r>
    </w:p>
    <w:p w14:paraId="160DFAD8" w14:textId="6EB5B755" w:rsidR="00100CB7" w:rsidRPr="006C02F2" w:rsidRDefault="004538A1" w:rsidP="00130374">
      <w:pPr>
        <w:pStyle w:val="Akapitzlist"/>
        <w:numPr>
          <w:ilvl w:val="2"/>
          <w:numId w:val="28"/>
        </w:numPr>
        <w:tabs>
          <w:tab w:val="left" w:pos="1276"/>
        </w:tabs>
        <w:ind w:left="1276" w:hanging="425"/>
        <w:jc w:val="both"/>
        <w:rPr>
          <w:rFonts w:asciiTheme="majorHAnsi" w:hAnsiTheme="majorHAnsi" w:cstheme="majorHAnsi"/>
          <w:color w:val="000000" w:themeColor="text1"/>
          <w:sz w:val="24"/>
          <w:szCs w:val="24"/>
        </w:rPr>
      </w:pPr>
      <w:r>
        <w:rPr>
          <w:rFonts w:asciiTheme="majorHAnsi" w:hAnsiTheme="majorHAnsi" w:cstheme="majorHAnsi"/>
          <w:sz w:val="24"/>
          <w:szCs w:val="24"/>
        </w:rPr>
        <w:t>p</w:t>
      </w:r>
      <w:r w:rsidR="00100CB7" w:rsidRPr="00100CB7">
        <w:rPr>
          <w:rFonts w:asciiTheme="majorHAnsi" w:hAnsiTheme="majorHAnsi" w:cstheme="majorHAnsi"/>
          <w:sz w:val="24"/>
          <w:szCs w:val="24"/>
        </w:rPr>
        <w:t xml:space="preserve">ełnomocnictwo do złożenia oferty musi być złożone w oryginale (w formie elektronicznej lub postaci elektronicznej opatrzonej kwalifikowalnym podpisem elektronicznym). Dopuszcza się także złożenie elektronicznej kopii (skanu) pełnomocnictwa sporządzonego uprzednio w formie pisemnej, </w:t>
      </w:r>
      <w:r w:rsidR="006C02F2">
        <w:rPr>
          <w:rFonts w:asciiTheme="majorHAnsi" w:hAnsiTheme="majorHAnsi" w:cstheme="majorHAnsi"/>
          <w:sz w:val="24"/>
          <w:szCs w:val="24"/>
        </w:rPr>
        <w:br/>
      </w:r>
      <w:r w:rsidR="00100CB7" w:rsidRPr="00100CB7">
        <w:rPr>
          <w:rFonts w:asciiTheme="majorHAnsi" w:hAnsiTheme="majorHAnsi" w:cstheme="majorHAnsi"/>
          <w:sz w:val="24"/>
          <w:szCs w:val="24"/>
        </w:rPr>
        <w:t xml:space="preserve">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Elektroniczna kopia pełnomocnictwa nie może być uwierzytelniona przez upełnomocnionego. </w:t>
      </w:r>
      <w:r w:rsidR="006C02F2">
        <w:rPr>
          <w:rFonts w:asciiTheme="majorHAnsi" w:hAnsiTheme="majorHAnsi" w:cstheme="majorHAnsi"/>
          <w:sz w:val="24"/>
          <w:szCs w:val="24"/>
        </w:rPr>
        <w:br/>
        <w:t>W</w:t>
      </w:r>
      <w:r w:rsidR="00100CB7" w:rsidRPr="00100CB7">
        <w:rPr>
          <w:rFonts w:asciiTheme="majorHAnsi" w:hAnsiTheme="majorHAnsi" w:cstheme="majorHAnsi"/>
          <w:sz w:val="24"/>
          <w:szCs w:val="24"/>
        </w:rPr>
        <w:t xml:space="preserve"> przypadku oferty składanej przez Wykonawców wspólnie ubiegających się </w:t>
      </w:r>
      <w:r w:rsidR="006C02F2">
        <w:rPr>
          <w:rFonts w:asciiTheme="majorHAnsi" w:hAnsiTheme="majorHAnsi" w:cstheme="majorHAnsi"/>
          <w:sz w:val="24"/>
          <w:szCs w:val="24"/>
        </w:rPr>
        <w:br/>
      </w:r>
      <w:r w:rsidR="00100CB7" w:rsidRPr="00100CB7">
        <w:rPr>
          <w:rFonts w:asciiTheme="majorHAnsi" w:hAnsiTheme="majorHAnsi" w:cstheme="majorHAnsi"/>
          <w:sz w:val="24"/>
          <w:szCs w:val="24"/>
        </w:rPr>
        <w:t xml:space="preserve">o udzielenie zamówienia (np. konsorcjum), do oferty powinno zostać załączone pełnomocnictwo dla Osoby Uprawnionej do reprezentowania ich </w:t>
      </w:r>
      <w:r w:rsidR="006C02F2">
        <w:rPr>
          <w:rFonts w:asciiTheme="majorHAnsi" w:hAnsiTheme="majorHAnsi" w:cstheme="majorHAnsi"/>
          <w:sz w:val="24"/>
          <w:szCs w:val="24"/>
        </w:rPr>
        <w:br/>
      </w:r>
      <w:r w:rsidR="00100CB7" w:rsidRPr="00100CB7">
        <w:rPr>
          <w:rFonts w:asciiTheme="majorHAnsi" w:hAnsiTheme="majorHAnsi" w:cstheme="majorHAnsi"/>
          <w:sz w:val="24"/>
          <w:szCs w:val="24"/>
        </w:rPr>
        <w:t xml:space="preserve">w postępowaniu albo do reprezentowania ich w postępowaniu i zawarcia </w:t>
      </w:r>
      <w:r w:rsidR="00100CB7" w:rsidRPr="006C02F2">
        <w:rPr>
          <w:rFonts w:asciiTheme="majorHAnsi" w:hAnsiTheme="majorHAnsi" w:cstheme="majorHAnsi"/>
          <w:color w:val="000000" w:themeColor="text1"/>
          <w:sz w:val="24"/>
          <w:szCs w:val="24"/>
        </w:rPr>
        <w:t>umowy</w:t>
      </w:r>
      <w:r w:rsidR="00243A48" w:rsidRPr="006C02F2">
        <w:rPr>
          <w:rFonts w:asciiTheme="majorHAnsi" w:hAnsiTheme="majorHAnsi" w:cstheme="majorHAnsi"/>
          <w:color w:val="000000" w:themeColor="text1"/>
          <w:sz w:val="24"/>
          <w:szCs w:val="24"/>
        </w:rPr>
        <w:t>,</w:t>
      </w:r>
    </w:p>
    <w:p w14:paraId="4DB427AD" w14:textId="68A4A847" w:rsidR="004F3C00" w:rsidRPr="006C02F2" w:rsidRDefault="004F3C00" w:rsidP="00130374">
      <w:pPr>
        <w:pStyle w:val="Akapitzlist"/>
        <w:numPr>
          <w:ilvl w:val="1"/>
          <w:numId w:val="42"/>
        </w:numPr>
        <w:autoSpaceDE w:val="0"/>
        <w:autoSpaceDN w:val="0"/>
        <w:adjustRightInd w:val="0"/>
        <w:spacing w:line="271" w:lineRule="auto"/>
        <w:ind w:left="1276" w:hanging="425"/>
        <w:jc w:val="both"/>
        <w:rPr>
          <w:rFonts w:asciiTheme="majorHAnsi" w:hAnsiTheme="majorHAnsi" w:cstheme="majorHAnsi"/>
          <w:color w:val="000000" w:themeColor="text1"/>
          <w:sz w:val="24"/>
          <w:szCs w:val="24"/>
        </w:rPr>
      </w:pPr>
      <w:bookmarkStart w:id="28" w:name="_Hlk115685824"/>
      <w:r w:rsidRPr="006C02F2">
        <w:rPr>
          <w:rFonts w:asciiTheme="majorHAnsi" w:hAnsiTheme="majorHAnsi" w:cstheme="majorHAnsi"/>
          <w:b/>
          <w:bCs/>
          <w:color w:val="000000" w:themeColor="text1"/>
          <w:sz w:val="24"/>
          <w:szCs w:val="24"/>
        </w:rPr>
        <w:lastRenderedPageBreak/>
        <w:t>oświadczenie, o którym mowa w art. 117 ust. 4 ustawy</w:t>
      </w:r>
      <w:r w:rsidRPr="006C02F2">
        <w:rPr>
          <w:rFonts w:asciiTheme="majorHAnsi" w:hAnsiTheme="majorHAnsi" w:cstheme="majorHAnsi"/>
          <w:color w:val="000000" w:themeColor="text1"/>
          <w:sz w:val="24"/>
          <w:szCs w:val="24"/>
        </w:rPr>
        <w:t xml:space="preserve">, jeżeli ofertę składają Wykonawcy wspólnie ubiegający się o udzielenie zamówienia z którego wynika, które usługi, wykonają poszczególni wykonawcy – </w:t>
      </w:r>
      <w:r w:rsidRPr="006C02F2">
        <w:rPr>
          <w:rFonts w:asciiTheme="majorHAnsi" w:hAnsiTheme="majorHAnsi" w:cstheme="majorHAnsi"/>
          <w:b/>
          <w:bCs/>
          <w:color w:val="000000" w:themeColor="text1"/>
          <w:sz w:val="24"/>
          <w:szCs w:val="24"/>
        </w:rPr>
        <w:t xml:space="preserve">załącznik nr </w:t>
      </w:r>
      <w:r w:rsidR="006C02F2" w:rsidRPr="006C02F2">
        <w:rPr>
          <w:rFonts w:asciiTheme="majorHAnsi" w:hAnsiTheme="majorHAnsi" w:cstheme="majorHAnsi"/>
          <w:b/>
          <w:bCs/>
          <w:color w:val="000000" w:themeColor="text1"/>
          <w:sz w:val="24"/>
          <w:szCs w:val="24"/>
        </w:rPr>
        <w:t>3</w:t>
      </w:r>
      <w:r w:rsidRPr="006C02F2">
        <w:rPr>
          <w:rFonts w:asciiTheme="majorHAnsi" w:hAnsiTheme="majorHAnsi" w:cstheme="majorHAnsi"/>
          <w:b/>
          <w:bCs/>
          <w:color w:val="000000" w:themeColor="text1"/>
          <w:sz w:val="24"/>
          <w:szCs w:val="24"/>
        </w:rPr>
        <w:t xml:space="preserve"> do SWZ</w:t>
      </w:r>
      <w:r w:rsidRPr="006C02F2">
        <w:rPr>
          <w:rFonts w:asciiTheme="majorHAnsi" w:hAnsiTheme="majorHAnsi" w:cstheme="majorHAnsi"/>
          <w:color w:val="000000" w:themeColor="text1"/>
          <w:sz w:val="24"/>
          <w:szCs w:val="24"/>
        </w:rPr>
        <w:t>.</w:t>
      </w:r>
    </w:p>
    <w:p w14:paraId="1FB1ED2F" w14:textId="0190FDC2" w:rsidR="00243A48" w:rsidRPr="006C02F2" w:rsidRDefault="00243A48" w:rsidP="00130374">
      <w:pPr>
        <w:pStyle w:val="Akapitzlist"/>
        <w:numPr>
          <w:ilvl w:val="1"/>
          <w:numId w:val="42"/>
        </w:numPr>
        <w:autoSpaceDE w:val="0"/>
        <w:autoSpaceDN w:val="0"/>
        <w:adjustRightInd w:val="0"/>
        <w:spacing w:line="271" w:lineRule="auto"/>
        <w:ind w:left="1276" w:hanging="425"/>
        <w:jc w:val="both"/>
        <w:rPr>
          <w:rFonts w:asciiTheme="majorHAnsi" w:hAnsiTheme="majorHAnsi" w:cstheme="majorHAnsi"/>
          <w:color w:val="000000" w:themeColor="text1"/>
          <w:sz w:val="24"/>
          <w:szCs w:val="24"/>
        </w:rPr>
      </w:pPr>
      <w:r w:rsidRPr="006C02F2">
        <w:rPr>
          <w:rFonts w:asciiTheme="majorHAnsi" w:hAnsiTheme="majorHAnsi" w:cstheme="majorHAnsi"/>
          <w:b/>
          <w:bCs/>
          <w:color w:val="000000" w:themeColor="text1"/>
          <w:sz w:val="24"/>
          <w:szCs w:val="24"/>
        </w:rPr>
        <w:t>zobowiązania innych podmiotów do udostępnienia zasobów</w:t>
      </w:r>
      <w:r w:rsidRPr="006C02F2">
        <w:rPr>
          <w:rFonts w:asciiTheme="majorHAnsi" w:hAnsiTheme="majorHAnsi" w:cstheme="majorHAnsi"/>
          <w:color w:val="000000" w:themeColor="text1"/>
          <w:sz w:val="24"/>
          <w:szCs w:val="24"/>
        </w:rPr>
        <w:t xml:space="preserve">, jeśli Wykonawca korzysta z zasobów innych podmiotów – </w:t>
      </w:r>
      <w:r w:rsidRPr="006C02F2">
        <w:rPr>
          <w:rFonts w:asciiTheme="majorHAnsi" w:hAnsiTheme="majorHAnsi" w:cstheme="majorHAnsi"/>
          <w:b/>
          <w:bCs/>
          <w:color w:val="000000" w:themeColor="text1"/>
          <w:sz w:val="24"/>
          <w:szCs w:val="24"/>
        </w:rPr>
        <w:t xml:space="preserve">załącznik nr </w:t>
      </w:r>
      <w:r w:rsidR="006C02F2" w:rsidRPr="006C02F2">
        <w:rPr>
          <w:rFonts w:asciiTheme="majorHAnsi" w:hAnsiTheme="majorHAnsi" w:cstheme="majorHAnsi"/>
          <w:b/>
          <w:bCs/>
          <w:color w:val="000000" w:themeColor="text1"/>
          <w:sz w:val="24"/>
          <w:szCs w:val="24"/>
        </w:rPr>
        <w:t>4</w:t>
      </w:r>
      <w:r w:rsidRPr="006C02F2">
        <w:rPr>
          <w:rFonts w:asciiTheme="majorHAnsi" w:hAnsiTheme="majorHAnsi" w:cstheme="majorHAnsi"/>
          <w:b/>
          <w:bCs/>
          <w:color w:val="000000" w:themeColor="text1"/>
          <w:sz w:val="24"/>
          <w:szCs w:val="24"/>
        </w:rPr>
        <w:t xml:space="preserve"> do SWZ</w:t>
      </w:r>
      <w:r w:rsidRPr="006C02F2">
        <w:rPr>
          <w:rFonts w:asciiTheme="majorHAnsi" w:hAnsiTheme="majorHAnsi" w:cstheme="majorHAnsi"/>
          <w:color w:val="000000" w:themeColor="text1"/>
          <w:sz w:val="24"/>
          <w:szCs w:val="24"/>
        </w:rPr>
        <w:t>,</w:t>
      </w:r>
    </w:p>
    <w:bookmarkEnd w:id="28"/>
    <w:p w14:paraId="27976FF1" w14:textId="77777777" w:rsidR="001F57C6" w:rsidRPr="00EF3994" w:rsidRDefault="001F57C6" w:rsidP="00AC1C2F">
      <w:pPr>
        <w:pStyle w:val="Akapitzlist"/>
        <w:tabs>
          <w:tab w:val="left" w:pos="993"/>
        </w:tabs>
        <w:autoSpaceDE w:val="0"/>
        <w:autoSpaceDN w:val="0"/>
        <w:adjustRightInd w:val="0"/>
        <w:spacing w:line="271" w:lineRule="auto"/>
        <w:ind w:left="990" w:hanging="270"/>
        <w:jc w:val="both"/>
        <w:rPr>
          <w:rFonts w:asciiTheme="majorHAnsi" w:hAnsiTheme="majorHAnsi" w:cstheme="majorHAnsi"/>
          <w:color w:val="000000"/>
          <w:sz w:val="24"/>
          <w:szCs w:val="24"/>
        </w:rPr>
      </w:pPr>
      <w:r w:rsidRPr="00EF3994">
        <w:rPr>
          <w:rFonts w:asciiTheme="majorHAnsi" w:hAnsiTheme="majorHAnsi" w:cstheme="majorHAnsi"/>
          <w:sz w:val="24"/>
          <w:szCs w:val="24"/>
        </w:rPr>
        <w:t>2)</w:t>
      </w:r>
      <w:r w:rsidRPr="00EF3994">
        <w:rPr>
          <w:rFonts w:asciiTheme="majorHAnsi" w:hAnsiTheme="majorHAnsi" w:cstheme="majorHAnsi"/>
          <w:sz w:val="24"/>
          <w:szCs w:val="24"/>
        </w:rPr>
        <w:tab/>
        <w:t xml:space="preserve">złożona przy użyciu środków komunikacji elektronicznej tzn. za pośrednictwem </w:t>
      </w:r>
      <w:r w:rsidRPr="00EF3994">
        <w:rPr>
          <w:rFonts w:asciiTheme="majorHAnsi" w:hAnsiTheme="majorHAnsi" w:cstheme="majorHAnsi"/>
          <w:color w:val="000000"/>
          <w:sz w:val="24"/>
          <w:szCs w:val="24"/>
        </w:rPr>
        <w:t>platformazakupowa.pl,</w:t>
      </w:r>
    </w:p>
    <w:p w14:paraId="77AE484A" w14:textId="77777777" w:rsidR="001F57C6" w:rsidRPr="00D73DA3" w:rsidRDefault="001F57C6" w:rsidP="00060784">
      <w:pPr>
        <w:pStyle w:val="Akapitzlist"/>
        <w:tabs>
          <w:tab w:val="left" w:pos="993"/>
        </w:tabs>
        <w:autoSpaceDE w:val="0"/>
        <w:autoSpaceDN w:val="0"/>
        <w:adjustRightInd w:val="0"/>
        <w:spacing w:line="271" w:lineRule="auto"/>
        <w:ind w:left="993" w:hanging="284"/>
        <w:jc w:val="both"/>
        <w:rPr>
          <w:rFonts w:asciiTheme="majorHAnsi" w:hAnsiTheme="majorHAnsi" w:cstheme="majorHAnsi"/>
          <w:color w:val="000000"/>
          <w:sz w:val="24"/>
          <w:szCs w:val="24"/>
        </w:rPr>
      </w:pPr>
      <w:r w:rsidRPr="00D73DA3">
        <w:rPr>
          <w:rFonts w:asciiTheme="majorHAnsi" w:hAnsiTheme="majorHAnsi" w:cstheme="majorHAnsi"/>
          <w:color w:val="000000"/>
          <w:sz w:val="24"/>
          <w:szCs w:val="24"/>
        </w:rPr>
        <w:t>3)</w:t>
      </w:r>
      <w:r w:rsidRPr="00D73DA3">
        <w:rPr>
          <w:rFonts w:asciiTheme="majorHAnsi" w:hAnsiTheme="majorHAnsi" w:cstheme="majorHAnsi"/>
          <w:color w:val="000000"/>
          <w:sz w:val="24"/>
          <w:szCs w:val="24"/>
        </w:rPr>
        <w:tab/>
        <w:t>podpisana kwalifikowanym podpisem elektroni</w:t>
      </w:r>
      <w:r w:rsidR="00FB2B5A" w:rsidRPr="00D73DA3">
        <w:rPr>
          <w:rFonts w:asciiTheme="majorHAnsi" w:hAnsiTheme="majorHAnsi" w:cstheme="majorHAnsi"/>
          <w:color w:val="000000"/>
          <w:sz w:val="24"/>
          <w:szCs w:val="24"/>
        </w:rPr>
        <w:t>cznym lub podpisem zaufanym lub </w:t>
      </w:r>
      <w:r w:rsidRPr="00D73DA3">
        <w:rPr>
          <w:rFonts w:asciiTheme="majorHAnsi" w:hAnsiTheme="majorHAnsi" w:cstheme="majorHAnsi"/>
          <w:color w:val="000000"/>
          <w:sz w:val="24"/>
          <w:szCs w:val="24"/>
        </w:rPr>
        <w:t>podpisem osobistym przez osobę/osoby upoważnioną/upoważnione.</w:t>
      </w:r>
    </w:p>
    <w:p w14:paraId="7418339E" w14:textId="77777777" w:rsidR="002C356E" w:rsidRPr="00D73DA3" w:rsidRDefault="00FA77C1" w:rsidP="00130374">
      <w:pPr>
        <w:numPr>
          <w:ilvl w:val="0"/>
          <w:numId w:val="20"/>
        </w:numPr>
        <w:pBdr>
          <w:top w:val="nil"/>
          <w:left w:val="nil"/>
          <w:bottom w:val="nil"/>
          <w:right w:val="nil"/>
          <w:between w:val="nil"/>
        </w:pBd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t>Podpisy kwalifikowane wykorzystywane przez Wykonawców do podpisywania wszelkich plików muszą spełniać “Rozporządzenie Parlamentu Europejskiego i Rady w sprawie identyfikacji elektronicznej i usług zaufania w odniesieniu d</w:t>
      </w:r>
      <w:r w:rsidR="00EE5D3C" w:rsidRPr="00D73DA3">
        <w:rPr>
          <w:rFonts w:asciiTheme="majorHAnsi" w:hAnsiTheme="majorHAnsi" w:cstheme="majorHAnsi"/>
          <w:sz w:val="24"/>
          <w:szCs w:val="24"/>
        </w:rPr>
        <w:t>o transakcji elektronicznych na </w:t>
      </w:r>
      <w:r w:rsidRPr="00D73DA3">
        <w:rPr>
          <w:rFonts w:asciiTheme="majorHAnsi" w:hAnsiTheme="majorHAnsi" w:cstheme="majorHAnsi"/>
          <w:sz w:val="24"/>
          <w:szCs w:val="24"/>
        </w:rPr>
        <w:t>rynku wewnętrznym (</w:t>
      </w:r>
      <w:proofErr w:type="spellStart"/>
      <w:r w:rsidRPr="00D73DA3">
        <w:rPr>
          <w:rFonts w:asciiTheme="majorHAnsi" w:hAnsiTheme="majorHAnsi" w:cstheme="majorHAnsi"/>
          <w:sz w:val="24"/>
          <w:szCs w:val="24"/>
        </w:rPr>
        <w:t>eIDAS</w:t>
      </w:r>
      <w:proofErr w:type="spellEnd"/>
      <w:r w:rsidRPr="00D73DA3">
        <w:rPr>
          <w:rFonts w:asciiTheme="majorHAnsi" w:hAnsiTheme="majorHAnsi" w:cstheme="majorHAnsi"/>
          <w:sz w:val="24"/>
          <w:szCs w:val="24"/>
        </w:rPr>
        <w:t>) (UE) nr 910/2014 - od 1 lipca 2016 roku”.</w:t>
      </w:r>
    </w:p>
    <w:p w14:paraId="5F813499" w14:textId="77777777" w:rsidR="002C356E" w:rsidRPr="00D73DA3" w:rsidRDefault="00FA77C1" w:rsidP="00130374">
      <w:pPr>
        <w:numPr>
          <w:ilvl w:val="0"/>
          <w:numId w:val="20"/>
        </w:numPr>
        <w:pBdr>
          <w:top w:val="nil"/>
          <w:left w:val="nil"/>
          <w:bottom w:val="nil"/>
          <w:right w:val="nil"/>
          <w:between w:val="nil"/>
        </w:pBd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t xml:space="preserve">W przypadku wykorzystania formatu podpisu </w:t>
      </w:r>
      <w:proofErr w:type="spellStart"/>
      <w:r w:rsidRPr="00D73DA3">
        <w:rPr>
          <w:rFonts w:asciiTheme="majorHAnsi" w:hAnsiTheme="majorHAnsi" w:cstheme="majorHAnsi"/>
          <w:sz w:val="24"/>
          <w:szCs w:val="24"/>
        </w:rPr>
        <w:t>XAdES</w:t>
      </w:r>
      <w:proofErr w:type="spellEnd"/>
      <w:r w:rsidRPr="00D73DA3">
        <w:rPr>
          <w:rFonts w:asciiTheme="majorHAnsi" w:hAnsiTheme="majorHAnsi" w:cstheme="majorHAnsi"/>
          <w:sz w:val="24"/>
          <w:szCs w:val="24"/>
        </w:rPr>
        <w:t xml:space="preserve"> zewnętrzny. Zamawiający wymaga dołączenia odpowiedniej ilości plików tj. podpisywanych plików z danymi oraz plików </w:t>
      </w:r>
      <w:proofErr w:type="spellStart"/>
      <w:r w:rsidRPr="00D73DA3">
        <w:rPr>
          <w:rFonts w:asciiTheme="majorHAnsi" w:hAnsiTheme="majorHAnsi" w:cstheme="majorHAnsi"/>
          <w:sz w:val="24"/>
          <w:szCs w:val="24"/>
        </w:rPr>
        <w:t>XAdES</w:t>
      </w:r>
      <w:proofErr w:type="spellEnd"/>
      <w:r w:rsidRPr="00D73DA3">
        <w:rPr>
          <w:rFonts w:asciiTheme="majorHAnsi" w:hAnsiTheme="majorHAnsi" w:cstheme="majorHAnsi"/>
          <w:sz w:val="24"/>
          <w:szCs w:val="24"/>
        </w:rPr>
        <w:t>.</w:t>
      </w:r>
    </w:p>
    <w:p w14:paraId="7ACBC9B0" w14:textId="77777777" w:rsidR="002C356E" w:rsidRPr="00D73DA3" w:rsidRDefault="00FA77C1" w:rsidP="00130374">
      <w:pPr>
        <w:numPr>
          <w:ilvl w:val="0"/>
          <w:numId w:val="20"/>
        </w:numPr>
        <w:pBdr>
          <w:top w:val="nil"/>
          <w:left w:val="nil"/>
          <w:bottom w:val="nil"/>
          <w:right w:val="nil"/>
          <w:between w:val="nil"/>
        </w:pBdr>
        <w:spacing w:line="271" w:lineRule="auto"/>
        <w:jc w:val="both"/>
        <w:rPr>
          <w:rFonts w:asciiTheme="majorHAnsi" w:hAnsiTheme="majorHAnsi" w:cstheme="majorHAnsi"/>
          <w:b/>
          <w:bCs/>
          <w:sz w:val="24"/>
          <w:szCs w:val="24"/>
        </w:rPr>
      </w:pPr>
      <w:r w:rsidRPr="00D73DA3">
        <w:rPr>
          <w:rFonts w:asciiTheme="majorHAnsi" w:hAnsiTheme="majorHAnsi" w:cstheme="majorHAnsi"/>
          <w:sz w:val="24"/>
          <w:szCs w:val="24"/>
        </w:rPr>
        <w:t xml:space="preserve">Zgodnie z art. 18 ust. 3 ustawy Pzp, nie ujawnia się </w:t>
      </w:r>
      <w:r w:rsidRPr="00D73DA3">
        <w:rPr>
          <w:rFonts w:asciiTheme="majorHAnsi" w:hAnsiTheme="majorHAnsi" w:cstheme="majorHAnsi"/>
          <w:b/>
          <w:bCs/>
          <w:sz w:val="24"/>
          <w:szCs w:val="24"/>
        </w:rPr>
        <w:t>informacji stanowiących tajemnicę przedsiębiorstwa</w:t>
      </w:r>
      <w:r w:rsidRPr="00D73DA3">
        <w:rPr>
          <w:rFonts w:asciiTheme="majorHAnsi" w:hAnsiTheme="majorHAnsi" w:cstheme="majorHAnsi"/>
          <w:sz w:val="24"/>
          <w:szCs w:val="24"/>
        </w:rPr>
        <w:t xml:space="preserve">,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t>
      </w:r>
      <w:r w:rsidRPr="00D73DA3">
        <w:rPr>
          <w:rFonts w:asciiTheme="majorHAnsi" w:hAnsiTheme="majorHAnsi" w:cstheme="majorHAnsi"/>
          <w:b/>
          <w:bCs/>
          <w:sz w:val="24"/>
          <w:szCs w:val="24"/>
        </w:rPr>
        <w:t>wyznaczone do dołączenia części oferty stanowiącej tajemnicę przedsiębiorstwa.</w:t>
      </w:r>
    </w:p>
    <w:p w14:paraId="25FFFCA7" w14:textId="319B2361" w:rsidR="002C356E" w:rsidRPr="00060784" w:rsidRDefault="00FA77C1" w:rsidP="00130374">
      <w:pPr>
        <w:numPr>
          <w:ilvl w:val="0"/>
          <w:numId w:val="20"/>
        </w:numPr>
        <w:pBdr>
          <w:top w:val="nil"/>
          <w:left w:val="nil"/>
          <w:bottom w:val="nil"/>
          <w:right w:val="nil"/>
          <w:between w:val="nil"/>
        </w:pBd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t xml:space="preserve">Wykonawca, za pośrednictwem </w:t>
      </w:r>
      <w:hyperlink r:id="rId27">
        <w:r w:rsidRPr="00D73DA3">
          <w:rPr>
            <w:rFonts w:asciiTheme="majorHAnsi" w:hAnsiTheme="majorHAnsi" w:cstheme="majorHAnsi"/>
            <w:color w:val="1155CC"/>
            <w:sz w:val="24"/>
            <w:szCs w:val="24"/>
            <w:u w:val="single"/>
          </w:rPr>
          <w:t>platformazakupowa.pl</w:t>
        </w:r>
      </w:hyperlink>
      <w:r w:rsidR="00EE5D3C" w:rsidRPr="00D73DA3">
        <w:rPr>
          <w:rFonts w:asciiTheme="majorHAnsi" w:hAnsiTheme="majorHAnsi" w:cstheme="majorHAnsi"/>
          <w:sz w:val="24"/>
          <w:szCs w:val="24"/>
        </w:rPr>
        <w:t xml:space="preserve"> może przed upływem terminu do </w:t>
      </w:r>
      <w:r w:rsidRPr="00D73DA3">
        <w:rPr>
          <w:rFonts w:asciiTheme="majorHAnsi" w:hAnsiTheme="majorHAnsi" w:cstheme="majorHAnsi"/>
          <w:sz w:val="24"/>
          <w:szCs w:val="24"/>
        </w:rPr>
        <w:t>składania ofert zmienić lub wycofać ofertę. Sposób dokonywania zmiany lub wycofania oferty zamieszczono w instrukcji zamieszczonej na stronie internetowej pod adresem:</w:t>
      </w:r>
      <w:r w:rsidR="00060784">
        <w:rPr>
          <w:rFonts w:asciiTheme="majorHAnsi" w:hAnsiTheme="majorHAnsi" w:cstheme="majorHAnsi"/>
          <w:sz w:val="24"/>
          <w:szCs w:val="24"/>
        </w:rPr>
        <w:t xml:space="preserve"> </w:t>
      </w:r>
      <w:hyperlink r:id="rId28" w:history="1">
        <w:r w:rsidR="009E3620" w:rsidRPr="001741FF">
          <w:rPr>
            <w:rStyle w:val="Hipercze"/>
            <w:rFonts w:asciiTheme="majorHAnsi" w:hAnsiTheme="majorHAnsi" w:cstheme="majorHAnsi"/>
            <w:sz w:val="24"/>
            <w:szCs w:val="24"/>
          </w:rPr>
          <w:t>https://platformazakupowa.pl/strona/45-instrukcje</w:t>
        </w:r>
      </w:hyperlink>
    </w:p>
    <w:p w14:paraId="688C4671" w14:textId="1FC159F9" w:rsidR="002C356E" w:rsidRPr="00D73DA3" w:rsidRDefault="00FA77C1" w:rsidP="00130374">
      <w:pPr>
        <w:numPr>
          <w:ilvl w:val="0"/>
          <w:numId w:val="20"/>
        </w:numPr>
        <w:pBdr>
          <w:top w:val="nil"/>
          <w:left w:val="nil"/>
          <w:bottom w:val="nil"/>
          <w:right w:val="nil"/>
          <w:between w:val="nil"/>
        </w:pBd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t>Każdy z Wykonawców może złożyć tylko jedną ofertę. Złożenie większej liczby ofert lub oferty zawierającej propozycje wariantowe spowoduje</w:t>
      </w:r>
      <w:r w:rsidR="00ED56F8">
        <w:rPr>
          <w:rFonts w:asciiTheme="majorHAnsi" w:hAnsiTheme="majorHAnsi" w:cstheme="majorHAnsi"/>
          <w:sz w:val="24"/>
          <w:szCs w:val="24"/>
        </w:rPr>
        <w:t>,</w:t>
      </w:r>
      <w:r w:rsidRPr="00D73DA3">
        <w:rPr>
          <w:rFonts w:asciiTheme="majorHAnsi" w:hAnsiTheme="majorHAnsi" w:cstheme="majorHAnsi"/>
          <w:sz w:val="24"/>
          <w:szCs w:val="24"/>
        </w:rPr>
        <w:t xml:space="preserve"> </w:t>
      </w:r>
      <w:r w:rsidR="00536CCD" w:rsidRPr="00D73DA3">
        <w:rPr>
          <w:rFonts w:asciiTheme="majorHAnsi" w:hAnsiTheme="majorHAnsi" w:cstheme="majorHAnsi"/>
          <w:sz w:val="24"/>
          <w:szCs w:val="24"/>
        </w:rPr>
        <w:t xml:space="preserve">iż </w:t>
      </w:r>
      <w:r w:rsidRPr="00D73DA3">
        <w:rPr>
          <w:rFonts w:asciiTheme="majorHAnsi" w:hAnsiTheme="majorHAnsi" w:cstheme="majorHAnsi"/>
          <w:sz w:val="24"/>
          <w:szCs w:val="24"/>
        </w:rPr>
        <w:t>podlegać będzie odrzuceniu.</w:t>
      </w:r>
    </w:p>
    <w:p w14:paraId="68774A98" w14:textId="77777777" w:rsidR="002C356E" w:rsidRPr="00D73DA3" w:rsidRDefault="00FA77C1" w:rsidP="00130374">
      <w:pPr>
        <w:numPr>
          <w:ilvl w:val="0"/>
          <w:numId w:val="20"/>
        </w:numPr>
        <w:pBdr>
          <w:top w:val="nil"/>
          <w:left w:val="nil"/>
          <w:bottom w:val="nil"/>
          <w:right w:val="nil"/>
          <w:between w:val="nil"/>
        </w:pBd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t>Ceny oferty muszą zawierać wszystkie koszty, jakie musi ponieść Wykonawca, aby zrealizować zamówienie z najwyższą starannością oraz ewentualne rabaty.</w:t>
      </w:r>
    </w:p>
    <w:p w14:paraId="4375987D" w14:textId="4C473023" w:rsidR="002C356E" w:rsidRPr="00D73DA3" w:rsidRDefault="00FA77C1" w:rsidP="00130374">
      <w:pPr>
        <w:numPr>
          <w:ilvl w:val="0"/>
          <w:numId w:val="20"/>
        </w:numPr>
        <w:pBdr>
          <w:top w:val="nil"/>
          <w:left w:val="nil"/>
          <w:bottom w:val="nil"/>
          <w:right w:val="nil"/>
          <w:between w:val="nil"/>
        </w:pBd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t>Dokumenty i oświadczenia składane przez wykonawcę powinny być w języku polskim, chyba że w SWZ dopuszczono inaczej. W przypadku załącz</w:t>
      </w:r>
      <w:r w:rsidR="00EE5D3C" w:rsidRPr="00D73DA3">
        <w:rPr>
          <w:rFonts w:asciiTheme="majorHAnsi" w:hAnsiTheme="majorHAnsi" w:cstheme="majorHAnsi"/>
          <w:sz w:val="24"/>
          <w:szCs w:val="24"/>
        </w:rPr>
        <w:t>enia dokumentów sporządzonych w </w:t>
      </w:r>
      <w:r w:rsidRPr="00D73DA3">
        <w:rPr>
          <w:rFonts w:asciiTheme="majorHAnsi" w:hAnsiTheme="majorHAnsi" w:cstheme="majorHAnsi"/>
          <w:sz w:val="24"/>
          <w:szCs w:val="24"/>
        </w:rPr>
        <w:t>innym języku niż dopuszczony, Wykonawca zobowiązany jest załączyć tłumaczenie na język polski.</w:t>
      </w:r>
    </w:p>
    <w:p w14:paraId="1167C323" w14:textId="620E9D15" w:rsidR="002C356E" w:rsidRPr="00D73DA3" w:rsidRDefault="00FA77C1" w:rsidP="00130374">
      <w:pPr>
        <w:numPr>
          <w:ilvl w:val="0"/>
          <w:numId w:val="20"/>
        </w:numPr>
        <w:pBdr>
          <w:top w:val="nil"/>
          <w:left w:val="nil"/>
          <w:bottom w:val="nil"/>
          <w:right w:val="nil"/>
          <w:between w:val="nil"/>
        </w:pBd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t>Zgodnie z definicją dokumentu elektronicznego z art.</w:t>
      </w:r>
      <w:r w:rsidR="009E3620">
        <w:rPr>
          <w:rFonts w:asciiTheme="majorHAnsi" w:hAnsiTheme="majorHAnsi" w:cstheme="majorHAnsi"/>
          <w:sz w:val="24"/>
          <w:szCs w:val="24"/>
        </w:rPr>
        <w:t xml:space="preserve"> </w:t>
      </w:r>
      <w:r w:rsidRPr="00D73DA3">
        <w:rPr>
          <w:rFonts w:asciiTheme="majorHAnsi" w:hAnsiTheme="majorHAnsi" w:cstheme="majorHAnsi"/>
          <w:sz w:val="24"/>
          <w:szCs w:val="24"/>
        </w:rPr>
        <w:t xml:space="preserve">3 ustęp 2 </w:t>
      </w:r>
      <w:r w:rsidR="00ED56F8">
        <w:rPr>
          <w:rFonts w:asciiTheme="majorHAnsi" w:hAnsiTheme="majorHAnsi" w:cstheme="majorHAnsi"/>
          <w:sz w:val="24"/>
          <w:szCs w:val="24"/>
        </w:rPr>
        <w:t>u</w:t>
      </w:r>
      <w:r w:rsidRPr="00D73DA3">
        <w:rPr>
          <w:rFonts w:asciiTheme="majorHAnsi" w:hAnsiTheme="majorHAnsi" w:cstheme="majorHAnsi"/>
          <w:sz w:val="24"/>
          <w:szCs w:val="24"/>
        </w:rPr>
        <w:t xml:space="preserve">stawy </w:t>
      </w:r>
      <w:r w:rsidR="009E3620">
        <w:rPr>
          <w:rFonts w:asciiTheme="majorHAnsi" w:hAnsiTheme="majorHAnsi" w:cstheme="majorHAnsi"/>
          <w:sz w:val="24"/>
          <w:szCs w:val="24"/>
        </w:rPr>
        <w:br/>
      </w:r>
      <w:r w:rsidRPr="00D73DA3">
        <w:rPr>
          <w:rFonts w:asciiTheme="majorHAnsi" w:hAnsiTheme="majorHAnsi" w:cstheme="majorHAnsi"/>
          <w:sz w:val="24"/>
          <w:szCs w:val="24"/>
        </w:rPr>
        <w:t xml:space="preserve">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w:t>
      </w:r>
      <w:r w:rsidR="009E3620">
        <w:rPr>
          <w:rFonts w:asciiTheme="majorHAnsi" w:hAnsiTheme="majorHAnsi" w:cstheme="majorHAnsi"/>
          <w:sz w:val="24"/>
          <w:szCs w:val="24"/>
        </w:rPr>
        <w:br/>
      </w:r>
      <w:r w:rsidRPr="00D73DA3">
        <w:rPr>
          <w:rFonts w:asciiTheme="majorHAnsi" w:hAnsiTheme="majorHAnsi" w:cstheme="majorHAnsi"/>
          <w:sz w:val="24"/>
          <w:szCs w:val="24"/>
        </w:rPr>
        <w:lastRenderedPageBreak/>
        <w:t>z nim o udzieleni</w:t>
      </w:r>
      <w:r w:rsidR="00CC6C61" w:rsidRPr="00D73DA3">
        <w:rPr>
          <w:rFonts w:asciiTheme="majorHAnsi" w:hAnsiTheme="majorHAnsi" w:cstheme="majorHAnsi"/>
          <w:sz w:val="24"/>
          <w:szCs w:val="24"/>
        </w:rPr>
        <w:t>e zamówienia, przez podmiot, na </w:t>
      </w:r>
      <w:r w:rsidRPr="00D73DA3">
        <w:rPr>
          <w:rFonts w:asciiTheme="majorHAnsi" w:hAnsiTheme="majorHAnsi" w:cstheme="majorHAnsi"/>
          <w:sz w:val="24"/>
          <w:szCs w:val="24"/>
        </w:rPr>
        <w:t>którego zdolnościach lub sytuacji polega Wykonawca, albo przez podwykonawcę.</w:t>
      </w:r>
    </w:p>
    <w:p w14:paraId="54B5D361" w14:textId="77777777" w:rsidR="002C356E" w:rsidRPr="00D73DA3" w:rsidRDefault="00FA77C1" w:rsidP="00130374">
      <w:pPr>
        <w:numPr>
          <w:ilvl w:val="0"/>
          <w:numId w:val="20"/>
        </w:numPr>
        <w:pBdr>
          <w:top w:val="nil"/>
          <w:left w:val="nil"/>
          <w:bottom w:val="nil"/>
          <w:right w:val="nil"/>
          <w:between w:val="nil"/>
        </w:pBd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t>Maksymalny rozmiar jednego pliku przesyłanego za pośrednictwem dedykowanych formularzy do: złożenia, zmiany, wycofania oferty wynosi 150 MB natomiast przy komunikacji wielkość pliku to maksymalnie 500 MB.</w:t>
      </w:r>
    </w:p>
    <w:p w14:paraId="5E7B1CE2" w14:textId="3AC4E1FA" w:rsidR="002C356E" w:rsidRPr="00D73DA3" w:rsidRDefault="00FA77C1" w:rsidP="00130374">
      <w:pPr>
        <w:numPr>
          <w:ilvl w:val="0"/>
          <w:numId w:val="20"/>
        </w:numPr>
        <w:spacing w:line="271" w:lineRule="auto"/>
        <w:jc w:val="both"/>
        <w:rPr>
          <w:rFonts w:asciiTheme="majorHAnsi" w:eastAsia="Calibri" w:hAnsiTheme="majorHAnsi" w:cstheme="majorHAnsi"/>
          <w:sz w:val="24"/>
          <w:szCs w:val="24"/>
        </w:rPr>
      </w:pPr>
      <w:r w:rsidRPr="00D73DA3">
        <w:rPr>
          <w:rFonts w:asciiTheme="majorHAnsi" w:hAnsiTheme="majorHAnsi" w:cstheme="majorHAnsi"/>
          <w:b/>
          <w:sz w:val="24"/>
          <w:szCs w:val="24"/>
        </w:rPr>
        <w:t>Rozszerzenia plików wykorzystywanych przez Wykonawców powinny być zgodne z</w:t>
      </w:r>
      <w:r w:rsidR="00EE5D3C" w:rsidRPr="00D73DA3">
        <w:rPr>
          <w:rFonts w:asciiTheme="majorHAnsi" w:hAnsiTheme="majorHAnsi" w:cstheme="majorHAnsi"/>
          <w:sz w:val="24"/>
          <w:szCs w:val="24"/>
        </w:rPr>
        <w:t> </w:t>
      </w:r>
      <w:r w:rsidRPr="00D73DA3">
        <w:rPr>
          <w:rFonts w:asciiTheme="majorHAnsi" w:hAnsiTheme="majorHAnsi" w:cstheme="majorHAnsi"/>
          <w:sz w:val="24"/>
          <w:szCs w:val="24"/>
        </w:rPr>
        <w:t xml:space="preserve">Załącznikiem nr 2 do </w:t>
      </w:r>
      <w:r w:rsidR="004914BF">
        <w:rPr>
          <w:rFonts w:asciiTheme="majorHAnsi" w:hAnsiTheme="majorHAnsi" w:cstheme="majorHAnsi"/>
          <w:sz w:val="24"/>
          <w:szCs w:val="24"/>
        </w:rPr>
        <w:t>r</w:t>
      </w:r>
      <w:r w:rsidRPr="00D73DA3">
        <w:rPr>
          <w:rFonts w:asciiTheme="majorHAnsi" w:hAnsiTheme="majorHAnsi" w:cstheme="majorHAnsi"/>
          <w:sz w:val="24"/>
          <w:szCs w:val="24"/>
        </w:rPr>
        <w:t xml:space="preserve">ozporządzenia Rady Ministrów </w:t>
      </w:r>
      <w:r w:rsidR="004914BF">
        <w:rPr>
          <w:rFonts w:asciiTheme="majorHAnsi" w:hAnsiTheme="majorHAnsi" w:cstheme="majorHAnsi"/>
          <w:sz w:val="24"/>
          <w:szCs w:val="24"/>
        </w:rPr>
        <w:t xml:space="preserve">z dnia 21 maja 2024 r. </w:t>
      </w:r>
      <w:r w:rsidR="009E3620">
        <w:rPr>
          <w:rFonts w:asciiTheme="majorHAnsi" w:hAnsiTheme="majorHAnsi" w:cstheme="majorHAnsi"/>
          <w:sz w:val="24"/>
          <w:szCs w:val="24"/>
        </w:rPr>
        <w:br/>
      </w:r>
      <w:r w:rsidRPr="00D73DA3">
        <w:rPr>
          <w:rFonts w:asciiTheme="majorHAnsi" w:hAnsiTheme="majorHAnsi" w:cstheme="majorHAnsi"/>
          <w:sz w:val="24"/>
          <w:szCs w:val="24"/>
        </w:rPr>
        <w:t>w sprawie Krajowych Ram Interoperacyjności, minimalnych wymagań dla rejestrów pub</w:t>
      </w:r>
      <w:r w:rsidR="00CC6C61" w:rsidRPr="00D73DA3">
        <w:rPr>
          <w:rFonts w:asciiTheme="majorHAnsi" w:hAnsiTheme="majorHAnsi" w:cstheme="majorHAnsi"/>
          <w:sz w:val="24"/>
          <w:szCs w:val="24"/>
        </w:rPr>
        <w:t>licznych i wymiany informacji w </w:t>
      </w:r>
      <w:r w:rsidRPr="00D73DA3">
        <w:rPr>
          <w:rFonts w:asciiTheme="majorHAnsi" w:hAnsiTheme="majorHAnsi" w:cstheme="majorHAnsi"/>
          <w:sz w:val="24"/>
          <w:szCs w:val="24"/>
        </w:rPr>
        <w:t>postaci elektronicznej oraz minimalnych wymagań dla systemów teleinformatycznych</w:t>
      </w:r>
      <w:r w:rsidR="0053373C">
        <w:rPr>
          <w:rFonts w:asciiTheme="majorHAnsi" w:hAnsiTheme="majorHAnsi" w:cstheme="majorHAnsi"/>
          <w:sz w:val="24"/>
          <w:szCs w:val="24"/>
        </w:rPr>
        <w:t xml:space="preserve"> (Dz. U. poz. 773)</w:t>
      </w:r>
      <w:r w:rsidRPr="00D73DA3">
        <w:rPr>
          <w:rFonts w:asciiTheme="majorHAnsi" w:hAnsiTheme="majorHAnsi" w:cstheme="majorHAnsi"/>
          <w:sz w:val="24"/>
          <w:szCs w:val="24"/>
        </w:rPr>
        <w:t xml:space="preserve">, zwanego dalej </w:t>
      </w:r>
      <w:r w:rsidR="0053373C">
        <w:rPr>
          <w:rFonts w:asciiTheme="majorHAnsi" w:hAnsiTheme="majorHAnsi" w:cstheme="majorHAnsi"/>
          <w:sz w:val="24"/>
          <w:szCs w:val="24"/>
        </w:rPr>
        <w:t>„</w:t>
      </w:r>
      <w:r w:rsidRPr="00D73DA3">
        <w:rPr>
          <w:rFonts w:asciiTheme="majorHAnsi" w:hAnsiTheme="majorHAnsi" w:cstheme="majorHAnsi"/>
          <w:sz w:val="24"/>
          <w:szCs w:val="24"/>
        </w:rPr>
        <w:t>Rozporządzeniem KRI</w:t>
      </w:r>
      <w:r w:rsidR="0053373C">
        <w:rPr>
          <w:rFonts w:asciiTheme="majorHAnsi" w:hAnsiTheme="majorHAnsi" w:cstheme="majorHAnsi"/>
          <w:sz w:val="24"/>
          <w:szCs w:val="24"/>
        </w:rPr>
        <w:t>”</w:t>
      </w:r>
      <w:r w:rsidRPr="00D73DA3">
        <w:rPr>
          <w:rFonts w:asciiTheme="majorHAnsi" w:hAnsiTheme="majorHAnsi" w:cstheme="majorHAnsi"/>
          <w:sz w:val="24"/>
          <w:szCs w:val="24"/>
        </w:rPr>
        <w:t>.</w:t>
      </w:r>
    </w:p>
    <w:p w14:paraId="340FF27A" w14:textId="77777777" w:rsidR="002C356E" w:rsidRPr="00D73DA3" w:rsidRDefault="00FA77C1" w:rsidP="00130374">
      <w:pPr>
        <w:numPr>
          <w:ilvl w:val="0"/>
          <w:numId w:val="20"/>
        </w:numPr>
        <w:spacing w:line="271" w:lineRule="auto"/>
        <w:jc w:val="both"/>
        <w:rPr>
          <w:rFonts w:asciiTheme="majorHAnsi" w:eastAsia="Calibri" w:hAnsiTheme="majorHAnsi" w:cstheme="majorHAnsi"/>
          <w:sz w:val="24"/>
          <w:szCs w:val="24"/>
        </w:rPr>
      </w:pPr>
      <w:r w:rsidRPr="00D73DA3">
        <w:rPr>
          <w:rFonts w:asciiTheme="majorHAnsi" w:hAnsiTheme="majorHAnsi" w:cstheme="majorHAnsi"/>
          <w:sz w:val="24"/>
          <w:szCs w:val="24"/>
        </w:rPr>
        <w:t>Zamawiający rekomenduje wykorzystanie formatów: .pdf .</w:t>
      </w:r>
      <w:proofErr w:type="spellStart"/>
      <w:r w:rsidRPr="00D73DA3">
        <w:rPr>
          <w:rFonts w:asciiTheme="majorHAnsi" w:hAnsiTheme="majorHAnsi" w:cstheme="majorHAnsi"/>
          <w:sz w:val="24"/>
          <w:szCs w:val="24"/>
        </w:rPr>
        <w:t>doc</w:t>
      </w:r>
      <w:proofErr w:type="spellEnd"/>
      <w:r w:rsidRPr="00D73DA3">
        <w:rPr>
          <w:rFonts w:asciiTheme="majorHAnsi" w:hAnsiTheme="majorHAnsi" w:cstheme="majorHAnsi"/>
          <w:sz w:val="24"/>
          <w:szCs w:val="24"/>
        </w:rPr>
        <w:t xml:space="preserve"> .</w:t>
      </w:r>
      <w:proofErr w:type="spellStart"/>
      <w:r w:rsidRPr="00D73DA3">
        <w:rPr>
          <w:rFonts w:asciiTheme="majorHAnsi" w:hAnsiTheme="majorHAnsi" w:cstheme="majorHAnsi"/>
          <w:sz w:val="24"/>
          <w:szCs w:val="24"/>
        </w:rPr>
        <w:t>docx</w:t>
      </w:r>
      <w:proofErr w:type="spellEnd"/>
      <w:r w:rsidRPr="00D73DA3">
        <w:rPr>
          <w:rFonts w:asciiTheme="majorHAnsi" w:hAnsiTheme="majorHAnsi" w:cstheme="majorHAnsi"/>
          <w:sz w:val="24"/>
          <w:szCs w:val="24"/>
        </w:rPr>
        <w:t xml:space="preserve"> .xls .</w:t>
      </w:r>
      <w:proofErr w:type="spellStart"/>
      <w:r w:rsidRPr="00D73DA3">
        <w:rPr>
          <w:rFonts w:asciiTheme="majorHAnsi" w:hAnsiTheme="majorHAnsi" w:cstheme="majorHAnsi"/>
          <w:sz w:val="24"/>
          <w:szCs w:val="24"/>
        </w:rPr>
        <w:t>xlsx</w:t>
      </w:r>
      <w:proofErr w:type="spellEnd"/>
      <w:r w:rsidRPr="00D73DA3">
        <w:rPr>
          <w:rFonts w:asciiTheme="majorHAnsi" w:hAnsiTheme="majorHAnsi" w:cstheme="majorHAnsi"/>
          <w:sz w:val="24"/>
          <w:szCs w:val="24"/>
        </w:rPr>
        <w:t xml:space="preserve"> .jpg (.</w:t>
      </w:r>
      <w:proofErr w:type="spellStart"/>
      <w:r w:rsidRPr="00D73DA3">
        <w:rPr>
          <w:rFonts w:asciiTheme="majorHAnsi" w:hAnsiTheme="majorHAnsi" w:cstheme="majorHAnsi"/>
          <w:sz w:val="24"/>
          <w:szCs w:val="24"/>
        </w:rPr>
        <w:t>jpeg</w:t>
      </w:r>
      <w:proofErr w:type="spellEnd"/>
      <w:r w:rsidRPr="00D73DA3">
        <w:rPr>
          <w:rFonts w:asciiTheme="majorHAnsi" w:hAnsiTheme="majorHAnsi" w:cstheme="majorHAnsi"/>
          <w:sz w:val="24"/>
          <w:szCs w:val="24"/>
        </w:rPr>
        <w:t xml:space="preserve">) </w:t>
      </w:r>
      <w:r w:rsidR="00EE5D3C" w:rsidRPr="00D73DA3">
        <w:rPr>
          <w:rFonts w:asciiTheme="majorHAnsi" w:hAnsiTheme="majorHAnsi" w:cstheme="majorHAnsi"/>
          <w:b/>
          <w:sz w:val="24"/>
          <w:szCs w:val="24"/>
          <w:u w:val="single"/>
        </w:rPr>
        <w:t>ze </w:t>
      </w:r>
      <w:r w:rsidRPr="00D73DA3">
        <w:rPr>
          <w:rFonts w:asciiTheme="majorHAnsi" w:hAnsiTheme="majorHAnsi" w:cstheme="majorHAnsi"/>
          <w:b/>
          <w:sz w:val="24"/>
          <w:szCs w:val="24"/>
          <w:u w:val="single"/>
        </w:rPr>
        <w:t>szczególnym wskazaniem na .pdf</w:t>
      </w:r>
    </w:p>
    <w:p w14:paraId="62D60D22" w14:textId="77777777" w:rsidR="002C356E" w:rsidRPr="00D73DA3" w:rsidRDefault="00FA77C1" w:rsidP="00130374">
      <w:pPr>
        <w:numPr>
          <w:ilvl w:val="0"/>
          <w:numId w:val="20"/>
        </w:numP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t xml:space="preserve">W celu ewentualnej kompresji danych Zamawiający rekomenduje wykorzystanie jednego </w:t>
      </w:r>
      <w:r w:rsidR="00EE5D3C" w:rsidRPr="00D73DA3">
        <w:rPr>
          <w:rFonts w:asciiTheme="majorHAnsi" w:hAnsiTheme="majorHAnsi" w:cstheme="majorHAnsi"/>
          <w:sz w:val="24"/>
          <w:szCs w:val="24"/>
        </w:rPr>
        <w:t>z </w:t>
      </w:r>
      <w:r w:rsidRPr="00D73DA3">
        <w:rPr>
          <w:rFonts w:asciiTheme="majorHAnsi" w:hAnsiTheme="majorHAnsi" w:cstheme="majorHAnsi"/>
          <w:sz w:val="24"/>
          <w:szCs w:val="24"/>
        </w:rPr>
        <w:t>rozszerzeń:</w:t>
      </w:r>
    </w:p>
    <w:p w14:paraId="48C2B0E3" w14:textId="77777777" w:rsidR="002C356E" w:rsidRPr="00D73DA3" w:rsidRDefault="00FA77C1" w:rsidP="00130374">
      <w:pPr>
        <w:numPr>
          <w:ilvl w:val="1"/>
          <w:numId w:val="16"/>
        </w:numP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t xml:space="preserve">.zip </w:t>
      </w:r>
    </w:p>
    <w:p w14:paraId="7008BEA4" w14:textId="77777777" w:rsidR="002C356E" w:rsidRPr="00D73DA3" w:rsidRDefault="00FA77C1" w:rsidP="00130374">
      <w:pPr>
        <w:numPr>
          <w:ilvl w:val="1"/>
          <w:numId w:val="16"/>
        </w:numP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t>.7Z</w:t>
      </w:r>
    </w:p>
    <w:p w14:paraId="1A86930A" w14:textId="77777777" w:rsidR="002C356E" w:rsidRPr="00D73DA3" w:rsidRDefault="00FA77C1" w:rsidP="00130374">
      <w:pPr>
        <w:numPr>
          <w:ilvl w:val="0"/>
          <w:numId w:val="20"/>
        </w:numPr>
        <w:spacing w:line="271" w:lineRule="auto"/>
        <w:jc w:val="both"/>
        <w:rPr>
          <w:rFonts w:asciiTheme="majorHAnsi" w:eastAsia="Calibri" w:hAnsiTheme="majorHAnsi" w:cstheme="majorHAnsi"/>
          <w:b/>
          <w:bCs/>
          <w:sz w:val="24"/>
          <w:szCs w:val="24"/>
        </w:rPr>
      </w:pPr>
      <w:r w:rsidRPr="00D73DA3">
        <w:rPr>
          <w:rFonts w:asciiTheme="majorHAnsi" w:hAnsiTheme="majorHAnsi" w:cstheme="majorHAnsi"/>
          <w:sz w:val="24"/>
          <w:szCs w:val="24"/>
        </w:rPr>
        <w:t xml:space="preserve">Wśród rozszerzeń powszechnych a </w:t>
      </w:r>
      <w:r w:rsidRPr="00D73DA3">
        <w:rPr>
          <w:rFonts w:asciiTheme="majorHAnsi" w:hAnsiTheme="majorHAnsi" w:cstheme="majorHAnsi"/>
          <w:b/>
          <w:sz w:val="24"/>
          <w:szCs w:val="24"/>
        </w:rPr>
        <w:t>niewystępujących</w:t>
      </w:r>
      <w:r w:rsidRPr="00D73DA3">
        <w:rPr>
          <w:rFonts w:asciiTheme="majorHAnsi" w:hAnsiTheme="majorHAnsi" w:cstheme="majorHAnsi"/>
          <w:sz w:val="24"/>
          <w:szCs w:val="24"/>
        </w:rPr>
        <w:t xml:space="preserve"> w Rozporządzeniu KRI występują: .</w:t>
      </w:r>
      <w:proofErr w:type="spellStart"/>
      <w:r w:rsidRPr="00D73DA3">
        <w:rPr>
          <w:rFonts w:asciiTheme="majorHAnsi" w:hAnsiTheme="majorHAnsi" w:cstheme="majorHAnsi"/>
          <w:sz w:val="24"/>
          <w:szCs w:val="24"/>
        </w:rPr>
        <w:t>rar</w:t>
      </w:r>
      <w:proofErr w:type="spellEnd"/>
      <w:r w:rsidRPr="00D73DA3">
        <w:rPr>
          <w:rFonts w:asciiTheme="majorHAnsi" w:hAnsiTheme="majorHAnsi" w:cstheme="majorHAnsi"/>
          <w:sz w:val="24"/>
          <w:szCs w:val="24"/>
        </w:rPr>
        <w:t xml:space="preserve"> .gif .</w:t>
      </w:r>
      <w:proofErr w:type="spellStart"/>
      <w:r w:rsidRPr="00D73DA3">
        <w:rPr>
          <w:rFonts w:asciiTheme="majorHAnsi" w:hAnsiTheme="majorHAnsi" w:cstheme="majorHAnsi"/>
          <w:sz w:val="24"/>
          <w:szCs w:val="24"/>
        </w:rPr>
        <w:t>bmp</w:t>
      </w:r>
      <w:proofErr w:type="spellEnd"/>
      <w:r w:rsidRPr="00D73DA3">
        <w:rPr>
          <w:rFonts w:asciiTheme="majorHAnsi" w:hAnsiTheme="majorHAnsi" w:cstheme="majorHAnsi"/>
          <w:sz w:val="24"/>
          <w:szCs w:val="24"/>
        </w:rPr>
        <w:t xml:space="preserve"> .</w:t>
      </w:r>
      <w:proofErr w:type="spellStart"/>
      <w:r w:rsidRPr="00D73DA3">
        <w:rPr>
          <w:rFonts w:asciiTheme="majorHAnsi" w:hAnsiTheme="majorHAnsi" w:cstheme="majorHAnsi"/>
          <w:sz w:val="24"/>
          <w:szCs w:val="24"/>
        </w:rPr>
        <w:t>numbers</w:t>
      </w:r>
      <w:proofErr w:type="spellEnd"/>
      <w:r w:rsidRPr="00D73DA3">
        <w:rPr>
          <w:rFonts w:asciiTheme="majorHAnsi" w:hAnsiTheme="majorHAnsi" w:cstheme="majorHAnsi"/>
          <w:sz w:val="24"/>
          <w:szCs w:val="24"/>
        </w:rPr>
        <w:t xml:space="preserve"> .</w:t>
      </w:r>
      <w:proofErr w:type="spellStart"/>
      <w:r w:rsidRPr="00D73DA3">
        <w:rPr>
          <w:rFonts w:asciiTheme="majorHAnsi" w:hAnsiTheme="majorHAnsi" w:cstheme="majorHAnsi"/>
          <w:sz w:val="24"/>
          <w:szCs w:val="24"/>
        </w:rPr>
        <w:t>pages</w:t>
      </w:r>
      <w:proofErr w:type="spellEnd"/>
      <w:r w:rsidRPr="00D73DA3">
        <w:rPr>
          <w:rFonts w:asciiTheme="majorHAnsi" w:hAnsiTheme="majorHAnsi" w:cstheme="majorHAnsi"/>
          <w:b/>
          <w:bCs/>
          <w:sz w:val="24"/>
          <w:szCs w:val="24"/>
        </w:rPr>
        <w:t>. Dokumenty złożone w takich plikach zostaną uznane za złożone nieskutecznie.</w:t>
      </w:r>
    </w:p>
    <w:p w14:paraId="37C3AB0B" w14:textId="77777777" w:rsidR="002C356E" w:rsidRPr="00D73DA3" w:rsidRDefault="00FA77C1" w:rsidP="00130374">
      <w:pPr>
        <w:numPr>
          <w:ilvl w:val="0"/>
          <w:numId w:val="20"/>
        </w:numPr>
        <w:spacing w:line="271" w:lineRule="auto"/>
        <w:jc w:val="both"/>
        <w:rPr>
          <w:rFonts w:asciiTheme="majorHAnsi" w:eastAsia="Calibri" w:hAnsiTheme="majorHAnsi" w:cstheme="majorHAnsi"/>
          <w:sz w:val="24"/>
          <w:szCs w:val="24"/>
        </w:rPr>
      </w:pPr>
      <w:r w:rsidRPr="00D73DA3">
        <w:rPr>
          <w:rFonts w:asciiTheme="majorHAnsi" w:hAnsiTheme="majorHAnsi" w:cstheme="majorHAnsi"/>
          <w:sz w:val="24"/>
          <w:szCs w:val="24"/>
        </w:rPr>
        <w:t xml:space="preserve">Zamawiający zwraca uwagę na ograniczenia wielkości plików podpisywanych profilem zaufanym, który wynosi </w:t>
      </w:r>
      <w:r w:rsidRPr="00D73DA3">
        <w:rPr>
          <w:rFonts w:asciiTheme="majorHAnsi" w:hAnsiTheme="majorHAnsi" w:cstheme="majorHAnsi"/>
          <w:b/>
          <w:sz w:val="24"/>
          <w:szCs w:val="24"/>
        </w:rPr>
        <w:t>maksymalnie 10MB</w:t>
      </w:r>
      <w:r w:rsidRPr="00D73DA3">
        <w:rPr>
          <w:rFonts w:asciiTheme="majorHAnsi" w:hAnsiTheme="majorHAnsi" w:cstheme="majorHAnsi"/>
          <w:sz w:val="24"/>
          <w:szCs w:val="24"/>
        </w:rPr>
        <w:t xml:space="preserve">, oraz na ograniczenie wielkości plików podpisywanych w aplikacji </w:t>
      </w:r>
      <w:proofErr w:type="spellStart"/>
      <w:r w:rsidRPr="00D73DA3">
        <w:rPr>
          <w:rFonts w:asciiTheme="majorHAnsi" w:hAnsiTheme="majorHAnsi" w:cstheme="majorHAnsi"/>
          <w:sz w:val="24"/>
          <w:szCs w:val="24"/>
        </w:rPr>
        <w:t>eDoApp</w:t>
      </w:r>
      <w:proofErr w:type="spellEnd"/>
      <w:r w:rsidRPr="00D73DA3">
        <w:rPr>
          <w:rFonts w:asciiTheme="majorHAnsi" w:hAnsiTheme="majorHAnsi" w:cstheme="majorHAnsi"/>
          <w:sz w:val="24"/>
          <w:szCs w:val="24"/>
        </w:rPr>
        <w:t xml:space="preserve"> służącej do składania podpisu osobistego, który wynosi </w:t>
      </w:r>
      <w:r w:rsidRPr="00D73DA3">
        <w:rPr>
          <w:rFonts w:asciiTheme="majorHAnsi" w:hAnsiTheme="majorHAnsi" w:cstheme="majorHAnsi"/>
          <w:b/>
          <w:sz w:val="24"/>
          <w:szCs w:val="24"/>
        </w:rPr>
        <w:t>maksymalnie 5MB</w:t>
      </w:r>
      <w:r w:rsidRPr="00D73DA3">
        <w:rPr>
          <w:rFonts w:asciiTheme="majorHAnsi" w:hAnsiTheme="majorHAnsi" w:cstheme="majorHAnsi"/>
          <w:sz w:val="24"/>
          <w:szCs w:val="24"/>
        </w:rPr>
        <w:t>.</w:t>
      </w:r>
    </w:p>
    <w:p w14:paraId="6885989D" w14:textId="7DC4252D" w:rsidR="002C356E" w:rsidRPr="00D73DA3" w:rsidRDefault="00FA77C1" w:rsidP="00130374">
      <w:pPr>
        <w:numPr>
          <w:ilvl w:val="0"/>
          <w:numId w:val="20"/>
        </w:numP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t>W przypadku stosowania przez wykonawcę kwalifikowanego podpisu</w:t>
      </w:r>
      <w:r w:rsidR="00113BF0">
        <w:rPr>
          <w:rFonts w:asciiTheme="majorHAnsi" w:hAnsiTheme="majorHAnsi" w:cstheme="majorHAnsi"/>
          <w:sz w:val="24"/>
          <w:szCs w:val="24"/>
        </w:rPr>
        <w:t xml:space="preserve"> </w:t>
      </w:r>
      <w:r w:rsidRPr="00D73DA3">
        <w:rPr>
          <w:rFonts w:asciiTheme="majorHAnsi" w:hAnsiTheme="majorHAnsi" w:cstheme="majorHAnsi"/>
          <w:sz w:val="24"/>
          <w:szCs w:val="24"/>
        </w:rPr>
        <w:t>elektronicznego:</w:t>
      </w:r>
    </w:p>
    <w:p w14:paraId="683CB425" w14:textId="6BF78E83" w:rsidR="002C356E" w:rsidRPr="00D73DA3" w:rsidRDefault="00FA77C1" w:rsidP="00113BF0">
      <w:pPr>
        <w:numPr>
          <w:ilvl w:val="0"/>
          <w:numId w:val="13"/>
        </w:numPr>
        <w:spacing w:line="271" w:lineRule="auto"/>
        <w:ind w:left="851" w:hanging="142"/>
        <w:jc w:val="both"/>
        <w:rPr>
          <w:rFonts w:asciiTheme="majorHAnsi" w:eastAsia="Calibri" w:hAnsiTheme="majorHAnsi" w:cstheme="majorHAnsi"/>
          <w:sz w:val="24"/>
          <w:szCs w:val="24"/>
        </w:rPr>
      </w:pPr>
      <w:r w:rsidRPr="00D73DA3">
        <w:rPr>
          <w:rFonts w:asciiTheme="majorHAnsi" w:hAnsiTheme="majorHAnsi" w:cstheme="majorHAnsi"/>
          <w:sz w:val="24"/>
          <w:szCs w:val="24"/>
        </w:rPr>
        <w:t xml:space="preserve">Ze względu na niskie ryzyko naruszenia integralności pliku oraz łatwiejszą weryfikację podpisu zamawiający zaleca, w miarę możliwości, </w:t>
      </w:r>
      <w:r w:rsidRPr="00D73DA3">
        <w:rPr>
          <w:rFonts w:asciiTheme="majorHAnsi" w:hAnsiTheme="majorHAnsi" w:cstheme="majorHAnsi"/>
          <w:b/>
          <w:sz w:val="24"/>
          <w:szCs w:val="24"/>
        </w:rPr>
        <w:t xml:space="preserve">przekonwertowanie plików składających się na ofertę na rozszerzenie .pdf  i opatrzenie ich podpisem kwalifikowanym w formacie </w:t>
      </w:r>
      <w:proofErr w:type="spellStart"/>
      <w:r w:rsidRPr="00D73DA3">
        <w:rPr>
          <w:rFonts w:asciiTheme="majorHAnsi" w:hAnsiTheme="majorHAnsi" w:cstheme="majorHAnsi"/>
          <w:b/>
          <w:sz w:val="24"/>
          <w:szCs w:val="24"/>
        </w:rPr>
        <w:t>PAdES</w:t>
      </w:r>
      <w:proofErr w:type="spellEnd"/>
      <w:r w:rsidRPr="00D73DA3">
        <w:rPr>
          <w:rFonts w:asciiTheme="majorHAnsi" w:hAnsiTheme="majorHAnsi" w:cstheme="majorHAnsi"/>
          <w:b/>
          <w:sz w:val="24"/>
          <w:szCs w:val="24"/>
        </w:rPr>
        <w:t xml:space="preserve">. </w:t>
      </w:r>
    </w:p>
    <w:p w14:paraId="7BD7EBF8" w14:textId="13233120" w:rsidR="002C356E" w:rsidRPr="00D73DA3" w:rsidRDefault="00FA77C1" w:rsidP="00113BF0">
      <w:pPr>
        <w:numPr>
          <w:ilvl w:val="0"/>
          <w:numId w:val="13"/>
        </w:numPr>
        <w:spacing w:line="271" w:lineRule="auto"/>
        <w:ind w:left="851" w:hanging="142"/>
        <w:jc w:val="both"/>
        <w:rPr>
          <w:rFonts w:asciiTheme="majorHAnsi" w:hAnsiTheme="majorHAnsi" w:cstheme="majorHAnsi"/>
          <w:sz w:val="24"/>
          <w:szCs w:val="24"/>
        </w:rPr>
      </w:pPr>
      <w:r w:rsidRPr="00D73DA3">
        <w:rPr>
          <w:rFonts w:asciiTheme="majorHAnsi" w:hAnsiTheme="majorHAnsi" w:cstheme="majorHAnsi"/>
          <w:sz w:val="24"/>
          <w:szCs w:val="24"/>
        </w:rPr>
        <w:t xml:space="preserve">Pliki w innych formatach niż PDF </w:t>
      </w:r>
      <w:r w:rsidRPr="00D73DA3">
        <w:rPr>
          <w:rFonts w:asciiTheme="majorHAnsi" w:hAnsiTheme="majorHAnsi" w:cstheme="majorHAnsi"/>
          <w:b/>
          <w:sz w:val="24"/>
          <w:szCs w:val="24"/>
        </w:rPr>
        <w:t xml:space="preserve">zaleca się opatrzyć podpisem w formacie </w:t>
      </w:r>
      <w:proofErr w:type="spellStart"/>
      <w:r w:rsidRPr="00D73DA3">
        <w:rPr>
          <w:rFonts w:asciiTheme="majorHAnsi" w:hAnsiTheme="majorHAnsi" w:cstheme="majorHAnsi"/>
          <w:b/>
          <w:sz w:val="24"/>
          <w:szCs w:val="24"/>
        </w:rPr>
        <w:t>XAdES</w:t>
      </w:r>
      <w:proofErr w:type="spellEnd"/>
      <w:r w:rsidRPr="00D73DA3">
        <w:rPr>
          <w:rFonts w:asciiTheme="majorHAnsi" w:hAnsiTheme="majorHAnsi" w:cstheme="majorHAnsi"/>
          <w:b/>
          <w:sz w:val="24"/>
          <w:szCs w:val="24"/>
        </w:rPr>
        <w:t xml:space="preserve"> </w:t>
      </w:r>
      <w:r w:rsidR="00EE5D3C" w:rsidRPr="00D73DA3">
        <w:rPr>
          <w:rFonts w:asciiTheme="majorHAnsi" w:hAnsiTheme="majorHAnsi" w:cstheme="majorHAnsi"/>
          <w:b/>
          <w:sz w:val="24"/>
          <w:szCs w:val="24"/>
        </w:rPr>
        <w:t> o </w:t>
      </w:r>
      <w:r w:rsidRPr="00D73DA3">
        <w:rPr>
          <w:rFonts w:asciiTheme="majorHAnsi" w:hAnsiTheme="majorHAnsi" w:cstheme="majorHAnsi"/>
          <w:b/>
          <w:sz w:val="24"/>
          <w:szCs w:val="24"/>
        </w:rPr>
        <w:t>typie zewnętrznym</w:t>
      </w:r>
      <w:r w:rsidRPr="00D73DA3">
        <w:rPr>
          <w:rFonts w:asciiTheme="majorHAnsi" w:hAnsiTheme="majorHAnsi" w:cstheme="majorHAnsi"/>
          <w:sz w:val="24"/>
          <w:szCs w:val="24"/>
        </w:rPr>
        <w:t>. Wykonawca powinien pamiętać, aby plik z podpisem przekazywać łącznie z dokumentem podpisywanym.</w:t>
      </w:r>
    </w:p>
    <w:p w14:paraId="258484F4" w14:textId="77777777" w:rsidR="002C356E" w:rsidRPr="00D73DA3" w:rsidRDefault="00FA77C1" w:rsidP="00113BF0">
      <w:pPr>
        <w:numPr>
          <w:ilvl w:val="0"/>
          <w:numId w:val="13"/>
        </w:numPr>
        <w:spacing w:line="271" w:lineRule="auto"/>
        <w:ind w:left="851" w:hanging="142"/>
        <w:jc w:val="both"/>
        <w:rPr>
          <w:rFonts w:asciiTheme="majorHAnsi" w:hAnsiTheme="majorHAnsi" w:cstheme="majorHAnsi"/>
          <w:sz w:val="24"/>
          <w:szCs w:val="24"/>
        </w:rPr>
      </w:pPr>
      <w:r w:rsidRPr="00D73DA3">
        <w:rPr>
          <w:rFonts w:asciiTheme="majorHAnsi" w:hAnsiTheme="majorHAnsi" w:cstheme="majorHAnsi"/>
          <w:sz w:val="24"/>
          <w:szCs w:val="24"/>
        </w:rPr>
        <w:t>Zamawiający rekomenduje wykorzystanie podpisu z kwalifikowanym znacznikiem czasu.</w:t>
      </w:r>
    </w:p>
    <w:p w14:paraId="67ED41DB" w14:textId="3FE788A5" w:rsidR="002C356E" w:rsidRPr="00D73DA3" w:rsidRDefault="00FA77C1" w:rsidP="00130374">
      <w:pPr>
        <w:numPr>
          <w:ilvl w:val="0"/>
          <w:numId w:val="20"/>
        </w:numP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t>Zamawiający zaleca</w:t>
      </w:r>
      <w:r w:rsidR="0013316E">
        <w:rPr>
          <w:rFonts w:asciiTheme="majorHAnsi" w:hAnsiTheme="majorHAnsi" w:cstheme="majorHAnsi"/>
          <w:sz w:val="24"/>
          <w:szCs w:val="24"/>
        </w:rPr>
        <w:t>,</w:t>
      </w:r>
      <w:r w:rsidRPr="00D73DA3">
        <w:rPr>
          <w:rFonts w:asciiTheme="majorHAnsi" w:hAnsiTheme="majorHAnsi" w:cstheme="majorHAnsi"/>
          <w:sz w:val="24"/>
          <w:szCs w:val="24"/>
        </w:rPr>
        <w:t xml:space="preserve"> aby</w:t>
      </w:r>
      <w:r w:rsidRPr="00D73DA3">
        <w:rPr>
          <w:rFonts w:asciiTheme="majorHAnsi" w:hAnsiTheme="majorHAnsi" w:cstheme="majorHAnsi"/>
          <w:b/>
          <w:sz w:val="24"/>
          <w:szCs w:val="24"/>
        </w:rPr>
        <w:t xml:space="preserve"> w przypadku podpisywania pliku przez kilka osób, stosować podpisy tego samego rodzaju.</w:t>
      </w:r>
      <w:r w:rsidRPr="00D73DA3">
        <w:rPr>
          <w:rFonts w:asciiTheme="majorHAnsi" w:hAnsiTheme="majorHAnsi" w:cstheme="majorHAnsi"/>
          <w:sz w:val="24"/>
          <w:szCs w:val="24"/>
        </w:rPr>
        <w:t xml:space="preserve"> Podpisywanie różnymi rod</w:t>
      </w:r>
      <w:r w:rsidR="00CC6C61" w:rsidRPr="00D73DA3">
        <w:rPr>
          <w:rFonts w:asciiTheme="majorHAnsi" w:hAnsiTheme="majorHAnsi" w:cstheme="majorHAnsi"/>
          <w:sz w:val="24"/>
          <w:szCs w:val="24"/>
        </w:rPr>
        <w:t>zajami podpisów np. osobistym i </w:t>
      </w:r>
      <w:r w:rsidRPr="00D73DA3">
        <w:rPr>
          <w:rFonts w:asciiTheme="majorHAnsi" w:hAnsiTheme="majorHAnsi" w:cstheme="majorHAnsi"/>
          <w:sz w:val="24"/>
          <w:szCs w:val="24"/>
        </w:rPr>
        <w:t xml:space="preserve">kwalifikowanym może doprowadzić do problemów w weryfikacji plików. </w:t>
      </w:r>
    </w:p>
    <w:p w14:paraId="140457C3" w14:textId="77777777" w:rsidR="002C356E" w:rsidRPr="00D73DA3" w:rsidRDefault="00FA77C1" w:rsidP="00130374">
      <w:pPr>
        <w:numPr>
          <w:ilvl w:val="0"/>
          <w:numId w:val="20"/>
        </w:numP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t>Zamawiający zaleca, aby Wykonawca z odpowiednim wyprzedzeniem przetestował możliwość prawidłowego wykorzystania wybranej metody podpisania plików oferty.</w:t>
      </w:r>
    </w:p>
    <w:p w14:paraId="05A78838" w14:textId="77777777" w:rsidR="002C356E" w:rsidRPr="00D73DA3" w:rsidRDefault="00FA77C1" w:rsidP="00130374">
      <w:pPr>
        <w:numPr>
          <w:ilvl w:val="0"/>
          <w:numId w:val="20"/>
        </w:numP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t>Osobą składającą ofertę powinna być osoba kontaktowa podawana w dokumentacji.</w:t>
      </w:r>
    </w:p>
    <w:p w14:paraId="07217E8D" w14:textId="77777777" w:rsidR="002C356E" w:rsidRPr="00D73DA3" w:rsidRDefault="00FA77C1" w:rsidP="00130374">
      <w:pPr>
        <w:numPr>
          <w:ilvl w:val="0"/>
          <w:numId w:val="20"/>
        </w:numP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lastRenderedPageBreak/>
        <w:t xml:space="preserve">Ofertę należy przygotować z należytą starannością </w:t>
      </w:r>
      <w:r w:rsidR="00EE5D3C" w:rsidRPr="00D73DA3">
        <w:rPr>
          <w:rFonts w:asciiTheme="majorHAnsi" w:hAnsiTheme="majorHAnsi" w:cstheme="majorHAnsi"/>
          <w:sz w:val="24"/>
          <w:szCs w:val="24"/>
        </w:rPr>
        <w:t>dla podmiotu ubiegającego się o </w:t>
      </w:r>
      <w:r w:rsidRPr="00D73DA3">
        <w:rPr>
          <w:rFonts w:asciiTheme="majorHAnsi" w:hAnsiTheme="majorHAnsi" w:cstheme="majorHAnsi"/>
          <w:sz w:val="24"/>
          <w:szCs w:val="24"/>
        </w:rPr>
        <w:t>udzielenie zamówienia publicznego i zachowaniem</w:t>
      </w:r>
      <w:r w:rsidR="00EE5D3C" w:rsidRPr="00D73DA3">
        <w:rPr>
          <w:rFonts w:asciiTheme="majorHAnsi" w:hAnsiTheme="majorHAnsi" w:cstheme="majorHAnsi"/>
          <w:sz w:val="24"/>
          <w:szCs w:val="24"/>
        </w:rPr>
        <w:t xml:space="preserve"> odpowiedniego odstępu czasu do </w:t>
      </w:r>
      <w:r w:rsidRPr="00D73DA3">
        <w:rPr>
          <w:rFonts w:asciiTheme="majorHAnsi" w:hAnsiTheme="majorHAnsi" w:cstheme="majorHAnsi"/>
          <w:sz w:val="24"/>
          <w:szCs w:val="24"/>
        </w:rPr>
        <w:t xml:space="preserve">zakończenia przyjmowania ofert/wniosków. Sugerujemy złożenie oferty na 24 godziny przed terminem składania ofert/wniosków. </w:t>
      </w:r>
    </w:p>
    <w:p w14:paraId="2B008F29" w14:textId="77777777" w:rsidR="002C356E" w:rsidRPr="00D73DA3" w:rsidRDefault="00FA77C1" w:rsidP="00130374">
      <w:pPr>
        <w:numPr>
          <w:ilvl w:val="0"/>
          <w:numId w:val="20"/>
        </w:numP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t xml:space="preserve">Jeśli Wykonawca pakuje dokumenty np. w plik o rozszerzeniu .zip, zaleca się wcześniejsze podpisanie każdego ze skompresowanych plików. </w:t>
      </w:r>
    </w:p>
    <w:p w14:paraId="4F80EA9D" w14:textId="29F1EBE8" w:rsidR="002C356E" w:rsidRPr="00D73DA3" w:rsidRDefault="00FA77C1" w:rsidP="00130374">
      <w:pPr>
        <w:numPr>
          <w:ilvl w:val="0"/>
          <w:numId w:val="20"/>
        </w:numPr>
        <w:spacing w:line="271" w:lineRule="auto"/>
        <w:jc w:val="both"/>
        <w:rPr>
          <w:rFonts w:asciiTheme="majorHAnsi" w:hAnsiTheme="majorHAnsi" w:cstheme="majorHAnsi"/>
          <w:sz w:val="24"/>
          <w:szCs w:val="24"/>
        </w:rPr>
      </w:pPr>
      <w:r w:rsidRPr="00D73DA3">
        <w:rPr>
          <w:rFonts w:asciiTheme="majorHAnsi" w:hAnsiTheme="majorHAnsi" w:cstheme="majorHAnsi"/>
          <w:sz w:val="24"/>
          <w:szCs w:val="24"/>
        </w:rPr>
        <w:t>Zamawiający zaleca</w:t>
      </w:r>
      <w:r w:rsidR="00DC757E">
        <w:rPr>
          <w:rFonts w:asciiTheme="majorHAnsi" w:hAnsiTheme="majorHAnsi" w:cstheme="majorHAnsi"/>
          <w:sz w:val="24"/>
          <w:szCs w:val="24"/>
        </w:rPr>
        <w:t>,</w:t>
      </w:r>
      <w:r w:rsidRPr="00D73DA3">
        <w:rPr>
          <w:rFonts w:asciiTheme="majorHAnsi" w:hAnsiTheme="majorHAnsi" w:cstheme="majorHAnsi"/>
          <w:sz w:val="24"/>
          <w:szCs w:val="24"/>
        </w:rPr>
        <w:t xml:space="preserve"> aby </w:t>
      </w:r>
      <w:r w:rsidRPr="00D73DA3">
        <w:rPr>
          <w:rFonts w:asciiTheme="majorHAnsi" w:hAnsiTheme="majorHAnsi" w:cstheme="majorHAnsi"/>
          <w:b/>
          <w:sz w:val="24"/>
          <w:szCs w:val="24"/>
          <w:u w:val="single"/>
        </w:rPr>
        <w:t>nie</w:t>
      </w:r>
      <w:r w:rsidRPr="00D73DA3">
        <w:rPr>
          <w:rFonts w:asciiTheme="majorHAnsi" w:hAnsiTheme="majorHAnsi" w:cstheme="majorHAnsi"/>
          <w:b/>
          <w:sz w:val="24"/>
          <w:szCs w:val="24"/>
        </w:rPr>
        <w:t xml:space="preserve"> </w:t>
      </w:r>
      <w:r w:rsidRPr="00D73DA3">
        <w:rPr>
          <w:rFonts w:asciiTheme="majorHAnsi" w:hAnsiTheme="majorHAnsi" w:cstheme="majorHAnsi"/>
          <w:sz w:val="24"/>
          <w:szCs w:val="24"/>
        </w:rPr>
        <w:t xml:space="preserve">wprowadzać jakichkolwiek zmian w plikach po podpisaniu ich podpisem kwalifikowanym. Może to skutkować naruszeniem integralności plików </w:t>
      </w:r>
      <w:r w:rsidR="00EE5D3C" w:rsidRPr="00D73DA3">
        <w:rPr>
          <w:rFonts w:asciiTheme="majorHAnsi" w:hAnsiTheme="majorHAnsi" w:cstheme="majorHAnsi"/>
          <w:sz w:val="24"/>
          <w:szCs w:val="24"/>
        </w:rPr>
        <w:t>co </w:t>
      </w:r>
      <w:r w:rsidRPr="00D73DA3">
        <w:rPr>
          <w:rFonts w:asciiTheme="majorHAnsi" w:hAnsiTheme="majorHAnsi" w:cstheme="majorHAnsi"/>
          <w:sz w:val="24"/>
          <w:szCs w:val="24"/>
        </w:rPr>
        <w:t>równoważne będzie z koniecznością odrzucenia oferty.</w:t>
      </w:r>
    </w:p>
    <w:p w14:paraId="1FB57742" w14:textId="77777777" w:rsidR="002C356E" w:rsidRPr="00DE5C4D" w:rsidRDefault="00FA77C1" w:rsidP="006C1A70">
      <w:pPr>
        <w:pStyle w:val="Nagwek2"/>
        <w:spacing w:before="240" w:after="240" w:line="271" w:lineRule="auto"/>
        <w:rPr>
          <w:rFonts w:asciiTheme="majorHAnsi" w:hAnsiTheme="majorHAnsi" w:cstheme="majorHAnsi"/>
          <w:b/>
          <w:bCs/>
        </w:rPr>
      </w:pPr>
      <w:bookmarkStart w:id="29" w:name="_c8de4rg6s4kb" w:colFirst="0" w:colLast="0"/>
      <w:bookmarkEnd w:id="29"/>
      <w:r w:rsidRPr="00DE5C4D">
        <w:rPr>
          <w:rFonts w:asciiTheme="majorHAnsi" w:hAnsiTheme="majorHAnsi" w:cstheme="majorHAnsi"/>
          <w:b/>
          <w:bCs/>
        </w:rPr>
        <w:t>XV. Sposób obliczania ceny oferty</w:t>
      </w:r>
    </w:p>
    <w:p w14:paraId="0FACD9E0" w14:textId="65AD1DD2" w:rsidR="002C356E" w:rsidRPr="00D73DA3" w:rsidRDefault="00FA77C1" w:rsidP="006C1A70">
      <w:pPr>
        <w:numPr>
          <w:ilvl w:val="0"/>
          <w:numId w:val="4"/>
        </w:numPr>
        <w:spacing w:before="240" w:line="271" w:lineRule="auto"/>
        <w:ind w:left="426" w:hanging="426"/>
        <w:jc w:val="both"/>
        <w:rPr>
          <w:rFonts w:asciiTheme="majorHAnsi" w:hAnsiTheme="majorHAnsi" w:cstheme="majorHAnsi"/>
          <w:sz w:val="24"/>
          <w:szCs w:val="24"/>
        </w:rPr>
      </w:pPr>
      <w:r w:rsidRPr="00D73DA3">
        <w:rPr>
          <w:rFonts w:asciiTheme="majorHAnsi" w:hAnsiTheme="majorHAnsi" w:cstheme="majorHAnsi"/>
          <w:sz w:val="24"/>
          <w:szCs w:val="24"/>
        </w:rPr>
        <w:t>Wykonawca podaje cenę</w:t>
      </w:r>
      <w:r w:rsidR="00ED7ECD" w:rsidRPr="00D73DA3">
        <w:rPr>
          <w:rFonts w:asciiTheme="majorHAnsi" w:hAnsiTheme="majorHAnsi" w:cstheme="majorHAnsi"/>
          <w:sz w:val="24"/>
          <w:szCs w:val="24"/>
        </w:rPr>
        <w:t xml:space="preserve"> </w:t>
      </w:r>
      <w:r w:rsidRPr="00D73DA3">
        <w:rPr>
          <w:rFonts w:asciiTheme="majorHAnsi" w:hAnsiTheme="majorHAnsi" w:cstheme="majorHAnsi"/>
          <w:sz w:val="24"/>
          <w:szCs w:val="24"/>
        </w:rPr>
        <w:t xml:space="preserve">za realizację przedmiotu </w:t>
      </w:r>
      <w:r w:rsidR="00975136" w:rsidRPr="00D73DA3">
        <w:rPr>
          <w:rFonts w:asciiTheme="majorHAnsi" w:hAnsiTheme="majorHAnsi" w:cstheme="majorHAnsi"/>
          <w:sz w:val="24"/>
          <w:szCs w:val="24"/>
        </w:rPr>
        <w:t>zamówienia</w:t>
      </w:r>
      <w:r w:rsidRPr="00D73DA3">
        <w:rPr>
          <w:rFonts w:asciiTheme="majorHAnsi" w:hAnsiTheme="majorHAnsi" w:cstheme="majorHAnsi"/>
          <w:sz w:val="24"/>
          <w:szCs w:val="24"/>
        </w:rPr>
        <w:t xml:space="preserve"> zgodnie ze wzorem Formularza </w:t>
      </w:r>
      <w:r w:rsidR="00B73E1A" w:rsidRPr="00D73DA3">
        <w:rPr>
          <w:rFonts w:asciiTheme="majorHAnsi" w:hAnsiTheme="majorHAnsi" w:cstheme="majorHAnsi"/>
          <w:sz w:val="24"/>
          <w:szCs w:val="24"/>
        </w:rPr>
        <w:t>o</w:t>
      </w:r>
      <w:r w:rsidRPr="00D73DA3">
        <w:rPr>
          <w:rFonts w:asciiTheme="majorHAnsi" w:hAnsiTheme="majorHAnsi" w:cstheme="majorHAnsi"/>
          <w:sz w:val="24"/>
          <w:szCs w:val="24"/>
        </w:rPr>
        <w:t xml:space="preserve">fertowego, stanowiącego </w:t>
      </w:r>
      <w:r w:rsidRPr="00D73DA3">
        <w:rPr>
          <w:rFonts w:asciiTheme="majorHAnsi" w:hAnsiTheme="majorHAnsi" w:cstheme="majorHAnsi"/>
          <w:b/>
          <w:sz w:val="24"/>
          <w:szCs w:val="24"/>
        </w:rPr>
        <w:t xml:space="preserve">Załącznik nr </w:t>
      </w:r>
      <w:r w:rsidR="00B73E1A" w:rsidRPr="00D73DA3">
        <w:rPr>
          <w:rFonts w:asciiTheme="majorHAnsi" w:hAnsiTheme="majorHAnsi" w:cstheme="majorHAnsi"/>
          <w:b/>
          <w:sz w:val="24"/>
          <w:szCs w:val="24"/>
        </w:rPr>
        <w:t>1</w:t>
      </w:r>
      <w:r w:rsidRPr="00D73DA3">
        <w:rPr>
          <w:rFonts w:asciiTheme="majorHAnsi" w:hAnsiTheme="majorHAnsi" w:cstheme="majorHAnsi"/>
          <w:b/>
          <w:sz w:val="24"/>
          <w:szCs w:val="24"/>
        </w:rPr>
        <w:t xml:space="preserve"> do SWZ. </w:t>
      </w:r>
    </w:p>
    <w:p w14:paraId="752F1102" w14:textId="38CF7A1E" w:rsidR="002C356E" w:rsidRPr="00D73DA3" w:rsidRDefault="00FA77C1" w:rsidP="006C1A70">
      <w:pPr>
        <w:numPr>
          <w:ilvl w:val="0"/>
          <w:numId w:val="4"/>
        </w:numPr>
        <w:spacing w:line="271" w:lineRule="auto"/>
        <w:ind w:left="426" w:hanging="426"/>
        <w:jc w:val="both"/>
        <w:rPr>
          <w:rFonts w:asciiTheme="majorHAnsi" w:hAnsiTheme="majorHAnsi" w:cstheme="majorHAnsi"/>
          <w:color w:val="FF0000"/>
          <w:sz w:val="24"/>
          <w:szCs w:val="24"/>
        </w:rPr>
      </w:pPr>
      <w:r w:rsidRPr="00D73DA3">
        <w:rPr>
          <w:rFonts w:asciiTheme="majorHAnsi" w:hAnsiTheme="majorHAnsi" w:cstheme="majorHAnsi"/>
          <w:sz w:val="24"/>
          <w:szCs w:val="24"/>
        </w:rPr>
        <w:t>Cena ofertowa brutto musi uwzględniać wszystkie koszty związane z realizacją przedmiotu zamówienia</w:t>
      </w:r>
      <w:r w:rsidR="00F73504" w:rsidRPr="00D73DA3">
        <w:rPr>
          <w:rFonts w:asciiTheme="majorHAnsi" w:hAnsiTheme="majorHAnsi" w:cstheme="majorHAnsi"/>
          <w:sz w:val="24"/>
          <w:szCs w:val="24"/>
        </w:rPr>
        <w:t>,</w:t>
      </w:r>
      <w:r w:rsidRPr="00D73DA3">
        <w:rPr>
          <w:rFonts w:asciiTheme="majorHAnsi" w:hAnsiTheme="majorHAnsi" w:cstheme="majorHAnsi"/>
          <w:sz w:val="24"/>
          <w:szCs w:val="24"/>
        </w:rPr>
        <w:t xml:space="preserve"> zgodnie z opisem przedmiotu zamówienia oraz </w:t>
      </w:r>
      <w:r w:rsidR="001B1260" w:rsidRPr="00D73DA3">
        <w:rPr>
          <w:rFonts w:asciiTheme="majorHAnsi" w:hAnsiTheme="majorHAnsi" w:cstheme="majorHAnsi"/>
          <w:b/>
          <w:sz w:val="24"/>
          <w:szCs w:val="24"/>
        </w:rPr>
        <w:t xml:space="preserve">projektowanymi postanowieniami </w:t>
      </w:r>
      <w:r w:rsidR="00F73504" w:rsidRPr="00D73DA3">
        <w:rPr>
          <w:rFonts w:asciiTheme="majorHAnsi" w:hAnsiTheme="majorHAnsi" w:cstheme="majorHAnsi"/>
          <w:sz w:val="24"/>
          <w:szCs w:val="24"/>
        </w:rPr>
        <w:t xml:space="preserve">umowy </w:t>
      </w:r>
      <w:r w:rsidRPr="00D73DA3">
        <w:rPr>
          <w:rFonts w:asciiTheme="majorHAnsi" w:hAnsiTheme="majorHAnsi" w:cstheme="majorHAnsi"/>
          <w:sz w:val="24"/>
          <w:szCs w:val="24"/>
        </w:rPr>
        <w:t>określonym</w:t>
      </w:r>
      <w:r w:rsidR="001B1260" w:rsidRPr="00D73DA3">
        <w:rPr>
          <w:rFonts w:asciiTheme="majorHAnsi" w:hAnsiTheme="majorHAnsi" w:cstheme="majorHAnsi"/>
          <w:sz w:val="24"/>
          <w:szCs w:val="24"/>
        </w:rPr>
        <w:t>i</w:t>
      </w:r>
      <w:r w:rsidRPr="00D73DA3">
        <w:rPr>
          <w:rFonts w:asciiTheme="majorHAnsi" w:hAnsiTheme="majorHAnsi" w:cstheme="majorHAnsi"/>
          <w:sz w:val="24"/>
          <w:szCs w:val="24"/>
        </w:rPr>
        <w:t xml:space="preserve"> w niniejszej SWZ. </w:t>
      </w:r>
    </w:p>
    <w:p w14:paraId="6A0ABC29" w14:textId="6138A85A" w:rsidR="004278AB" w:rsidRPr="004278AB" w:rsidRDefault="004278AB" w:rsidP="004278AB">
      <w:pPr>
        <w:numPr>
          <w:ilvl w:val="0"/>
          <w:numId w:val="4"/>
        </w:numPr>
        <w:spacing w:line="271" w:lineRule="auto"/>
        <w:ind w:left="426" w:hanging="426"/>
        <w:jc w:val="both"/>
        <w:rPr>
          <w:rFonts w:asciiTheme="majorHAnsi" w:hAnsiTheme="majorHAnsi" w:cstheme="majorHAnsi"/>
          <w:sz w:val="24"/>
          <w:szCs w:val="24"/>
        </w:rPr>
      </w:pPr>
      <w:r w:rsidRPr="004278AB">
        <w:rPr>
          <w:rFonts w:ascii="Calibri" w:hAnsi="Calibri" w:cs="Calibri"/>
          <w:bCs/>
          <w:sz w:val="24"/>
          <w:szCs w:val="24"/>
        </w:rPr>
        <w:t>Wartość oferty należy obliczyć zgodnie z niżej określonymi regułami:</w:t>
      </w:r>
    </w:p>
    <w:p w14:paraId="38E169D4" w14:textId="6B83FFF8" w:rsidR="004278AB" w:rsidRPr="004278AB" w:rsidRDefault="004278AB" w:rsidP="004278AB">
      <w:pPr>
        <w:ind w:left="709" w:hanging="283"/>
        <w:jc w:val="both"/>
        <w:rPr>
          <w:rFonts w:ascii="Calibri" w:hAnsi="Calibri" w:cs="Calibri"/>
          <w:bCs/>
          <w:sz w:val="24"/>
          <w:szCs w:val="24"/>
        </w:rPr>
      </w:pPr>
      <w:r w:rsidRPr="004278AB">
        <w:rPr>
          <w:rFonts w:ascii="Calibri" w:hAnsi="Calibri" w:cs="Calibri"/>
          <w:bCs/>
          <w:sz w:val="24"/>
          <w:szCs w:val="24"/>
        </w:rPr>
        <w:t>a) (cena jednostkowa netto za 1 „h”</w:t>
      </w:r>
      <w:r w:rsidR="00E13ADB">
        <w:rPr>
          <w:rFonts w:ascii="Calibri" w:hAnsi="Calibri" w:cs="Calibri"/>
          <w:bCs/>
          <w:sz w:val="24"/>
          <w:szCs w:val="24"/>
        </w:rPr>
        <w:t xml:space="preserve"> </w:t>
      </w:r>
      <w:r w:rsidRPr="004278AB">
        <w:rPr>
          <w:rFonts w:ascii="Calibri" w:hAnsi="Calibri" w:cs="Calibri"/>
          <w:bCs/>
          <w:sz w:val="24"/>
          <w:szCs w:val="24"/>
        </w:rPr>
        <w:t xml:space="preserve">- godzinę lub „mc” – miesiąc, pomnożyć przez ilości </w:t>
      </w:r>
      <w:r w:rsidRPr="004278AB">
        <w:rPr>
          <w:rFonts w:ascii="Calibri" w:hAnsi="Calibri" w:cs="Calibri"/>
          <w:bCs/>
          <w:sz w:val="24"/>
          <w:szCs w:val="24"/>
        </w:rPr>
        <w:br/>
        <w:t>w danej pozycji) = wartość netto danej pozycji, a następnie wpisać stawkę podatku VAT i ustalić wartość brutto,</w:t>
      </w:r>
    </w:p>
    <w:p w14:paraId="3AA5CA4D" w14:textId="77777777" w:rsidR="004278AB" w:rsidRPr="004278AB" w:rsidRDefault="004278AB" w:rsidP="004278AB">
      <w:pPr>
        <w:ind w:left="709" w:hanging="283"/>
        <w:jc w:val="both"/>
        <w:rPr>
          <w:rFonts w:ascii="Calibri" w:hAnsi="Calibri" w:cs="Calibri"/>
          <w:bCs/>
          <w:sz w:val="24"/>
          <w:szCs w:val="24"/>
        </w:rPr>
      </w:pPr>
      <w:r w:rsidRPr="004278AB">
        <w:rPr>
          <w:rFonts w:ascii="Calibri" w:hAnsi="Calibri" w:cs="Calibri"/>
          <w:bCs/>
          <w:sz w:val="24"/>
          <w:szCs w:val="24"/>
        </w:rPr>
        <w:t xml:space="preserve">b) </w:t>
      </w:r>
      <w:r w:rsidRPr="004278AB">
        <w:rPr>
          <w:rFonts w:ascii="Calibri" w:hAnsi="Calibri" w:cs="Calibri"/>
          <w:bCs/>
          <w:sz w:val="24"/>
          <w:szCs w:val="24"/>
        </w:rPr>
        <w:tab/>
        <w:t>Należy zsumować odpowiednio wartości netto wszystkich pozycji oraz zsumować wartość brutto wszystkich pozycji,</w:t>
      </w:r>
    </w:p>
    <w:p w14:paraId="2A3BFC1D" w14:textId="05CFECD1" w:rsidR="004278AB" w:rsidRPr="004278AB" w:rsidRDefault="004278AB" w:rsidP="004A4A60">
      <w:pPr>
        <w:ind w:left="709" w:hanging="283"/>
        <w:jc w:val="both"/>
        <w:rPr>
          <w:rFonts w:ascii="Calibri" w:hAnsi="Calibri" w:cs="Calibri"/>
          <w:bCs/>
          <w:sz w:val="24"/>
          <w:szCs w:val="24"/>
        </w:rPr>
      </w:pPr>
      <w:r w:rsidRPr="004278AB">
        <w:rPr>
          <w:rFonts w:ascii="Calibri" w:hAnsi="Calibri" w:cs="Calibri"/>
          <w:bCs/>
          <w:sz w:val="24"/>
          <w:szCs w:val="24"/>
        </w:rPr>
        <w:t xml:space="preserve">c) </w:t>
      </w:r>
      <w:r w:rsidRPr="004278AB">
        <w:rPr>
          <w:rFonts w:ascii="Calibri" w:hAnsi="Calibri" w:cs="Calibri"/>
          <w:bCs/>
          <w:sz w:val="24"/>
          <w:szCs w:val="24"/>
        </w:rPr>
        <w:tab/>
        <w:t>Zsumowana łączna wartość brutto stanowi „wartość brutto (z VAT)” oferty.</w:t>
      </w:r>
    </w:p>
    <w:p w14:paraId="5516FBF0" w14:textId="6669F440" w:rsidR="00F44514" w:rsidRPr="00D73DA3" w:rsidRDefault="00F44514" w:rsidP="006C1A70">
      <w:pPr>
        <w:pStyle w:val="Tekstpodstawowywcity2"/>
        <w:numPr>
          <w:ilvl w:val="0"/>
          <w:numId w:val="4"/>
        </w:numPr>
        <w:tabs>
          <w:tab w:val="num" w:pos="374"/>
        </w:tabs>
        <w:spacing w:line="271" w:lineRule="auto"/>
        <w:ind w:left="374" w:hanging="374"/>
        <w:rPr>
          <w:rFonts w:asciiTheme="majorHAnsi" w:hAnsiTheme="majorHAnsi" w:cstheme="majorHAnsi"/>
          <w:szCs w:val="24"/>
        </w:rPr>
      </w:pPr>
      <w:r w:rsidRPr="00D73DA3">
        <w:rPr>
          <w:rFonts w:asciiTheme="majorHAnsi" w:hAnsiTheme="majorHAnsi" w:cstheme="majorHAnsi"/>
          <w:szCs w:val="24"/>
        </w:rPr>
        <w:t>Cena oferty brutto – całkowity koszt realizacji przedmiotu zamówienia – będzie stanowić podstawę do porównania i oceny złożonych ofert niepodlegających odrzuceniu</w:t>
      </w:r>
      <w:r w:rsidR="004278AB">
        <w:rPr>
          <w:rFonts w:asciiTheme="majorHAnsi" w:hAnsiTheme="majorHAnsi" w:cstheme="majorHAnsi"/>
          <w:szCs w:val="24"/>
        </w:rPr>
        <w:t>.</w:t>
      </w:r>
    </w:p>
    <w:p w14:paraId="6DCC14EE" w14:textId="77777777" w:rsidR="002C356E" w:rsidRPr="00D73DA3" w:rsidRDefault="00FA77C1" w:rsidP="006C1A70">
      <w:pPr>
        <w:numPr>
          <w:ilvl w:val="0"/>
          <w:numId w:val="4"/>
        </w:numPr>
        <w:spacing w:line="271" w:lineRule="auto"/>
        <w:ind w:left="426" w:hanging="426"/>
        <w:jc w:val="both"/>
        <w:rPr>
          <w:rFonts w:asciiTheme="majorHAnsi" w:hAnsiTheme="majorHAnsi" w:cstheme="majorHAnsi"/>
          <w:sz w:val="24"/>
          <w:szCs w:val="24"/>
        </w:rPr>
      </w:pPr>
      <w:r w:rsidRPr="00D73DA3">
        <w:rPr>
          <w:rFonts w:asciiTheme="majorHAnsi" w:hAnsiTheme="majorHAnsi" w:cstheme="majorHAnsi"/>
          <w:sz w:val="24"/>
          <w:szCs w:val="24"/>
        </w:rPr>
        <w:t>Zamawiający nie przewiduje rozliczeń w walucie obcej.</w:t>
      </w:r>
    </w:p>
    <w:p w14:paraId="494BDA22" w14:textId="090B05F9" w:rsidR="002C356E" w:rsidRPr="00D73DA3" w:rsidRDefault="009655C7" w:rsidP="006C1A70">
      <w:pPr>
        <w:numPr>
          <w:ilvl w:val="0"/>
          <w:numId w:val="4"/>
        </w:numPr>
        <w:spacing w:line="271" w:lineRule="auto"/>
        <w:ind w:left="426" w:hanging="426"/>
        <w:jc w:val="both"/>
        <w:rPr>
          <w:rFonts w:asciiTheme="majorHAnsi" w:hAnsiTheme="majorHAnsi" w:cstheme="majorHAnsi"/>
          <w:sz w:val="24"/>
          <w:szCs w:val="24"/>
        </w:rPr>
      </w:pPr>
      <w:r w:rsidRPr="00D73DA3">
        <w:rPr>
          <w:rFonts w:asciiTheme="majorHAnsi" w:eastAsia="Times New Roman" w:hAnsiTheme="majorHAnsi" w:cstheme="majorHAnsi"/>
          <w:sz w:val="24"/>
          <w:szCs w:val="24"/>
          <w:lang w:eastAsia="en-US"/>
        </w:rPr>
        <w:t xml:space="preserve">Zgodnie z art. 225 ustawy, </w:t>
      </w:r>
      <w:r w:rsidRPr="00D73DA3">
        <w:rPr>
          <w:rFonts w:asciiTheme="majorHAnsi" w:hAnsiTheme="majorHAnsi" w:cstheme="majorHAnsi"/>
          <w:sz w:val="24"/>
          <w:szCs w:val="24"/>
        </w:rPr>
        <w:t>j</w:t>
      </w:r>
      <w:r w:rsidR="00FA77C1" w:rsidRPr="00D73DA3">
        <w:rPr>
          <w:rFonts w:asciiTheme="majorHAnsi" w:hAnsiTheme="majorHAnsi" w:cstheme="majorHAnsi"/>
          <w:sz w:val="24"/>
          <w:szCs w:val="24"/>
        </w:rPr>
        <w:t xml:space="preserve">eżeli została złożona oferta, której wybór prowadziłby do powstania u zamawiającego obowiązku podatkowego zgodnie z ustawą z dnia 11 marca 2004 r. o podatku od towarów i usług </w:t>
      </w:r>
      <w:r w:rsidR="003F1B5B" w:rsidRPr="00B10B8B">
        <w:rPr>
          <w:rFonts w:asciiTheme="majorHAnsi" w:hAnsiTheme="majorHAnsi" w:cstheme="majorHAnsi"/>
          <w:sz w:val="24"/>
          <w:szCs w:val="24"/>
          <w:lang w:val="pl"/>
        </w:rPr>
        <w:t xml:space="preserve">(Dz. U. z </w:t>
      </w:r>
      <w:r w:rsidR="00DE41E8" w:rsidRPr="00B10B8B">
        <w:rPr>
          <w:rFonts w:asciiTheme="majorHAnsi" w:hAnsiTheme="majorHAnsi" w:cstheme="majorHAnsi"/>
          <w:sz w:val="24"/>
          <w:szCs w:val="24"/>
          <w:lang w:val="pl"/>
        </w:rPr>
        <w:t>202</w:t>
      </w:r>
      <w:r w:rsidR="00DE41E8">
        <w:rPr>
          <w:rFonts w:asciiTheme="majorHAnsi" w:hAnsiTheme="majorHAnsi" w:cstheme="majorHAnsi"/>
          <w:sz w:val="24"/>
          <w:szCs w:val="24"/>
          <w:lang w:val="pl"/>
        </w:rPr>
        <w:t>5</w:t>
      </w:r>
      <w:r w:rsidR="00DE41E8" w:rsidRPr="00B10B8B">
        <w:rPr>
          <w:rFonts w:asciiTheme="majorHAnsi" w:hAnsiTheme="majorHAnsi" w:cstheme="majorHAnsi"/>
          <w:sz w:val="24"/>
          <w:szCs w:val="24"/>
          <w:lang w:val="pl"/>
        </w:rPr>
        <w:t xml:space="preserve"> </w:t>
      </w:r>
      <w:r w:rsidR="003F1B5B" w:rsidRPr="00B10B8B">
        <w:rPr>
          <w:rFonts w:asciiTheme="majorHAnsi" w:hAnsiTheme="majorHAnsi" w:cstheme="majorHAnsi"/>
          <w:sz w:val="24"/>
          <w:szCs w:val="24"/>
          <w:lang w:val="pl"/>
        </w:rPr>
        <w:t xml:space="preserve">r. poz. </w:t>
      </w:r>
      <w:r w:rsidR="000533FC">
        <w:rPr>
          <w:rFonts w:asciiTheme="majorHAnsi" w:hAnsiTheme="majorHAnsi" w:cstheme="majorHAnsi"/>
          <w:sz w:val="24"/>
          <w:szCs w:val="24"/>
          <w:lang w:val="pl"/>
        </w:rPr>
        <w:t>775</w:t>
      </w:r>
      <w:r w:rsidR="003F1B5B">
        <w:rPr>
          <w:rFonts w:asciiTheme="majorHAnsi" w:hAnsiTheme="majorHAnsi" w:cstheme="majorHAnsi"/>
          <w:sz w:val="24"/>
          <w:szCs w:val="24"/>
          <w:lang w:val="pl"/>
        </w:rPr>
        <w:t xml:space="preserve">, z </w:t>
      </w:r>
      <w:proofErr w:type="spellStart"/>
      <w:r w:rsidR="003F1B5B">
        <w:rPr>
          <w:rFonts w:asciiTheme="majorHAnsi" w:hAnsiTheme="majorHAnsi" w:cstheme="majorHAnsi"/>
          <w:sz w:val="24"/>
          <w:szCs w:val="24"/>
          <w:lang w:val="pl"/>
        </w:rPr>
        <w:t>późn</w:t>
      </w:r>
      <w:proofErr w:type="spellEnd"/>
      <w:r w:rsidR="003F1B5B">
        <w:rPr>
          <w:rFonts w:asciiTheme="majorHAnsi" w:hAnsiTheme="majorHAnsi" w:cstheme="majorHAnsi"/>
          <w:sz w:val="24"/>
          <w:szCs w:val="24"/>
          <w:lang w:val="pl"/>
        </w:rPr>
        <w:t>. zm.</w:t>
      </w:r>
      <w:r w:rsidR="003F1B5B" w:rsidRPr="00B10B8B">
        <w:rPr>
          <w:rFonts w:asciiTheme="majorHAnsi" w:hAnsiTheme="majorHAnsi" w:cstheme="majorHAnsi"/>
          <w:sz w:val="24"/>
          <w:szCs w:val="24"/>
          <w:lang w:val="pl"/>
        </w:rPr>
        <w:t>)</w:t>
      </w:r>
      <w:r w:rsidR="00FA77C1" w:rsidRPr="00D73DA3">
        <w:rPr>
          <w:rFonts w:asciiTheme="majorHAnsi" w:hAnsiTheme="majorHAnsi" w:cstheme="majorHAnsi"/>
          <w:sz w:val="24"/>
          <w:szCs w:val="24"/>
        </w:rPr>
        <w:t>, dla celów zastosowania kryterium ceny lub kosztu zamawiający dolicza do przedstawionej w tej ofercie ceny kwotę podatku od towarów i usług, którą miałby obowiązek rozliczyć.</w:t>
      </w:r>
      <w:r w:rsidR="00FA77C1" w:rsidRPr="00D73DA3">
        <w:rPr>
          <w:rFonts w:asciiTheme="majorHAnsi" w:hAnsiTheme="majorHAnsi" w:cstheme="majorHAnsi"/>
          <w:b/>
          <w:sz w:val="24"/>
          <w:szCs w:val="24"/>
        </w:rPr>
        <w:t xml:space="preserve"> </w:t>
      </w:r>
      <w:r w:rsidR="009E0F85">
        <w:rPr>
          <w:rFonts w:asciiTheme="majorHAnsi" w:hAnsiTheme="majorHAnsi" w:cstheme="majorHAnsi"/>
          <w:b/>
          <w:sz w:val="24"/>
          <w:szCs w:val="24"/>
        </w:rPr>
        <w:br/>
      </w:r>
      <w:r w:rsidR="00FA77C1" w:rsidRPr="00D73DA3">
        <w:rPr>
          <w:rFonts w:asciiTheme="majorHAnsi" w:hAnsiTheme="majorHAnsi" w:cstheme="majorHAnsi"/>
          <w:sz w:val="24"/>
          <w:szCs w:val="24"/>
        </w:rPr>
        <w:t>W ofercie, o której mowa w ust. 1, Wykonawca ma obowiązek:</w:t>
      </w:r>
    </w:p>
    <w:p w14:paraId="7DFC24F0" w14:textId="77777777" w:rsidR="002C356E" w:rsidRPr="00D73DA3" w:rsidRDefault="00FA77C1" w:rsidP="006C1A70">
      <w:pPr>
        <w:tabs>
          <w:tab w:val="left" w:pos="3855"/>
        </w:tabs>
        <w:spacing w:line="271" w:lineRule="auto"/>
        <w:ind w:left="826" w:hanging="409"/>
        <w:jc w:val="both"/>
        <w:rPr>
          <w:rFonts w:asciiTheme="majorHAnsi" w:hAnsiTheme="majorHAnsi" w:cstheme="majorHAnsi"/>
          <w:sz w:val="24"/>
          <w:szCs w:val="24"/>
        </w:rPr>
      </w:pPr>
      <w:r w:rsidRPr="00D73DA3">
        <w:rPr>
          <w:rFonts w:asciiTheme="majorHAnsi" w:hAnsiTheme="majorHAnsi" w:cstheme="majorHAnsi"/>
          <w:sz w:val="24"/>
          <w:szCs w:val="24"/>
        </w:rPr>
        <w:t>1)</w:t>
      </w:r>
      <w:r w:rsidRPr="00D73DA3">
        <w:rPr>
          <w:rFonts w:asciiTheme="majorHAnsi" w:hAnsiTheme="majorHAnsi" w:cstheme="majorHAnsi"/>
          <w:sz w:val="24"/>
          <w:szCs w:val="24"/>
        </w:rPr>
        <w:tab/>
        <w:t xml:space="preserve">poinformowania zamawiającego, że wybór jego oferty będzie prowadził do powstania </w:t>
      </w:r>
      <w:r w:rsidR="00EE5D3C" w:rsidRPr="00D73DA3">
        <w:rPr>
          <w:rFonts w:asciiTheme="majorHAnsi" w:hAnsiTheme="majorHAnsi" w:cstheme="majorHAnsi"/>
          <w:sz w:val="24"/>
          <w:szCs w:val="24"/>
        </w:rPr>
        <w:t>u </w:t>
      </w:r>
      <w:r w:rsidRPr="00D73DA3">
        <w:rPr>
          <w:rFonts w:asciiTheme="majorHAnsi" w:hAnsiTheme="majorHAnsi" w:cstheme="majorHAnsi"/>
          <w:sz w:val="24"/>
          <w:szCs w:val="24"/>
        </w:rPr>
        <w:t>zamawiającego obowiązku podatkowego;</w:t>
      </w:r>
    </w:p>
    <w:p w14:paraId="4D21FC2E" w14:textId="77777777" w:rsidR="002C356E" w:rsidRPr="00D73DA3" w:rsidRDefault="00FA77C1" w:rsidP="006C1A70">
      <w:pPr>
        <w:tabs>
          <w:tab w:val="left" w:pos="3855"/>
        </w:tabs>
        <w:spacing w:line="271" w:lineRule="auto"/>
        <w:ind w:left="826" w:hanging="409"/>
        <w:jc w:val="both"/>
        <w:rPr>
          <w:rFonts w:asciiTheme="majorHAnsi" w:hAnsiTheme="majorHAnsi" w:cstheme="majorHAnsi"/>
          <w:sz w:val="24"/>
          <w:szCs w:val="24"/>
        </w:rPr>
      </w:pPr>
      <w:r w:rsidRPr="00D73DA3">
        <w:rPr>
          <w:rFonts w:asciiTheme="majorHAnsi" w:hAnsiTheme="majorHAnsi" w:cstheme="majorHAnsi"/>
          <w:sz w:val="24"/>
          <w:szCs w:val="24"/>
        </w:rPr>
        <w:t>2)</w:t>
      </w:r>
      <w:r w:rsidRPr="00D73DA3">
        <w:rPr>
          <w:rFonts w:asciiTheme="majorHAnsi" w:hAnsiTheme="majorHAnsi" w:cstheme="majorHAnsi"/>
          <w:sz w:val="24"/>
          <w:szCs w:val="24"/>
        </w:rPr>
        <w:tab/>
        <w:t>wskazania nazwy (rodzaju) towaru lub usługi, których dostawa lub świadczenie będą prowadziły do powstania obowiązku podatkowego;</w:t>
      </w:r>
    </w:p>
    <w:p w14:paraId="2BD44741" w14:textId="77777777" w:rsidR="002C356E" w:rsidRPr="00D73DA3" w:rsidRDefault="00FA77C1" w:rsidP="006C1A70">
      <w:pPr>
        <w:tabs>
          <w:tab w:val="left" w:pos="3855"/>
        </w:tabs>
        <w:spacing w:line="271" w:lineRule="auto"/>
        <w:ind w:left="826" w:hanging="409"/>
        <w:jc w:val="both"/>
        <w:rPr>
          <w:rFonts w:asciiTheme="majorHAnsi" w:hAnsiTheme="majorHAnsi" w:cstheme="majorHAnsi"/>
          <w:sz w:val="24"/>
          <w:szCs w:val="24"/>
        </w:rPr>
      </w:pPr>
      <w:r w:rsidRPr="00D73DA3">
        <w:rPr>
          <w:rFonts w:asciiTheme="majorHAnsi" w:hAnsiTheme="majorHAnsi" w:cstheme="majorHAnsi"/>
          <w:sz w:val="24"/>
          <w:szCs w:val="24"/>
        </w:rPr>
        <w:t>3)</w:t>
      </w:r>
      <w:r w:rsidRPr="00D73DA3">
        <w:rPr>
          <w:rFonts w:asciiTheme="majorHAnsi" w:hAnsiTheme="majorHAnsi" w:cstheme="majorHAnsi"/>
          <w:sz w:val="24"/>
          <w:szCs w:val="24"/>
        </w:rPr>
        <w:tab/>
        <w:t>wskazania wartości towaru lub usługi objętego obowiązkiem podatkowym zamawiającego, bez kwoty podatku;</w:t>
      </w:r>
    </w:p>
    <w:p w14:paraId="09BE5A97" w14:textId="77777777" w:rsidR="002C356E" w:rsidRPr="00D73DA3" w:rsidRDefault="00FA77C1" w:rsidP="006C1A70">
      <w:pPr>
        <w:tabs>
          <w:tab w:val="left" w:pos="3855"/>
        </w:tabs>
        <w:spacing w:line="271" w:lineRule="auto"/>
        <w:ind w:left="826" w:hanging="409"/>
        <w:jc w:val="both"/>
        <w:rPr>
          <w:rFonts w:asciiTheme="majorHAnsi" w:hAnsiTheme="majorHAnsi" w:cstheme="majorHAnsi"/>
          <w:sz w:val="24"/>
          <w:szCs w:val="24"/>
        </w:rPr>
      </w:pPr>
      <w:r w:rsidRPr="00D73DA3">
        <w:rPr>
          <w:rFonts w:asciiTheme="majorHAnsi" w:hAnsiTheme="majorHAnsi" w:cstheme="majorHAnsi"/>
          <w:sz w:val="24"/>
          <w:szCs w:val="24"/>
        </w:rPr>
        <w:t>4)</w:t>
      </w:r>
      <w:r w:rsidRPr="00D73DA3">
        <w:rPr>
          <w:rFonts w:asciiTheme="majorHAnsi" w:hAnsiTheme="majorHAnsi" w:cstheme="majorHAnsi"/>
          <w:sz w:val="24"/>
          <w:szCs w:val="24"/>
        </w:rPr>
        <w:tab/>
        <w:t>wskazania stawki podatku od towarów i usług, która zgodnie z wiedzą wykonawcy, będzie miała zastosowanie.</w:t>
      </w:r>
    </w:p>
    <w:p w14:paraId="66A5FB64" w14:textId="77777777" w:rsidR="009655C7" w:rsidRPr="00D73DA3" w:rsidRDefault="009655C7" w:rsidP="0075511A">
      <w:pPr>
        <w:spacing w:line="271" w:lineRule="auto"/>
        <w:ind w:left="426"/>
        <w:contextualSpacing/>
        <w:jc w:val="both"/>
        <w:rPr>
          <w:rFonts w:asciiTheme="majorHAnsi" w:eastAsia="Times New Roman" w:hAnsiTheme="majorHAnsi" w:cstheme="majorHAnsi"/>
          <w:sz w:val="24"/>
          <w:szCs w:val="24"/>
          <w:lang w:eastAsia="en-US"/>
        </w:rPr>
      </w:pPr>
      <w:r w:rsidRPr="00D73DA3">
        <w:rPr>
          <w:rFonts w:asciiTheme="majorHAnsi" w:eastAsia="Times New Roman" w:hAnsiTheme="majorHAnsi" w:cstheme="majorHAnsi"/>
          <w:sz w:val="24"/>
          <w:szCs w:val="24"/>
          <w:lang w:eastAsia="en-US"/>
        </w:rPr>
        <w:lastRenderedPageBreak/>
        <w:t>Informację w powyższym zakresie wykonawca składa w załączniku nr 1 do SWZ. Brak złożenia ww. informacji będzie postrzegany jako brak po</w:t>
      </w:r>
      <w:r w:rsidR="00CC6C61" w:rsidRPr="00D73DA3">
        <w:rPr>
          <w:rFonts w:asciiTheme="majorHAnsi" w:eastAsia="Times New Roman" w:hAnsiTheme="majorHAnsi" w:cstheme="majorHAnsi"/>
          <w:sz w:val="24"/>
          <w:szCs w:val="24"/>
          <w:lang w:eastAsia="en-US"/>
        </w:rPr>
        <w:t>wstania obowiązku podatkowego u </w:t>
      </w:r>
      <w:r w:rsidRPr="00D73DA3">
        <w:rPr>
          <w:rFonts w:asciiTheme="majorHAnsi" w:eastAsia="Times New Roman" w:hAnsiTheme="majorHAnsi" w:cstheme="majorHAnsi"/>
          <w:sz w:val="24"/>
          <w:szCs w:val="24"/>
          <w:lang w:eastAsia="en-US"/>
        </w:rPr>
        <w:t>zamawiającego.</w:t>
      </w:r>
    </w:p>
    <w:p w14:paraId="08AA0F70" w14:textId="08BAECF8" w:rsidR="0055473D" w:rsidRPr="00D73DA3" w:rsidRDefault="00ED7ECD" w:rsidP="006F0481">
      <w:pPr>
        <w:tabs>
          <w:tab w:val="num" w:pos="1134"/>
        </w:tabs>
        <w:spacing w:line="271" w:lineRule="auto"/>
        <w:ind w:left="426" w:hanging="426"/>
        <w:jc w:val="both"/>
        <w:rPr>
          <w:rFonts w:asciiTheme="majorHAnsi" w:eastAsia="Times New Roman" w:hAnsiTheme="majorHAnsi" w:cstheme="majorHAnsi"/>
          <w:sz w:val="24"/>
          <w:szCs w:val="24"/>
        </w:rPr>
      </w:pPr>
      <w:r w:rsidRPr="00D73DA3">
        <w:rPr>
          <w:rFonts w:asciiTheme="majorHAnsi" w:eastAsia="Times New Roman" w:hAnsiTheme="majorHAnsi" w:cstheme="majorHAnsi"/>
          <w:sz w:val="24"/>
          <w:szCs w:val="24"/>
        </w:rPr>
        <w:t>7.</w:t>
      </w:r>
      <w:r w:rsidRPr="00D73DA3">
        <w:rPr>
          <w:rFonts w:eastAsia="Times New Roman"/>
          <w:sz w:val="24"/>
          <w:szCs w:val="24"/>
        </w:rPr>
        <w:t xml:space="preserve"> </w:t>
      </w:r>
      <w:r w:rsidR="006F0481" w:rsidRPr="00D73DA3">
        <w:rPr>
          <w:rFonts w:eastAsia="Times New Roman"/>
          <w:sz w:val="24"/>
          <w:szCs w:val="24"/>
        </w:rPr>
        <w:tab/>
      </w:r>
      <w:r w:rsidR="0055473D" w:rsidRPr="00D73DA3">
        <w:rPr>
          <w:rFonts w:asciiTheme="majorHAnsi" w:eastAsia="Times New Roman" w:hAnsiTheme="majorHAnsi" w:cstheme="majorHAnsi"/>
          <w:sz w:val="24"/>
          <w:szCs w:val="24"/>
        </w:rPr>
        <w:t xml:space="preserve">Zamawiający informuje, iż wszelkie rozliczenia z Wykonawcą będą dokonywane </w:t>
      </w:r>
      <w:r w:rsidR="00257562">
        <w:rPr>
          <w:rFonts w:asciiTheme="majorHAnsi" w:eastAsia="Times New Roman" w:hAnsiTheme="majorHAnsi" w:cstheme="majorHAnsi"/>
          <w:sz w:val="24"/>
          <w:szCs w:val="24"/>
        </w:rPr>
        <w:t xml:space="preserve">                             </w:t>
      </w:r>
      <w:r w:rsidR="0055473D" w:rsidRPr="00D73DA3">
        <w:rPr>
          <w:rFonts w:asciiTheme="majorHAnsi" w:eastAsia="Times New Roman" w:hAnsiTheme="majorHAnsi" w:cstheme="majorHAnsi"/>
          <w:sz w:val="24"/>
          <w:szCs w:val="24"/>
        </w:rPr>
        <w:t>w złotych polskich (PLN).</w:t>
      </w:r>
    </w:p>
    <w:p w14:paraId="7F1EE292" w14:textId="314E5AE0" w:rsidR="0055473D" w:rsidRPr="00D73DA3" w:rsidRDefault="00ED7ECD" w:rsidP="006C1A70">
      <w:pPr>
        <w:spacing w:line="271" w:lineRule="auto"/>
        <w:ind w:left="426" w:hanging="426"/>
        <w:jc w:val="both"/>
        <w:rPr>
          <w:rFonts w:asciiTheme="majorHAnsi" w:eastAsia="Times New Roman" w:hAnsiTheme="majorHAnsi" w:cstheme="majorHAnsi"/>
          <w:color w:val="FF0000"/>
          <w:sz w:val="24"/>
          <w:szCs w:val="24"/>
        </w:rPr>
      </w:pPr>
      <w:r w:rsidRPr="00D73DA3">
        <w:rPr>
          <w:rFonts w:asciiTheme="majorHAnsi" w:eastAsia="Times New Roman" w:hAnsiTheme="majorHAnsi" w:cstheme="majorHAnsi"/>
          <w:sz w:val="24"/>
          <w:szCs w:val="24"/>
        </w:rPr>
        <w:t>8</w:t>
      </w:r>
      <w:r w:rsidR="009655C7" w:rsidRPr="00D73DA3">
        <w:rPr>
          <w:rFonts w:asciiTheme="majorHAnsi" w:eastAsia="Times New Roman" w:hAnsiTheme="majorHAnsi" w:cstheme="majorHAnsi"/>
          <w:sz w:val="24"/>
          <w:szCs w:val="24"/>
        </w:rPr>
        <w:t xml:space="preserve">. </w:t>
      </w:r>
      <w:r w:rsidR="004A4A60">
        <w:rPr>
          <w:rFonts w:asciiTheme="majorHAnsi" w:eastAsia="Times New Roman" w:hAnsiTheme="majorHAnsi" w:cstheme="majorHAnsi"/>
          <w:sz w:val="24"/>
          <w:szCs w:val="24"/>
        </w:rPr>
        <w:tab/>
      </w:r>
      <w:r w:rsidR="0055473D" w:rsidRPr="00D73DA3">
        <w:rPr>
          <w:rFonts w:asciiTheme="majorHAnsi" w:eastAsia="Times New Roman" w:hAnsiTheme="majorHAnsi" w:cstheme="majorHAnsi"/>
          <w:sz w:val="24"/>
          <w:szCs w:val="24"/>
        </w:rPr>
        <w:t>Wszystkie wartości, w tym ceny jednostkow</w:t>
      </w:r>
      <w:r w:rsidR="00EE5D3C" w:rsidRPr="00D73DA3">
        <w:rPr>
          <w:rFonts w:asciiTheme="majorHAnsi" w:eastAsia="Times New Roman" w:hAnsiTheme="majorHAnsi" w:cstheme="majorHAnsi"/>
          <w:sz w:val="24"/>
          <w:szCs w:val="24"/>
        </w:rPr>
        <w:t xml:space="preserve">e powinny być podane i liczone </w:t>
      </w:r>
      <w:r w:rsidR="004A4A60">
        <w:rPr>
          <w:rFonts w:asciiTheme="majorHAnsi" w:eastAsia="Times New Roman" w:hAnsiTheme="majorHAnsi" w:cstheme="majorHAnsi"/>
          <w:sz w:val="24"/>
          <w:szCs w:val="24"/>
        </w:rPr>
        <w:br/>
      </w:r>
      <w:r w:rsidR="00CC6C61" w:rsidRPr="00D73DA3">
        <w:rPr>
          <w:rFonts w:asciiTheme="majorHAnsi" w:eastAsia="Times New Roman" w:hAnsiTheme="majorHAnsi" w:cstheme="majorHAnsi"/>
          <w:sz w:val="24"/>
          <w:szCs w:val="24"/>
        </w:rPr>
        <w:t>z dokładnością do </w:t>
      </w:r>
      <w:r w:rsidR="0055473D" w:rsidRPr="00D73DA3">
        <w:rPr>
          <w:rFonts w:asciiTheme="majorHAnsi" w:eastAsia="Times New Roman" w:hAnsiTheme="majorHAnsi" w:cstheme="majorHAnsi"/>
          <w:sz w:val="24"/>
          <w:szCs w:val="24"/>
        </w:rPr>
        <w:t>dwóch miejsc po przecinku. W przypadku, gdy Wykonawca poda ceny bez wskazania liczby groszy Zamawiający przyjmie, że liczba groszy jest równa „0”.</w:t>
      </w:r>
    </w:p>
    <w:p w14:paraId="5EE705A8" w14:textId="77777777" w:rsidR="0055473D" w:rsidRPr="00D73DA3" w:rsidRDefault="0055473D" w:rsidP="006C1A70">
      <w:pPr>
        <w:spacing w:after="200" w:line="271" w:lineRule="auto"/>
        <w:ind w:left="425"/>
        <w:contextualSpacing/>
        <w:jc w:val="both"/>
        <w:rPr>
          <w:rFonts w:asciiTheme="majorHAnsi" w:eastAsia="Times New Roman" w:hAnsiTheme="majorHAnsi" w:cstheme="majorHAnsi"/>
          <w:sz w:val="24"/>
          <w:szCs w:val="24"/>
          <w:lang w:eastAsia="en-US"/>
        </w:rPr>
      </w:pPr>
      <w:r w:rsidRPr="00D73DA3">
        <w:rPr>
          <w:rFonts w:asciiTheme="majorHAnsi" w:eastAsia="Times New Roman" w:hAnsiTheme="majorHAnsi" w:cstheme="majorHAnsi"/>
          <w:bCs/>
          <w:sz w:val="24"/>
          <w:szCs w:val="24"/>
          <w:lang w:eastAsia="en-US"/>
        </w:rPr>
        <w:t>UWAGA</w:t>
      </w:r>
      <w:r w:rsidRPr="00D73DA3">
        <w:rPr>
          <w:rFonts w:asciiTheme="majorHAnsi" w:eastAsia="Times New Roman" w:hAnsiTheme="majorHAnsi" w:cstheme="majorHAnsi"/>
          <w:sz w:val="24"/>
          <w:szCs w:val="24"/>
          <w:lang w:eastAsia="en-US"/>
        </w:rPr>
        <w:t>! Jeden grosz jest najmniejszą jednostką monetarną</w:t>
      </w:r>
      <w:r w:rsidR="00FB2B5A" w:rsidRPr="00D73DA3">
        <w:rPr>
          <w:rFonts w:asciiTheme="majorHAnsi" w:eastAsia="Times New Roman" w:hAnsiTheme="majorHAnsi" w:cstheme="majorHAnsi"/>
          <w:sz w:val="24"/>
          <w:szCs w:val="24"/>
          <w:lang w:eastAsia="en-US"/>
        </w:rPr>
        <w:t xml:space="preserve"> w systemie pieniężnym RP i nie jest </w:t>
      </w:r>
      <w:r w:rsidRPr="00D73DA3">
        <w:rPr>
          <w:rFonts w:asciiTheme="majorHAnsi" w:eastAsia="Times New Roman" w:hAnsiTheme="majorHAnsi" w:cstheme="majorHAnsi"/>
          <w:sz w:val="24"/>
          <w:szCs w:val="24"/>
          <w:lang w:eastAsia="en-US"/>
        </w:rPr>
        <w:t>możliwe wyliczenie ceny końcowej, jeśli kompon</w:t>
      </w:r>
      <w:r w:rsidR="00FB2B5A" w:rsidRPr="00D73DA3">
        <w:rPr>
          <w:rFonts w:asciiTheme="majorHAnsi" w:eastAsia="Times New Roman" w:hAnsiTheme="majorHAnsi" w:cstheme="majorHAnsi"/>
          <w:sz w:val="24"/>
          <w:szCs w:val="24"/>
          <w:lang w:eastAsia="en-US"/>
        </w:rPr>
        <w:t>enty ceny (ceny jednostkowe) są </w:t>
      </w:r>
      <w:r w:rsidRPr="00D73DA3">
        <w:rPr>
          <w:rFonts w:asciiTheme="majorHAnsi" w:eastAsia="Times New Roman" w:hAnsiTheme="majorHAnsi" w:cstheme="majorHAnsi"/>
          <w:sz w:val="24"/>
          <w:szCs w:val="24"/>
          <w:lang w:eastAsia="en-US"/>
        </w:rPr>
        <w:t>określo</w:t>
      </w:r>
      <w:r w:rsidR="00CC6C61" w:rsidRPr="00D73DA3">
        <w:rPr>
          <w:rFonts w:asciiTheme="majorHAnsi" w:eastAsia="Times New Roman" w:hAnsiTheme="majorHAnsi" w:cstheme="majorHAnsi"/>
          <w:sz w:val="24"/>
          <w:szCs w:val="24"/>
          <w:lang w:eastAsia="en-US"/>
        </w:rPr>
        <w:t>ne za </w:t>
      </w:r>
      <w:r w:rsidRPr="00D73DA3">
        <w:rPr>
          <w:rFonts w:asciiTheme="majorHAnsi" w:eastAsia="Times New Roman" w:hAnsiTheme="majorHAnsi" w:cstheme="majorHAnsi"/>
          <w:sz w:val="24"/>
          <w:szCs w:val="24"/>
          <w:lang w:eastAsia="en-US"/>
        </w:rPr>
        <w:t xml:space="preserve">pomocą wielkości mniejszych niż 1 grosz. </w:t>
      </w:r>
    </w:p>
    <w:p w14:paraId="5FD0D95E" w14:textId="657C4007" w:rsidR="0055473D" w:rsidRPr="00D73DA3" w:rsidRDefault="0055473D" w:rsidP="006C1A70">
      <w:pPr>
        <w:spacing w:line="271" w:lineRule="auto"/>
        <w:ind w:left="425"/>
        <w:jc w:val="both"/>
        <w:rPr>
          <w:rFonts w:asciiTheme="majorHAnsi" w:eastAsia="Times New Roman" w:hAnsiTheme="majorHAnsi" w:cstheme="majorHAnsi"/>
          <w:sz w:val="24"/>
          <w:szCs w:val="24"/>
          <w:lang w:eastAsia="en-US"/>
        </w:rPr>
      </w:pPr>
      <w:r w:rsidRPr="00D73DA3">
        <w:rPr>
          <w:rFonts w:asciiTheme="majorHAnsi" w:eastAsia="Times New Roman" w:hAnsiTheme="majorHAnsi" w:cstheme="majorHAnsi"/>
          <w:sz w:val="24"/>
          <w:szCs w:val="24"/>
          <w:lang w:eastAsia="en-US"/>
        </w:rPr>
        <w:t xml:space="preserve">Wartości kwotowe ujęte jako wielkości matematyczne znajdujące się na trzecim </w:t>
      </w:r>
      <w:r w:rsidR="006C02F2">
        <w:rPr>
          <w:rFonts w:asciiTheme="majorHAnsi" w:eastAsia="Times New Roman" w:hAnsiTheme="majorHAnsi" w:cstheme="majorHAnsi"/>
          <w:sz w:val="24"/>
          <w:szCs w:val="24"/>
          <w:lang w:eastAsia="en-US"/>
        </w:rPr>
        <w:br/>
      </w:r>
      <w:r w:rsidRPr="00D73DA3">
        <w:rPr>
          <w:rFonts w:asciiTheme="majorHAnsi" w:eastAsia="Times New Roman" w:hAnsiTheme="majorHAnsi" w:cstheme="majorHAnsi"/>
          <w:sz w:val="24"/>
          <w:szCs w:val="24"/>
          <w:lang w:eastAsia="en-US"/>
        </w:rPr>
        <w:t>i kolejnym miejscu po przecinku, w odniesieniu do nieistniejącej wielkości w polskim systemie monetarnym powodują, że tak wyrażona cena usługi dla powszec</w:t>
      </w:r>
      <w:r w:rsidR="00FB2B5A" w:rsidRPr="00D73DA3">
        <w:rPr>
          <w:rFonts w:asciiTheme="majorHAnsi" w:eastAsia="Times New Roman" w:hAnsiTheme="majorHAnsi" w:cstheme="majorHAnsi"/>
          <w:sz w:val="24"/>
          <w:szCs w:val="24"/>
          <w:lang w:eastAsia="en-US"/>
        </w:rPr>
        <w:t>hnego obrotu gospodarczego jest </w:t>
      </w:r>
      <w:r w:rsidRPr="00D73DA3">
        <w:rPr>
          <w:rFonts w:asciiTheme="majorHAnsi" w:eastAsia="Times New Roman" w:hAnsiTheme="majorHAnsi" w:cstheme="majorHAnsi"/>
          <w:sz w:val="24"/>
          <w:szCs w:val="24"/>
          <w:lang w:eastAsia="en-US"/>
        </w:rPr>
        <w:t>niemożliwa do wypłacenia. Nie można kogoś realnie zobowiązać do zapłaty na jego rzecz kwoty niższej niż jeden grosz.</w:t>
      </w:r>
    </w:p>
    <w:p w14:paraId="6A2FD518" w14:textId="6AB1336B" w:rsidR="0055473D" w:rsidRPr="00D73DA3" w:rsidRDefault="0055473D" w:rsidP="006C1A70">
      <w:pPr>
        <w:spacing w:line="271" w:lineRule="auto"/>
        <w:ind w:left="425"/>
        <w:jc w:val="both"/>
        <w:rPr>
          <w:rFonts w:asciiTheme="majorHAnsi" w:eastAsia="Times New Roman" w:hAnsiTheme="majorHAnsi" w:cstheme="majorHAnsi"/>
          <w:b/>
          <w:sz w:val="24"/>
          <w:szCs w:val="24"/>
          <w:lang w:eastAsia="en-US"/>
        </w:rPr>
      </w:pPr>
      <w:r w:rsidRPr="00D73DA3">
        <w:rPr>
          <w:rFonts w:asciiTheme="majorHAnsi" w:eastAsia="Times New Roman" w:hAnsiTheme="majorHAnsi" w:cstheme="majorHAnsi"/>
          <w:sz w:val="24"/>
          <w:szCs w:val="24"/>
          <w:lang w:eastAsia="en-US"/>
        </w:rPr>
        <w:t>Tym samym, ceny jednostkowe, stanowiące podstawę do obliczenia ceny oferty, muszą być podane z dokładnością do dwóch miejsc po przecinku.</w:t>
      </w:r>
      <w:r w:rsidRPr="00D73DA3">
        <w:rPr>
          <w:rFonts w:asciiTheme="majorHAnsi" w:eastAsia="Times New Roman" w:hAnsiTheme="majorHAnsi" w:cstheme="majorHAnsi"/>
          <w:b/>
          <w:sz w:val="24"/>
          <w:szCs w:val="24"/>
          <w:lang w:eastAsia="en-US"/>
        </w:rPr>
        <w:t xml:space="preserve"> Jeżeli oferta będzie zawierała ceny jednostkowe wyrażone jako wielkości matematyczne znajdujące się na trzecim </w:t>
      </w:r>
      <w:r w:rsidR="006C02F2">
        <w:rPr>
          <w:rFonts w:asciiTheme="majorHAnsi" w:eastAsia="Times New Roman" w:hAnsiTheme="majorHAnsi" w:cstheme="majorHAnsi"/>
          <w:b/>
          <w:sz w:val="24"/>
          <w:szCs w:val="24"/>
          <w:lang w:eastAsia="en-US"/>
        </w:rPr>
        <w:br/>
      </w:r>
      <w:r w:rsidRPr="00D73DA3">
        <w:rPr>
          <w:rFonts w:asciiTheme="majorHAnsi" w:eastAsia="Times New Roman" w:hAnsiTheme="majorHAnsi" w:cstheme="majorHAnsi"/>
          <w:b/>
          <w:sz w:val="24"/>
          <w:szCs w:val="24"/>
          <w:lang w:eastAsia="en-US"/>
        </w:rPr>
        <w:t>i kolejnym miejscu po przecinku, zostanie odrzucona na podstawie art. 226 ust. 1 pkt 4 i 5 ustawy Pzp.</w:t>
      </w:r>
    </w:p>
    <w:p w14:paraId="480EF3C7" w14:textId="1C64BF42" w:rsidR="00721A68" w:rsidRPr="00D73DA3" w:rsidRDefault="00ED7ECD" w:rsidP="009234AB">
      <w:pPr>
        <w:spacing w:after="120" w:line="271" w:lineRule="auto"/>
        <w:ind w:left="426" w:hanging="426"/>
        <w:jc w:val="both"/>
        <w:rPr>
          <w:rFonts w:asciiTheme="majorHAnsi" w:eastAsia="Times New Roman" w:hAnsiTheme="majorHAnsi" w:cstheme="majorHAnsi"/>
          <w:sz w:val="24"/>
          <w:szCs w:val="24"/>
        </w:rPr>
      </w:pPr>
      <w:r w:rsidRPr="00D73DA3">
        <w:rPr>
          <w:rFonts w:asciiTheme="majorHAnsi" w:eastAsia="Times New Roman" w:hAnsiTheme="majorHAnsi" w:cstheme="majorHAnsi"/>
          <w:sz w:val="24"/>
          <w:szCs w:val="24"/>
          <w:lang w:eastAsia="en-US"/>
        </w:rPr>
        <w:t>9</w:t>
      </w:r>
      <w:r w:rsidR="00721A68" w:rsidRPr="00D73DA3">
        <w:rPr>
          <w:rFonts w:asciiTheme="majorHAnsi" w:eastAsia="Times New Roman" w:hAnsiTheme="majorHAnsi" w:cstheme="majorHAnsi"/>
          <w:sz w:val="24"/>
          <w:szCs w:val="24"/>
          <w:lang w:eastAsia="en-US"/>
        </w:rPr>
        <w:t xml:space="preserve">. </w:t>
      </w:r>
      <w:r w:rsidR="009234AB" w:rsidRPr="00D73DA3">
        <w:rPr>
          <w:rFonts w:asciiTheme="majorHAnsi" w:eastAsia="Times New Roman" w:hAnsiTheme="majorHAnsi" w:cstheme="majorHAnsi"/>
          <w:sz w:val="24"/>
          <w:szCs w:val="24"/>
          <w:lang w:eastAsia="en-US"/>
        </w:rPr>
        <w:t xml:space="preserve">   </w:t>
      </w:r>
      <w:r w:rsidR="0055473D" w:rsidRPr="00D73DA3">
        <w:rPr>
          <w:rFonts w:asciiTheme="majorHAnsi" w:eastAsia="Times New Roman" w:hAnsiTheme="majorHAnsi" w:cstheme="majorHAnsi"/>
          <w:sz w:val="24"/>
          <w:szCs w:val="24"/>
        </w:rPr>
        <w:t xml:space="preserve">Celem rzetelnego porównania cen ofertowych, Wykonawcy są zobowiązani podać cenę z zastosowaniem stawki podatku VAT w wysokości obowiązującej w Polsce dla przedmiotu niniejszego zamówienia </w:t>
      </w:r>
      <w:r w:rsidR="0055473D" w:rsidRPr="00D73DA3">
        <w:rPr>
          <w:rFonts w:asciiTheme="majorHAnsi" w:eastAsia="Times New Roman" w:hAnsiTheme="majorHAnsi" w:cstheme="majorHAnsi"/>
          <w:sz w:val="24"/>
          <w:szCs w:val="24"/>
          <w:lang w:eastAsia="en-US"/>
        </w:rPr>
        <w:t>zgodnie z obowiązującymi przepis</w:t>
      </w:r>
      <w:r w:rsidR="00EE5D3C" w:rsidRPr="00D73DA3">
        <w:rPr>
          <w:rFonts w:asciiTheme="majorHAnsi" w:eastAsia="Times New Roman" w:hAnsiTheme="majorHAnsi" w:cstheme="majorHAnsi"/>
          <w:sz w:val="24"/>
          <w:szCs w:val="24"/>
          <w:lang w:eastAsia="en-US"/>
        </w:rPr>
        <w:t>ami ustawy z 11 marca 2004 r. o </w:t>
      </w:r>
      <w:r w:rsidR="0055473D" w:rsidRPr="00D73DA3">
        <w:rPr>
          <w:rFonts w:asciiTheme="majorHAnsi" w:eastAsia="Times New Roman" w:hAnsiTheme="majorHAnsi" w:cstheme="majorHAnsi"/>
          <w:sz w:val="24"/>
          <w:szCs w:val="24"/>
          <w:lang w:eastAsia="en-US"/>
        </w:rPr>
        <w:t>podatku od towarów i usług</w:t>
      </w:r>
      <w:r w:rsidR="0055473D" w:rsidRPr="00D73DA3">
        <w:rPr>
          <w:rFonts w:asciiTheme="majorHAnsi" w:eastAsia="Times New Roman" w:hAnsiTheme="majorHAnsi" w:cstheme="majorHAnsi"/>
          <w:sz w:val="24"/>
          <w:szCs w:val="24"/>
        </w:rPr>
        <w:t>. Jeśli Wykonawcy są podmiotowo zwolnieni z płacenia podatku VAT, mają obowiązek dołączyć do oferty zaświadczenie wydane przez właściwy organ podatkowy potwierdzające fakt zwolnienia na podstawie ustawy z dni</w:t>
      </w:r>
      <w:r w:rsidR="00EE5D3C" w:rsidRPr="00D73DA3">
        <w:rPr>
          <w:rFonts w:asciiTheme="majorHAnsi" w:eastAsia="Times New Roman" w:hAnsiTheme="majorHAnsi" w:cstheme="majorHAnsi"/>
          <w:sz w:val="24"/>
          <w:szCs w:val="24"/>
        </w:rPr>
        <w:t>a 11 marca 2004 r. o podatku od </w:t>
      </w:r>
      <w:r w:rsidR="0055473D" w:rsidRPr="00D73DA3">
        <w:rPr>
          <w:rFonts w:asciiTheme="majorHAnsi" w:eastAsia="Times New Roman" w:hAnsiTheme="majorHAnsi" w:cstheme="majorHAnsi"/>
          <w:sz w:val="24"/>
          <w:szCs w:val="24"/>
        </w:rPr>
        <w:t>towarów i usług.</w:t>
      </w:r>
    </w:p>
    <w:p w14:paraId="3669F6EB" w14:textId="0E9DCA37" w:rsidR="00257562" w:rsidRPr="00257562" w:rsidRDefault="00721A68" w:rsidP="00257562">
      <w:pPr>
        <w:spacing w:after="120" w:line="271" w:lineRule="auto"/>
        <w:jc w:val="both"/>
        <w:rPr>
          <w:rFonts w:asciiTheme="majorHAnsi" w:hAnsiTheme="majorHAnsi" w:cstheme="majorHAnsi"/>
          <w:sz w:val="24"/>
          <w:szCs w:val="24"/>
        </w:rPr>
      </w:pPr>
      <w:r w:rsidRPr="00D73DA3">
        <w:rPr>
          <w:rFonts w:asciiTheme="majorHAnsi" w:eastAsia="Times New Roman" w:hAnsiTheme="majorHAnsi" w:cstheme="majorHAnsi"/>
          <w:sz w:val="24"/>
          <w:szCs w:val="24"/>
          <w:lang w:eastAsia="en-US"/>
        </w:rPr>
        <w:t>1</w:t>
      </w:r>
      <w:r w:rsidR="00ED7ECD" w:rsidRPr="00D73DA3">
        <w:rPr>
          <w:rFonts w:asciiTheme="majorHAnsi" w:eastAsia="Times New Roman" w:hAnsiTheme="majorHAnsi" w:cstheme="majorHAnsi"/>
          <w:sz w:val="24"/>
          <w:szCs w:val="24"/>
          <w:lang w:eastAsia="en-US"/>
        </w:rPr>
        <w:t>0</w:t>
      </w:r>
      <w:r w:rsidRPr="00D73DA3">
        <w:rPr>
          <w:rFonts w:asciiTheme="majorHAnsi" w:eastAsia="Times New Roman" w:hAnsiTheme="majorHAnsi" w:cstheme="majorHAnsi"/>
          <w:sz w:val="24"/>
          <w:szCs w:val="24"/>
          <w:lang w:eastAsia="en-US"/>
        </w:rPr>
        <w:t xml:space="preserve">. </w:t>
      </w:r>
      <w:r w:rsidR="009234AB" w:rsidRPr="00D73DA3">
        <w:rPr>
          <w:rFonts w:asciiTheme="majorHAnsi" w:eastAsia="Times New Roman" w:hAnsiTheme="majorHAnsi" w:cstheme="majorHAnsi"/>
          <w:sz w:val="24"/>
          <w:szCs w:val="24"/>
          <w:lang w:eastAsia="en-US"/>
        </w:rPr>
        <w:t xml:space="preserve"> </w:t>
      </w:r>
      <w:r w:rsidR="0055473D" w:rsidRPr="00D73DA3">
        <w:rPr>
          <w:rFonts w:asciiTheme="majorHAnsi" w:eastAsia="Times New Roman" w:hAnsiTheme="majorHAnsi" w:cstheme="majorHAnsi"/>
          <w:sz w:val="24"/>
          <w:szCs w:val="24"/>
          <w:lang w:eastAsia="en-US"/>
        </w:rPr>
        <w:t>Wykonawcy ponoszą wszelkie koszty związane z przygotowaniem i złożeniem oferty.</w:t>
      </w:r>
      <w:bookmarkStart w:id="30" w:name="_1wm6hsxsy23e" w:colFirst="0" w:colLast="0"/>
      <w:bookmarkEnd w:id="30"/>
    </w:p>
    <w:p w14:paraId="38A01823" w14:textId="527D927F" w:rsidR="002C356E" w:rsidRPr="00DE5C4D" w:rsidRDefault="00FA77C1" w:rsidP="0083099C">
      <w:pPr>
        <w:pStyle w:val="Nagwek2"/>
        <w:spacing w:before="0" w:line="240" w:lineRule="auto"/>
        <w:rPr>
          <w:rFonts w:asciiTheme="majorHAnsi" w:hAnsiTheme="majorHAnsi" w:cstheme="majorHAnsi"/>
          <w:b/>
          <w:bCs/>
        </w:rPr>
      </w:pPr>
      <w:r w:rsidRPr="00DE5C4D">
        <w:rPr>
          <w:rFonts w:asciiTheme="majorHAnsi" w:hAnsiTheme="majorHAnsi" w:cstheme="majorHAnsi"/>
          <w:b/>
          <w:bCs/>
        </w:rPr>
        <w:t>XVI. Wymagania dotyczące wadium</w:t>
      </w:r>
    </w:p>
    <w:p w14:paraId="70CACC95" w14:textId="77777777" w:rsidR="00061533" w:rsidRPr="00D73DA3" w:rsidRDefault="00061533" w:rsidP="0083099C">
      <w:pPr>
        <w:spacing w:line="240" w:lineRule="auto"/>
        <w:jc w:val="both"/>
        <w:rPr>
          <w:rFonts w:asciiTheme="majorHAnsi" w:hAnsiTheme="majorHAnsi" w:cstheme="majorHAnsi"/>
          <w:sz w:val="24"/>
          <w:szCs w:val="24"/>
        </w:rPr>
      </w:pPr>
      <w:r w:rsidRPr="00D73DA3">
        <w:rPr>
          <w:rFonts w:asciiTheme="majorHAnsi" w:hAnsiTheme="majorHAnsi" w:cstheme="majorHAnsi"/>
          <w:sz w:val="24"/>
          <w:szCs w:val="24"/>
        </w:rPr>
        <w:t xml:space="preserve">        Zamawiający nie wymaga wniesienia wadium.</w:t>
      </w:r>
    </w:p>
    <w:p w14:paraId="2F175B94" w14:textId="77777777" w:rsidR="002C356E" w:rsidRPr="00DE5C4D" w:rsidRDefault="00FA77C1" w:rsidP="006C1A70">
      <w:pPr>
        <w:pStyle w:val="Nagwek2"/>
        <w:spacing w:before="240" w:after="240" w:line="271" w:lineRule="auto"/>
        <w:rPr>
          <w:rFonts w:asciiTheme="majorHAnsi" w:hAnsiTheme="majorHAnsi" w:cstheme="majorHAnsi"/>
          <w:b/>
          <w:bCs/>
        </w:rPr>
      </w:pPr>
      <w:r w:rsidRPr="00DE5C4D">
        <w:rPr>
          <w:rFonts w:asciiTheme="majorHAnsi" w:hAnsiTheme="majorHAnsi" w:cstheme="majorHAnsi"/>
          <w:b/>
          <w:bCs/>
        </w:rPr>
        <w:t>XVII. Termin związania ofertą</w:t>
      </w:r>
    </w:p>
    <w:p w14:paraId="2E210286" w14:textId="4BFC6861" w:rsidR="002C356E" w:rsidRPr="00D73DA3" w:rsidRDefault="00FA77C1" w:rsidP="00130374">
      <w:pPr>
        <w:numPr>
          <w:ilvl w:val="0"/>
          <w:numId w:val="21"/>
        </w:numPr>
        <w:spacing w:before="240" w:line="271" w:lineRule="auto"/>
        <w:ind w:left="426"/>
        <w:jc w:val="both"/>
        <w:rPr>
          <w:rFonts w:asciiTheme="majorHAnsi" w:hAnsiTheme="majorHAnsi" w:cstheme="majorHAnsi"/>
          <w:sz w:val="24"/>
          <w:szCs w:val="24"/>
        </w:rPr>
      </w:pPr>
      <w:r w:rsidRPr="00D73DA3">
        <w:rPr>
          <w:rFonts w:asciiTheme="majorHAnsi" w:hAnsiTheme="majorHAnsi" w:cstheme="majorHAnsi"/>
          <w:sz w:val="24"/>
          <w:szCs w:val="24"/>
        </w:rPr>
        <w:t xml:space="preserve">Wykonawca będzie związany ofertą przez okres </w:t>
      </w:r>
      <w:r w:rsidRPr="00D73DA3">
        <w:rPr>
          <w:rFonts w:asciiTheme="majorHAnsi" w:hAnsiTheme="majorHAnsi" w:cstheme="majorHAnsi"/>
          <w:b/>
          <w:sz w:val="24"/>
          <w:szCs w:val="24"/>
        </w:rPr>
        <w:t>30 dni</w:t>
      </w:r>
      <w:r w:rsidRPr="00D73DA3">
        <w:rPr>
          <w:rFonts w:asciiTheme="majorHAnsi" w:hAnsiTheme="majorHAnsi" w:cstheme="majorHAnsi"/>
          <w:sz w:val="24"/>
          <w:szCs w:val="24"/>
        </w:rPr>
        <w:t>, tj</w:t>
      </w:r>
      <w:r w:rsidRPr="00616787">
        <w:rPr>
          <w:rFonts w:asciiTheme="majorHAnsi" w:hAnsiTheme="majorHAnsi" w:cstheme="majorHAnsi"/>
          <w:sz w:val="24"/>
          <w:szCs w:val="24"/>
        </w:rPr>
        <w:t xml:space="preserve">. </w:t>
      </w:r>
      <w:r w:rsidRPr="00616787">
        <w:rPr>
          <w:rFonts w:asciiTheme="majorHAnsi" w:hAnsiTheme="majorHAnsi" w:cstheme="majorHAnsi"/>
          <w:b/>
          <w:bCs/>
          <w:sz w:val="24"/>
          <w:szCs w:val="24"/>
        </w:rPr>
        <w:t xml:space="preserve">do </w:t>
      </w:r>
      <w:r w:rsidRPr="009E0F85">
        <w:rPr>
          <w:rFonts w:asciiTheme="majorHAnsi" w:hAnsiTheme="majorHAnsi" w:cstheme="majorHAnsi"/>
          <w:b/>
          <w:bCs/>
          <w:sz w:val="24"/>
          <w:szCs w:val="24"/>
        </w:rPr>
        <w:t xml:space="preserve">dnia </w:t>
      </w:r>
      <w:r w:rsidR="009E0F85" w:rsidRPr="009E0F85">
        <w:rPr>
          <w:rFonts w:asciiTheme="majorHAnsi" w:hAnsiTheme="majorHAnsi" w:cstheme="majorHAnsi"/>
          <w:b/>
          <w:bCs/>
          <w:sz w:val="24"/>
          <w:szCs w:val="24"/>
          <w:shd w:val="clear" w:color="auto" w:fill="FFFF00"/>
        </w:rPr>
        <w:t>2</w:t>
      </w:r>
      <w:r w:rsidR="007E6FDF">
        <w:rPr>
          <w:rFonts w:asciiTheme="majorHAnsi" w:hAnsiTheme="majorHAnsi" w:cstheme="majorHAnsi"/>
          <w:b/>
          <w:bCs/>
          <w:sz w:val="24"/>
          <w:szCs w:val="24"/>
          <w:shd w:val="clear" w:color="auto" w:fill="FFFF00"/>
        </w:rPr>
        <w:t>5</w:t>
      </w:r>
      <w:r w:rsidR="00AF4EE3" w:rsidRPr="009E0F85">
        <w:rPr>
          <w:rFonts w:asciiTheme="majorHAnsi" w:hAnsiTheme="majorHAnsi" w:cstheme="majorHAnsi"/>
          <w:b/>
          <w:bCs/>
          <w:sz w:val="24"/>
          <w:szCs w:val="24"/>
          <w:shd w:val="clear" w:color="auto" w:fill="FFFF00"/>
        </w:rPr>
        <w:t>.</w:t>
      </w:r>
      <w:r w:rsidR="004A4A60" w:rsidRPr="009E0F85">
        <w:rPr>
          <w:rFonts w:asciiTheme="majorHAnsi" w:hAnsiTheme="majorHAnsi" w:cstheme="majorHAnsi"/>
          <w:b/>
          <w:bCs/>
          <w:sz w:val="24"/>
          <w:szCs w:val="24"/>
          <w:shd w:val="clear" w:color="auto" w:fill="FFFF00"/>
        </w:rPr>
        <w:t>02</w:t>
      </w:r>
      <w:r w:rsidR="009F150B" w:rsidRPr="009E0F85">
        <w:rPr>
          <w:rFonts w:asciiTheme="majorHAnsi" w:hAnsiTheme="majorHAnsi" w:cstheme="majorHAnsi"/>
          <w:b/>
          <w:bCs/>
          <w:sz w:val="24"/>
          <w:szCs w:val="24"/>
          <w:shd w:val="clear" w:color="auto" w:fill="FFFF00"/>
        </w:rPr>
        <w:t>.</w:t>
      </w:r>
      <w:r w:rsidR="00AB6059" w:rsidRPr="009E0F85">
        <w:rPr>
          <w:rFonts w:asciiTheme="majorHAnsi" w:hAnsiTheme="majorHAnsi" w:cstheme="majorHAnsi"/>
          <w:b/>
          <w:bCs/>
          <w:sz w:val="24"/>
          <w:szCs w:val="24"/>
          <w:shd w:val="clear" w:color="auto" w:fill="FFFF00"/>
        </w:rPr>
        <w:t>202</w:t>
      </w:r>
      <w:r w:rsidR="004A4A60" w:rsidRPr="009E0F85">
        <w:rPr>
          <w:rFonts w:asciiTheme="majorHAnsi" w:hAnsiTheme="majorHAnsi" w:cstheme="majorHAnsi"/>
          <w:b/>
          <w:bCs/>
          <w:sz w:val="24"/>
          <w:szCs w:val="24"/>
          <w:shd w:val="clear" w:color="auto" w:fill="FFFF00"/>
        </w:rPr>
        <w:t>6</w:t>
      </w:r>
      <w:r w:rsidR="00251969" w:rsidRPr="009E0F85">
        <w:rPr>
          <w:rFonts w:asciiTheme="majorHAnsi" w:hAnsiTheme="majorHAnsi" w:cstheme="majorHAnsi"/>
          <w:b/>
          <w:bCs/>
          <w:sz w:val="24"/>
          <w:szCs w:val="24"/>
          <w:shd w:val="clear" w:color="auto" w:fill="FFFF00"/>
        </w:rPr>
        <w:t xml:space="preserve"> </w:t>
      </w:r>
      <w:r w:rsidRPr="009E0F85">
        <w:rPr>
          <w:rFonts w:asciiTheme="majorHAnsi" w:hAnsiTheme="majorHAnsi" w:cstheme="majorHAnsi"/>
          <w:b/>
          <w:bCs/>
          <w:sz w:val="24"/>
          <w:szCs w:val="24"/>
          <w:shd w:val="clear" w:color="auto" w:fill="FFFF00"/>
        </w:rPr>
        <w:t>r.</w:t>
      </w:r>
      <w:r w:rsidRPr="009E0F85">
        <w:rPr>
          <w:rFonts w:asciiTheme="majorHAnsi" w:hAnsiTheme="majorHAnsi" w:cstheme="majorHAnsi"/>
          <w:sz w:val="24"/>
          <w:szCs w:val="24"/>
        </w:rPr>
        <w:t xml:space="preserve"> Bieg </w:t>
      </w:r>
      <w:r w:rsidRPr="00D73DA3">
        <w:rPr>
          <w:rFonts w:asciiTheme="majorHAnsi" w:hAnsiTheme="majorHAnsi" w:cstheme="majorHAnsi"/>
          <w:sz w:val="24"/>
          <w:szCs w:val="24"/>
        </w:rPr>
        <w:t>terminu związania ofertą rozpoczyna się wraz z upływem terminu składania ofert.</w:t>
      </w:r>
    </w:p>
    <w:p w14:paraId="436AACA4" w14:textId="77777777" w:rsidR="002C356E" w:rsidRPr="00D73DA3" w:rsidRDefault="00FA77C1" w:rsidP="00130374">
      <w:pPr>
        <w:numPr>
          <w:ilvl w:val="0"/>
          <w:numId w:val="21"/>
        </w:numPr>
        <w:spacing w:line="271" w:lineRule="auto"/>
        <w:ind w:left="426"/>
        <w:jc w:val="both"/>
        <w:rPr>
          <w:rFonts w:asciiTheme="majorHAnsi" w:hAnsiTheme="majorHAnsi" w:cstheme="majorHAnsi"/>
          <w:sz w:val="24"/>
          <w:szCs w:val="24"/>
        </w:rPr>
      </w:pPr>
      <w:r w:rsidRPr="00D73DA3">
        <w:rPr>
          <w:rFonts w:asciiTheme="majorHAnsi" w:hAnsiTheme="majorHAnsi" w:cstheme="majorHAnsi"/>
          <w:sz w:val="24"/>
          <w:szCs w:val="24"/>
        </w:rPr>
        <w:t>W przypadku gdy wybór najkorzystniejszej oferty nie nastąpi przed upływem terminu związania ofertą wskazanego w ust. 1, Zamawiający przed upływem term</w:t>
      </w:r>
      <w:r w:rsidR="00FB2B5A" w:rsidRPr="00D73DA3">
        <w:rPr>
          <w:rFonts w:asciiTheme="majorHAnsi" w:hAnsiTheme="majorHAnsi" w:cstheme="majorHAnsi"/>
          <w:sz w:val="24"/>
          <w:szCs w:val="24"/>
        </w:rPr>
        <w:t>inu związania ofertą zwraca się </w:t>
      </w:r>
      <w:r w:rsidRPr="00D73DA3">
        <w:rPr>
          <w:rFonts w:asciiTheme="majorHAnsi" w:hAnsiTheme="majorHAnsi" w:cstheme="majorHAnsi"/>
          <w:sz w:val="24"/>
          <w:szCs w:val="24"/>
        </w:rPr>
        <w:t>jednokrotnie do Wykonawców o wyrażenie zgody</w:t>
      </w:r>
      <w:r w:rsidR="00FB2B5A" w:rsidRPr="00D73DA3">
        <w:rPr>
          <w:rFonts w:asciiTheme="majorHAnsi" w:hAnsiTheme="majorHAnsi" w:cstheme="majorHAnsi"/>
          <w:sz w:val="24"/>
          <w:szCs w:val="24"/>
        </w:rPr>
        <w:t xml:space="preserve"> na przedłużenie tego terminu o </w:t>
      </w:r>
      <w:r w:rsidRPr="00D73DA3">
        <w:rPr>
          <w:rFonts w:asciiTheme="majorHAnsi" w:hAnsiTheme="majorHAnsi" w:cstheme="majorHAnsi"/>
          <w:sz w:val="24"/>
          <w:szCs w:val="24"/>
        </w:rPr>
        <w:t xml:space="preserve">wskazywany przez niego okres, nie dłuższy niż 30 dni. Przedłużenie </w:t>
      </w:r>
      <w:r w:rsidRPr="00D73DA3">
        <w:rPr>
          <w:rFonts w:asciiTheme="majorHAnsi" w:hAnsiTheme="majorHAnsi" w:cstheme="majorHAnsi"/>
          <w:sz w:val="24"/>
          <w:szCs w:val="24"/>
        </w:rPr>
        <w:lastRenderedPageBreak/>
        <w:t>terminu związania ofertą wymaga złożenia przez wykonawcę pisemnego oświadczenia o wyrażeniu zgody na przedłużenie terminu związania ofertą.</w:t>
      </w:r>
    </w:p>
    <w:p w14:paraId="6E6DE0DF" w14:textId="77777777" w:rsidR="002C356E" w:rsidRPr="00D73DA3" w:rsidRDefault="00FA77C1" w:rsidP="00130374">
      <w:pPr>
        <w:numPr>
          <w:ilvl w:val="0"/>
          <w:numId w:val="21"/>
        </w:numPr>
        <w:spacing w:line="271" w:lineRule="auto"/>
        <w:ind w:left="426"/>
        <w:jc w:val="both"/>
        <w:rPr>
          <w:rFonts w:asciiTheme="majorHAnsi" w:hAnsiTheme="majorHAnsi" w:cstheme="majorHAnsi"/>
          <w:sz w:val="24"/>
          <w:szCs w:val="24"/>
        </w:rPr>
      </w:pPr>
      <w:r w:rsidRPr="00D73DA3">
        <w:rPr>
          <w:rFonts w:asciiTheme="majorHAnsi" w:hAnsiTheme="majorHAnsi" w:cstheme="majorHAnsi"/>
          <w:sz w:val="24"/>
          <w:szCs w:val="24"/>
        </w:rPr>
        <w:t>Odmowa wyrażenia zgody na przedłużenie terminu związania ofertą nie powoduje utraty wadium</w:t>
      </w:r>
      <w:r w:rsidR="006F0481" w:rsidRPr="00D73DA3">
        <w:rPr>
          <w:rFonts w:asciiTheme="majorHAnsi" w:hAnsiTheme="majorHAnsi" w:cstheme="majorHAnsi"/>
          <w:sz w:val="24"/>
          <w:szCs w:val="24"/>
        </w:rPr>
        <w:t>, jeżeli jego wniesienia wymagano</w:t>
      </w:r>
      <w:r w:rsidRPr="00D73DA3">
        <w:rPr>
          <w:rFonts w:asciiTheme="majorHAnsi" w:hAnsiTheme="majorHAnsi" w:cstheme="majorHAnsi"/>
          <w:sz w:val="24"/>
          <w:szCs w:val="24"/>
        </w:rPr>
        <w:t>.</w:t>
      </w:r>
    </w:p>
    <w:p w14:paraId="0858CE4A" w14:textId="77777777" w:rsidR="002C356E" w:rsidRPr="00DE5C4D" w:rsidRDefault="00FA77C1" w:rsidP="006C1A70">
      <w:pPr>
        <w:pStyle w:val="Nagwek2"/>
        <w:spacing w:before="240" w:after="240" w:line="271" w:lineRule="auto"/>
        <w:rPr>
          <w:rFonts w:asciiTheme="majorHAnsi" w:hAnsiTheme="majorHAnsi" w:cstheme="majorHAnsi"/>
          <w:b/>
          <w:bCs/>
        </w:rPr>
      </w:pPr>
      <w:bookmarkStart w:id="31" w:name="_iwk7tzonv6ne" w:colFirst="0" w:colLast="0"/>
      <w:bookmarkEnd w:id="31"/>
      <w:r w:rsidRPr="00DE5C4D">
        <w:rPr>
          <w:rFonts w:asciiTheme="majorHAnsi" w:hAnsiTheme="majorHAnsi" w:cstheme="majorHAnsi"/>
          <w:b/>
          <w:bCs/>
        </w:rPr>
        <w:t xml:space="preserve">XVIII. </w:t>
      </w:r>
      <w:r w:rsidR="00291A18" w:rsidRPr="00DE5C4D">
        <w:rPr>
          <w:rFonts w:asciiTheme="majorHAnsi" w:hAnsiTheme="majorHAnsi" w:cstheme="majorHAnsi"/>
          <w:b/>
          <w:bCs/>
        </w:rPr>
        <w:t xml:space="preserve">Sposób oraz </w:t>
      </w:r>
      <w:r w:rsidRPr="00DE5C4D">
        <w:rPr>
          <w:rFonts w:asciiTheme="majorHAnsi" w:hAnsiTheme="majorHAnsi" w:cstheme="majorHAnsi"/>
          <w:b/>
          <w:bCs/>
        </w:rPr>
        <w:t>termin składania ofert</w:t>
      </w:r>
    </w:p>
    <w:p w14:paraId="51EEA959" w14:textId="348DB5A1" w:rsidR="002C356E" w:rsidRPr="007E6FDF" w:rsidRDefault="00FA77C1" w:rsidP="00C3726A">
      <w:pPr>
        <w:pStyle w:val="Akapitzlist"/>
        <w:numPr>
          <w:ilvl w:val="0"/>
          <w:numId w:val="15"/>
        </w:numPr>
        <w:tabs>
          <w:tab w:val="left" w:pos="851"/>
        </w:tabs>
        <w:spacing w:line="271" w:lineRule="auto"/>
        <w:ind w:left="426" w:hanging="426"/>
        <w:jc w:val="both"/>
        <w:rPr>
          <w:rFonts w:ascii="Calibri" w:hAnsi="Calibri" w:cs="Calibri"/>
          <w:b/>
          <w:bCs/>
          <w:color w:val="000000" w:themeColor="text1"/>
          <w:sz w:val="24"/>
          <w:szCs w:val="24"/>
        </w:rPr>
      </w:pPr>
      <w:r w:rsidRPr="00BC033A">
        <w:rPr>
          <w:rFonts w:asciiTheme="majorHAnsi" w:hAnsiTheme="majorHAnsi" w:cstheme="majorHAnsi"/>
          <w:sz w:val="24"/>
          <w:szCs w:val="24"/>
        </w:rPr>
        <w:t xml:space="preserve">Ofertę wraz z </w:t>
      </w:r>
      <w:r w:rsidRPr="00D076EB">
        <w:rPr>
          <w:rFonts w:asciiTheme="majorHAnsi" w:hAnsiTheme="majorHAnsi" w:cstheme="majorHAnsi"/>
          <w:sz w:val="24"/>
          <w:szCs w:val="24"/>
        </w:rPr>
        <w:t xml:space="preserve">wymaganymi dokumentami </w:t>
      </w:r>
      <w:r w:rsidRPr="00C13BF1">
        <w:rPr>
          <w:rFonts w:ascii="Calibri" w:hAnsi="Calibri" w:cs="Calibri"/>
          <w:sz w:val="24"/>
          <w:szCs w:val="24"/>
        </w:rPr>
        <w:t xml:space="preserve">należy umieścić na </w:t>
      </w:r>
      <w:bookmarkStart w:id="32" w:name="_Hlk65511781"/>
      <w:r w:rsidR="005F2598" w:rsidRPr="00C13BF1">
        <w:rPr>
          <w:rFonts w:ascii="Calibri" w:hAnsi="Calibri" w:cs="Calibri"/>
          <w:sz w:val="24"/>
          <w:szCs w:val="24"/>
        </w:rPr>
        <w:fldChar w:fldCharType="begin"/>
      </w:r>
      <w:r w:rsidRPr="00C13BF1">
        <w:rPr>
          <w:rFonts w:ascii="Calibri" w:hAnsi="Calibri" w:cs="Calibri"/>
          <w:sz w:val="24"/>
          <w:szCs w:val="24"/>
        </w:rPr>
        <w:instrText xml:space="preserve"> HYPERLINK "http://platformazakupowa.pl" \h </w:instrText>
      </w:r>
      <w:r w:rsidR="005F2598" w:rsidRPr="00C13BF1">
        <w:rPr>
          <w:rFonts w:ascii="Calibri" w:hAnsi="Calibri" w:cs="Calibri"/>
          <w:sz w:val="24"/>
          <w:szCs w:val="24"/>
        </w:rPr>
      </w:r>
      <w:r w:rsidR="005F2598" w:rsidRPr="00C13BF1">
        <w:rPr>
          <w:rFonts w:ascii="Calibri" w:hAnsi="Calibri" w:cs="Calibri"/>
          <w:sz w:val="24"/>
          <w:szCs w:val="24"/>
        </w:rPr>
        <w:fldChar w:fldCharType="separate"/>
      </w:r>
      <w:r w:rsidRPr="00C13BF1">
        <w:rPr>
          <w:rFonts w:ascii="Calibri" w:hAnsi="Calibri" w:cs="Calibri"/>
          <w:color w:val="1155CC"/>
          <w:sz w:val="24"/>
          <w:szCs w:val="24"/>
          <w:u w:val="single"/>
        </w:rPr>
        <w:t>platformazakupowa.pl</w:t>
      </w:r>
      <w:r w:rsidR="005F2598" w:rsidRPr="00C13BF1">
        <w:rPr>
          <w:rFonts w:ascii="Calibri" w:hAnsi="Calibri" w:cs="Calibri"/>
          <w:color w:val="1155CC"/>
          <w:sz w:val="24"/>
          <w:szCs w:val="24"/>
          <w:u w:val="single"/>
        </w:rPr>
        <w:fldChar w:fldCharType="end"/>
      </w:r>
      <w:r w:rsidRPr="00C13BF1">
        <w:rPr>
          <w:rFonts w:ascii="Calibri" w:hAnsi="Calibri" w:cs="Calibri"/>
          <w:sz w:val="24"/>
          <w:szCs w:val="24"/>
        </w:rPr>
        <w:t xml:space="preserve"> </w:t>
      </w:r>
      <w:r w:rsidRPr="009E0F85">
        <w:rPr>
          <w:rFonts w:ascii="Calibri" w:hAnsi="Calibri" w:cs="Calibri"/>
          <w:sz w:val="24"/>
          <w:szCs w:val="24"/>
        </w:rPr>
        <w:t xml:space="preserve">pod adresem: </w:t>
      </w:r>
      <w:bookmarkEnd w:id="32"/>
      <w:r w:rsidR="009E0F85" w:rsidRPr="00DB0FBC">
        <w:rPr>
          <w:rFonts w:ascii="Calibri" w:hAnsi="Calibri" w:cs="Calibri"/>
          <w:sz w:val="24"/>
          <w:szCs w:val="24"/>
        </w:rPr>
        <w:fldChar w:fldCharType="begin"/>
      </w:r>
      <w:r w:rsidR="009E0F85" w:rsidRPr="00DB0FBC">
        <w:rPr>
          <w:rFonts w:ascii="Calibri" w:hAnsi="Calibri" w:cs="Calibri"/>
          <w:sz w:val="24"/>
          <w:szCs w:val="24"/>
        </w:rPr>
        <w:instrText>HYPERLINK "https://platformazakupowa.pl/transakcja/1245628"</w:instrText>
      </w:r>
      <w:r w:rsidR="009E0F85" w:rsidRPr="00DB0FBC">
        <w:rPr>
          <w:rFonts w:ascii="Calibri" w:hAnsi="Calibri" w:cs="Calibri"/>
          <w:sz w:val="24"/>
          <w:szCs w:val="24"/>
        </w:rPr>
      </w:r>
      <w:r w:rsidR="009E0F85" w:rsidRPr="00DB0FBC">
        <w:rPr>
          <w:rFonts w:ascii="Calibri" w:hAnsi="Calibri" w:cs="Calibri"/>
          <w:sz w:val="24"/>
          <w:szCs w:val="24"/>
        </w:rPr>
        <w:fldChar w:fldCharType="separate"/>
      </w:r>
      <w:r w:rsidR="009E0F85" w:rsidRPr="00DB0FBC">
        <w:rPr>
          <w:rFonts w:ascii="Calibri" w:hAnsi="Calibri" w:cs="Calibri"/>
          <w:color w:val="0000FF"/>
          <w:sz w:val="24"/>
          <w:szCs w:val="24"/>
          <w:u w:val="single"/>
        </w:rPr>
        <w:t xml:space="preserve">https://platformazakupowa.pl/transakcja/1245628 </w:t>
      </w:r>
      <w:r w:rsidR="009E0F85" w:rsidRPr="00DB0FBC">
        <w:rPr>
          <w:rFonts w:ascii="Calibri" w:hAnsi="Calibri" w:cs="Calibri"/>
          <w:sz w:val="24"/>
          <w:szCs w:val="24"/>
        </w:rPr>
        <w:fldChar w:fldCharType="end"/>
      </w:r>
      <w:r w:rsidRPr="00C13BF1">
        <w:rPr>
          <w:rFonts w:ascii="Calibri" w:hAnsi="Calibri" w:cs="Calibri"/>
          <w:color w:val="FF0000"/>
          <w:sz w:val="24"/>
          <w:szCs w:val="24"/>
        </w:rPr>
        <w:t xml:space="preserve"> </w:t>
      </w:r>
      <w:r w:rsidRPr="00C13BF1">
        <w:rPr>
          <w:rFonts w:ascii="Calibri" w:hAnsi="Calibri" w:cs="Calibri"/>
          <w:sz w:val="24"/>
          <w:szCs w:val="24"/>
        </w:rPr>
        <w:t xml:space="preserve">w myśl </w:t>
      </w:r>
      <w:r w:rsidR="00BE7F08">
        <w:rPr>
          <w:rFonts w:ascii="Calibri" w:hAnsi="Calibri" w:cs="Calibri"/>
          <w:sz w:val="24"/>
          <w:szCs w:val="24"/>
        </w:rPr>
        <w:t>u</w:t>
      </w:r>
      <w:r w:rsidR="00BE7F08" w:rsidRPr="00C13BF1">
        <w:rPr>
          <w:rFonts w:ascii="Calibri" w:hAnsi="Calibri" w:cs="Calibri"/>
          <w:sz w:val="24"/>
          <w:szCs w:val="24"/>
        </w:rPr>
        <w:t xml:space="preserve">stawy </w:t>
      </w:r>
      <w:r w:rsidRPr="00C13BF1">
        <w:rPr>
          <w:rFonts w:ascii="Calibri" w:hAnsi="Calibri" w:cs="Calibri"/>
          <w:sz w:val="24"/>
          <w:szCs w:val="24"/>
        </w:rPr>
        <w:t xml:space="preserve">PZP na </w:t>
      </w:r>
      <w:r w:rsidRPr="007E6FDF">
        <w:rPr>
          <w:rFonts w:ascii="Calibri" w:hAnsi="Calibri" w:cs="Calibri"/>
          <w:color w:val="000000" w:themeColor="text1"/>
          <w:sz w:val="24"/>
          <w:szCs w:val="24"/>
        </w:rPr>
        <w:t xml:space="preserve">stronie internetowej prowadzonego postępowania  </w:t>
      </w:r>
      <w:r w:rsidRPr="007E6FDF">
        <w:rPr>
          <w:rFonts w:ascii="Calibri" w:hAnsi="Calibri" w:cs="Calibri"/>
          <w:b/>
          <w:bCs/>
          <w:color w:val="000000" w:themeColor="text1"/>
          <w:sz w:val="24"/>
          <w:szCs w:val="24"/>
          <w:shd w:val="clear" w:color="auto" w:fill="FFFF00"/>
        </w:rPr>
        <w:t>do dnia</w:t>
      </w:r>
      <w:r w:rsidR="00DF3A94" w:rsidRPr="007E6FDF">
        <w:rPr>
          <w:rFonts w:ascii="Calibri" w:hAnsi="Calibri" w:cs="Calibri"/>
          <w:b/>
          <w:bCs/>
          <w:color w:val="000000" w:themeColor="text1"/>
          <w:sz w:val="24"/>
          <w:szCs w:val="24"/>
          <w:shd w:val="clear" w:color="auto" w:fill="FFFF00"/>
        </w:rPr>
        <w:t xml:space="preserve"> </w:t>
      </w:r>
      <w:r w:rsidR="009E0F85" w:rsidRPr="007E6FDF">
        <w:rPr>
          <w:rFonts w:ascii="Calibri" w:hAnsi="Calibri" w:cs="Calibri"/>
          <w:b/>
          <w:bCs/>
          <w:color w:val="000000" w:themeColor="text1"/>
          <w:sz w:val="24"/>
          <w:szCs w:val="24"/>
          <w:shd w:val="clear" w:color="auto" w:fill="FFFF00"/>
        </w:rPr>
        <w:t>2</w:t>
      </w:r>
      <w:r w:rsidR="007E6FDF">
        <w:rPr>
          <w:rFonts w:ascii="Calibri" w:hAnsi="Calibri" w:cs="Calibri"/>
          <w:b/>
          <w:bCs/>
          <w:color w:val="000000" w:themeColor="text1"/>
          <w:sz w:val="24"/>
          <w:szCs w:val="24"/>
          <w:shd w:val="clear" w:color="auto" w:fill="FFFF00"/>
        </w:rPr>
        <w:t>7</w:t>
      </w:r>
      <w:r w:rsidR="00575CE5" w:rsidRPr="007E6FDF">
        <w:rPr>
          <w:rFonts w:ascii="Calibri" w:hAnsi="Calibri" w:cs="Calibri"/>
          <w:b/>
          <w:bCs/>
          <w:color w:val="000000" w:themeColor="text1"/>
          <w:sz w:val="24"/>
          <w:szCs w:val="24"/>
          <w:shd w:val="clear" w:color="auto" w:fill="FFFF00"/>
        </w:rPr>
        <w:t>.0</w:t>
      </w:r>
      <w:r w:rsidR="00DE2C12" w:rsidRPr="007E6FDF">
        <w:rPr>
          <w:rFonts w:ascii="Calibri" w:hAnsi="Calibri" w:cs="Calibri"/>
          <w:b/>
          <w:bCs/>
          <w:color w:val="000000" w:themeColor="text1"/>
          <w:sz w:val="24"/>
          <w:szCs w:val="24"/>
          <w:shd w:val="clear" w:color="auto" w:fill="FFFF00"/>
        </w:rPr>
        <w:t>1</w:t>
      </w:r>
      <w:r w:rsidR="00DF3A94" w:rsidRPr="007E6FDF">
        <w:rPr>
          <w:rFonts w:ascii="Calibri" w:hAnsi="Calibri" w:cs="Calibri"/>
          <w:b/>
          <w:bCs/>
          <w:color w:val="000000" w:themeColor="text1"/>
          <w:sz w:val="24"/>
          <w:szCs w:val="24"/>
          <w:shd w:val="clear" w:color="auto" w:fill="FFFF00"/>
        </w:rPr>
        <w:t>.</w:t>
      </w:r>
      <w:r w:rsidR="004770EC" w:rsidRPr="007E6FDF">
        <w:rPr>
          <w:rFonts w:ascii="Calibri" w:hAnsi="Calibri" w:cs="Calibri"/>
          <w:b/>
          <w:bCs/>
          <w:color w:val="000000" w:themeColor="text1"/>
          <w:sz w:val="24"/>
          <w:szCs w:val="24"/>
          <w:shd w:val="clear" w:color="auto" w:fill="FFFF00"/>
        </w:rPr>
        <w:t>202</w:t>
      </w:r>
      <w:r w:rsidR="00DE2C12" w:rsidRPr="007E6FDF">
        <w:rPr>
          <w:rFonts w:ascii="Calibri" w:hAnsi="Calibri" w:cs="Calibri"/>
          <w:b/>
          <w:bCs/>
          <w:color w:val="000000" w:themeColor="text1"/>
          <w:sz w:val="24"/>
          <w:szCs w:val="24"/>
          <w:shd w:val="clear" w:color="auto" w:fill="FFFF00"/>
        </w:rPr>
        <w:t>6</w:t>
      </w:r>
      <w:r w:rsidR="004770EC" w:rsidRPr="007E6FDF">
        <w:rPr>
          <w:rFonts w:ascii="Calibri" w:hAnsi="Calibri" w:cs="Calibri"/>
          <w:b/>
          <w:bCs/>
          <w:color w:val="000000" w:themeColor="text1"/>
          <w:sz w:val="24"/>
          <w:szCs w:val="24"/>
          <w:shd w:val="clear" w:color="auto" w:fill="FFFF00"/>
        </w:rPr>
        <w:t xml:space="preserve"> r.</w:t>
      </w:r>
      <w:r w:rsidRPr="007E6FDF">
        <w:rPr>
          <w:rFonts w:ascii="Calibri" w:hAnsi="Calibri" w:cs="Calibri"/>
          <w:b/>
          <w:bCs/>
          <w:color w:val="000000" w:themeColor="text1"/>
          <w:sz w:val="24"/>
          <w:szCs w:val="24"/>
          <w:shd w:val="clear" w:color="auto" w:fill="FFFF00"/>
        </w:rPr>
        <w:t xml:space="preserve"> do godziny </w:t>
      </w:r>
      <w:r w:rsidR="004770EC" w:rsidRPr="007E6FDF">
        <w:rPr>
          <w:rFonts w:ascii="Calibri" w:hAnsi="Calibri" w:cs="Calibri"/>
          <w:b/>
          <w:bCs/>
          <w:color w:val="000000" w:themeColor="text1"/>
          <w:sz w:val="24"/>
          <w:szCs w:val="24"/>
          <w:shd w:val="clear" w:color="auto" w:fill="FFFF00"/>
        </w:rPr>
        <w:t>09:30</w:t>
      </w:r>
      <w:r w:rsidR="004770EC" w:rsidRPr="007E6FDF">
        <w:rPr>
          <w:rFonts w:ascii="Calibri" w:hAnsi="Calibri" w:cs="Calibri"/>
          <w:color w:val="000000" w:themeColor="text1"/>
          <w:sz w:val="24"/>
          <w:szCs w:val="24"/>
        </w:rPr>
        <w:t xml:space="preserve"> .</w:t>
      </w:r>
    </w:p>
    <w:p w14:paraId="4BE3AB93" w14:textId="77777777" w:rsidR="002C356E" w:rsidRPr="007E6FDF" w:rsidRDefault="00FA77C1" w:rsidP="00C3726A">
      <w:pPr>
        <w:numPr>
          <w:ilvl w:val="0"/>
          <w:numId w:val="15"/>
        </w:numPr>
        <w:pBdr>
          <w:top w:val="nil"/>
          <w:left w:val="nil"/>
          <w:bottom w:val="nil"/>
          <w:right w:val="nil"/>
          <w:between w:val="nil"/>
        </w:pBdr>
        <w:spacing w:line="271" w:lineRule="auto"/>
        <w:ind w:left="426" w:hanging="426"/>
        <w:jc w:val="both"/>
        <w:rPr>
          <w:rFonts w:asciiTheme="majorHAnsi" w:hAnsiTheme="majorHAnsi" w:cstheme="majorHAnsi"/>
          <w:color w:val="000000" w:themeColor="text1"/>
          <w:sz w:val="24"/>
          <w:szCs w:val="24"/>
        </w:rPr>
      </w:pPr>
      <w:r w:rsidRPr="007E6FDF">
        <w:rPr>
          <w:rFonts w:asciiTheme="majorHAnsi" w:hAnsiTheme="majorHAnsi" w:cstheme="majorHAnsi"/>
          <w:color w:val="000000" w:themeColor="text1"/>
          <w:sz w:val="24"/>
          <w:szCs w:val="24"/>
        </w:rPr>
        <w:t>Do oferty należy dołączyć wszystkie wymagane w SWZ dokumenty.</w:t>
      </w:r>
    </w:p>
    <w:p w14:paraId="783A03FC" w14:textId="1CB91A4F" w:rsidR="002C356E" w:rsidRPr="00BC033A" w:rsidRDefault="00FA77C1" w:rsidP="00C3726A">
      <w:pPr>
        <w:numPr>
          <w:ilvl w:val="0"/>
          <w:numId w:val="15"/>
        </w:numPr>
        <w:pBdr>
          <w:top w:val="nil"/>
          <w:left w:val="nil"/>
          <w:bottom w:val="nil"/>
          <w:right w:val="nil"/>
          <w:between w:val="nil"/>
        </w:pBdr>
        <w:spacing w:line="271" w:lineRule="auto"/>
        <w:ind w:left="426" w:hanging="426"/>
        <w:jc w:val="both"/>
        <w:rPr>
          <w:rFonts w:asciiTheme="majorHAnsi" w:hAnsiTheme="majorHAnsi" w:cstheme="majorHAnsi"/>
          <w:sz w:val="24"/>
          <w:szCs w:val="24"/>
        </w:rPr>
      </w:pPr>
      <w:r w:rsidRPr="007E6FDF">
        <w:rPr>
          <w:rFonts w:asciiTheme="majorHAnsi" w:hAnsiTheme="majorHAnsi" w:cstheme="majorHAnsi"/>
          <w:color w:val="000000" w:themeColor="text1"/>
          <w:sz w:val="24"/>
          <w:szCs w:val="24"/>
        </w:rPr>
        <w:t xml:space="preserve">Po wypełnieniu Formularza składania oferty i dołączenia </w:t>
      </w:r>
      <w:r w:rsidRPr="00BC033A">
        <w:rPr>
          <w:rFonts w:asciiTheme="majorHAnsi" w:hAnsiTheme="majorHAnsi" w:cstheme="majorHAnsi"/>
          <w:sz w:val="24"/>
          <w:szCs w:val="24"/>
        </w:rPr>
        <w:t>wszystkich wymaganych załączników należy kliknąć przycisk „Przejdź do podsumowania”.</w:t>
      </w:r>
    </w:p>
    <w:p w14:paraId="64B7D5BA" w14:textId="29B5DB9B" w:rsidR="002C356E" w:rsidRPr="00BC033A" w:rsidRDefault="00FA77C1" w:rsidP="00C3726A">
      <w:pPr>
        <w:numPr>
          <w:ilvl w:val="0"/>
          <w:numId w:val="15"/>
        </w:numPr>
        <w:pBdr>
          <w:top w:val="nil"/>
          <w:left w:val="nil"/>
          <w:bottom w:val="nil"/>
          <w:right w:val="nil"/>
          <w:between w:val="nil"/>
        </w:pBdr>
        <w:spacing w:line="271" w:lineRule="auto"/>
        <w:ind w:left="426" w:hanging="426"/>
        <w:jc w:val="both"/>
        <w:rPr>
          <w:rFonts w:asciiTheme="majorHAnsi" w:hAnsiTheme="majorHAnsi" w:cstheme="majorHAnsi"/>
          <w:sz w:val="24"/>
          <w:szCs w:val="24"/>
        </w:rPr>
      </w:pPr>
      <w:r w:rsidRPr="00BC033A">
        <w:rPr>
          <w:rFonts w:asciiTheme="majorHAnsi" w:hAnsiTheme="majorHAnsi" w:cstheme="majorHAnsi"/>
          <w:sz w:val="24"/>
          <w:szCs w:val="24"/>
        </w:rPr>
        <w:t>Oferta składana elektronicznie musi zostać podpisana elektronicznym podpisem kwalifikowanym, podpisem zaufanym lub podpisem osobistym.</w:t>
      </w:r>
      <w:r w:rsidR="00EE5D3C" w:rsidRPr="00BC033A">
        <w:rPr>
          <w:rFonts w:asciiTheme="majorHAnsi" w:hAnsiTheme="majorHAnsi" w:cstheme="majorHAnsi"/>
          <w:sz w:val="24"/>
          <w:szCs w:val="24"/>
        </w:rPr>
        <w:t xml:space="preserve"> W procesie składania oferty za </w:t>
      </w:r>
      <w:r w:rsidRPr="00BC033A">
        <w:rPr>
          <w:rFonts w:asciiTheme="majorHAnsi" w:hAnsiTheme="majorHAnsi" w:cstheme="majorHAnsi"/>
          <w:sz w:val="24"/>
          <w:szCs w:val="24"/>
        </w:rPr>
        <w:t xml:space="preserve">pośrednictwem </w:t>
      </w:r>
      <w:hyperlink r:id="rId29">
        <w:r w:rsidRPr="00BC033A">
          <w:rPr>
            <w:rFonts w:asciiTheme="majorHAnsi" w:hAnsiTheme="majorHAnsi" w:cstheme="majorHAnsi"/>
            <w:color w:val="1155CC"/>
            <w:sz w:val="24"/>
            <w:szCs w:val="24"/>
            <w:u w:val="single"/>
          </w:rPr>
          <w:t>platformazakupowa.pl</w:t>
        </w:r>
      </w:hyperlink>
      <w:r w:rsidRPr="00BC033A">
        <w:rPr>
          <w:rFonts w:asciiTheme="majorHAnsi" w:hAnsiTheme="majorHAnsi" w:cstheme="majorHAnsi"/>
          <w:sz w:val="24"/>
          <w:szCs w:val="24"/>
        </w:rPr>
        <w:t>, Wykonawca powinie</w:t>
      </w:r>
      <w:r w:rsidR="00EE5D3C" w:rsidRPr="00BC033A">
        <w:rPr>
          <w:rFonts w:asciiTheme="majorHAnsi" w:hAnsiTheme="majorHAnsi" w:cstheme="majorHAnsi"/>
          <w:sz w:val="24"/>
          <w:szCs w:val="24"/>
        </w:rPr>
        <w:t>n złożyć podpis bezpośrednio na </w:t>
      </w:r>
      <w:r w:rsidRPr="00BC033A">
        <w:rPr>
          <w:rFonts w:asciiTheme="majorHAnsi" w:hAnsiTheme="majorHAnsi" w:cstheme="majorHAnsi"/>
          <w:sz w:val="24"/>
          <w:szCs w:val="24"/>
        </w:rPr>
        <w:t xml:space="preserve">dokumentach przesłanych za pośrednictwem </w:t>
      </w:r>
      <w:hyperlink r:id="rId30">
        <w:r w:rsidRPr="00BC033A">
          <w:rPr>
            <w:rFonts w:asciiTheme="majorHAnsi" w:hAnsiTheme="majorHAnsi" w:cstheme="majorHAnsi"/>
            <w:color w:val="1155CC"/>
            <w:sz w:val="24"/>
            <w:szCs w:val="24"/>
            <w:u w:val="single"/>
          </w:rPr>
          <w:t>platformazakupowa.pl</w:t>
        </w:r>
      </w:hyperlink>
      <w:r w:rsidRPr="00BC033A">
        <w:rPr>
          <w:rFonts w:asciiTheme="majorHAnsi" w:hAnsiTheme="majorHAnsi" w:cstheme="majorHAnsi"/>
          <w:sz w:val="24"/>
          <w:szCs w:val="24"/>
        </w:rPr>
        <w:t>. Zalecamy stosowanie podpisu na każdym załączonym pliku osobno, w szczególności ws</w:t>
      </w:r>
      <w:r w:rsidR="00EE5D3C" w:rsidRPr="00BC033A">
        <w:rPr>
          <w:rFonts w:asciiTheme="majorHAnsi" w:hAnsiTheme="majorHAnsi" w:cstheme="majorHAnsi"/>
          <w:sz w:val="24"/>
          <w:szCs w:val="24"/>
        </w:rPr>
        <w:t>kazanych w art. 63 ust 1 oraz </w:t>
      </w:r>
      <w:r w:rsidRPr="00BC033A">
        <w:rPr>
          <w:rFonts w:asciiTheme="majorHAnsi" w:hAnsiTheme="majorHAnsi" w:cstheme="majorHAnsi"/>
          <w:sz w:val="24"/>
          <w:szCs w:val="24"/>
        </w:rPr>
        <w:t>ust.</w:t>
      </w:r>
      <w:r w:rsidR="003468EA">
        <w:rPr>
          <w:rFonts w:asciiTheme="majorHAnsi" w:hAnsiTheme="majorHAnsi" w:cstheme="majorHAnsi"/>
          <w:sz w:val="24"/>
          <w:szCs w:val="24"/>
        </w:rPr>
        <w:t xml:space="preserve"> </w:t>
      </w:r>
      <w:r w:rsidRPr="00BC033A">
        <w:rPr>
          <w:rFonts w:asciiTheme="majorHAnsi" w:hAnsiTheme="majorHAnsi" w:cstheme="majorHAnsi"/>
          <w:sz w:val="24"/>
          <w:szCs w:val="24"/>
        </w:rPr>
        <w:t xml:space="preserve">2 </w:t>
      </w:r>
      <w:r w:rsidR="003468EA">
        <w:rPr>
          <w:rFonts w:asciiTheme="majorHAnsi" w:hAnsiTheme="majorHAnsi" w:cstheme="majorHAnsi"/>
          <w:sz w:val="24"/>
          <w:szCs w:val="24"/>
        </w:rPr>
        <w:t>ustawy</w:t>
      </w:r>
      <w:r w:rsidRPr="00BC033A">
        <w:rPr>
          <w:rFonts w:asciiTheme="majorHAnsi" w:hAnsiTheme="majorHAnsi" w:cstheme="majorHAnsi"/>
          <w:sz w:val="24"/>
          <w:szCs w:val="24"/>
        </w:rPr>
        <w:t xml:space="preserve"> </w:t>
      </w:r>
      <w:r w:rsidR="003468EA" w:rsidRPr="00BC033A">
        <w:rPr>
          <w:rFonts w:asciiTheme="majorHAnsi" w:hAnsiTheme="majorHAnsi" w:cstheme="majorHAnsi"/>
          <w:sz w:val="24"/>
          <w:szCs w:val="24"/>
        </w:rPr>
        <w:t>PZP</w:t>
      </w:r>
      <w:r w:rsidRPr="00BC033A">
        <w:rPr>
          <w:rFonts w:asciiTheme="majorHAnsi" w:hAnsiTheme="majorHAnsi" w:cstheme="majorHAnsi"/>
          <w:sz w:val="24"/>
          <w:szCs w:val="24"/>
        </w:rPr>
        <w:t xml:space="preserve">, gdzie zaznaczono, iż oferty, wnioski </w:t>
      </w:r>
      <w:r w:rsidR="00DE2C12">
        <w:rPr>
          <w:rFonts w:asciiTheme="majorHAnsi" w:hAnsiTheme="majorHAnsi" w:cstheme="majorHAnsi"/>
          <w:sz w:val="24"/>
          <w:szCs w:val="24"/>
        </w:rPr>
        <w:br/>
      </w:r>
      <w:r w:rsidRPr="00BC033A">
        <w:rPr>
          <w:rFonts w:asciiTheme="majorHAnsi" w:hAnsiTheme="majorHAnsi" w:cstheme="majorHAnsi"/>
          <w:sz w:val="24"/>
          <w:szCs w:val="24"/>
        </w:rPr>
        <w:t>o dopuszczenie do udziału w postępowaniu oraz</w:t>
      </w:r>
      <w:r w:rsidR="00EE5D3C" w:rsidRPr="00BC033A">
        <w:rPr>
          <w:rFonts w:asciiTheme="majorHAnsi" w:hAnsiTheme="majorHAnsi" w:cstheme="majorHAnsi"/>
          <w:sz w:val="24"/>
          <w:szCs w:val="24"/>
        </w:rPr>
        <w:t xml:space="preserve"> </w:t>
      </w:r>
      <w:r w:rsidRPr="00BC033A">
        <w:rPr>
          <w:rFonts w:asciiTheme="majorHAnsi" w:hAnsiTheme="majorHAnsi" w:cstheme="majorHAnsi"/>
          <w:sz w:val="24"/>
          <w:szCs w:val="24"/>
        </w:rPr>
        <w:t>oświadczenie, o którym mowa w art. 125 ust.</w:t>
      </w:r>
      <w:r w:rsidR="00DE2C12">
        <w:rPr>
          <w:rFonts w:asciiTheme="majorHAnsi" w:hAnsiTheme="majorHAnsi" w:cstheme="majorHAnsi"/>
          <w:sz w:val="24"/>
          <w:szCs w:val="24"/>
        </w:rPr>
        <w:t xml:space="preserve"> </w:t>
      </w:r>
      <w:r w:rsidRPr="00BC033A">
        <w:rPr>
          <w:rFonts w:asciiTheme="majorHAnsi" w:hAnsiTheme="majorHAnsi" w:cstheme="majorHAnsi"/>
          <w:sz w:val="24"/>
          <w:szCs w:val="24"/>
        </w:rPr>
        <w:t>1</w:t>
      </w:r>
      <w:r w:rsidR="003468EA">
        <w:rPr>
          <w:rFonts w:asciiTheme="majorHAnsi" w:hAnsiTheme="majorHAnsi" w:cstheme="majorHAnsi"/>
          <w:sz w:val="24"/>
          <w:szCs w:val="24"/>
        </w:rPr>
        <w:t xml:space="preserve"> ustawy PZP,</w:t>
      </w:r>
      <w:r w:rsidRPr="00BC033A">
        <w:rPr>
          <w:rFonts w:asciiTheme="majorHAnsi" w:hAnsiTheme="majorHAnsi" w:cstheme="majorHAnsi"/>
          <w:sz w:val="24"/>
          <w:szCs w:val="24"/>
        </w:rPr>
        <w:t xml:space="preserve"> sporządza </w:t>
      </w:r>
      <w:r w:rsidR="00EE5D3C" w:rsidRPr="00BC033A">
        <w:rPr>
          <w:rFonts w:asciiTheme="majorHAnsi" w:hAnsiTheme="majorHAnsi" w:cstheme="majorHAnsi"/>
          <w:sz w:val="24"/>
          <w:szCs w:val="24"/>
        </w:rPr>
        <w:t>się, pod rygorem nieważności, w </w:t>
      </w:r>
      <w:r w:rsidRPr="00BC033A">
        <w:rPr>
          <w:rFonts w:asciiTheme="majorHAnsi" w:hAnsiTheme="majorHAnsi" w:cstheme="majorHAnsi"/>
          <w:sz w:val="24"/>
          <w:szCs w:val="24"/>
        </w:rPr>
        <w:t>postaci lub formie elektronicznej i opatruje się odpowiednio w odniesieniu do wartości postępowania kwalifikowanym podpisem elektronicznym, podpisem zaufanym lub podpisem osobistym.</w:t>
      </w:r>
    </w:p>
    <w:p w14:paraId="7B8F3215" w14:textId="07FCC70E" w:rsidR="002C356E" w:rsidRPr="00BC033A" w:rsidRDefault="00FA77C1" w:rsidP="00C3726A">
      <w:pPr>
        <w:numPr>
          <w:ilvl w:val="0"/>
          <w:numId w:val="15"/>
        </w:numPr>
        <w:pBdr>
          <w:top w:val="nil"/>
          <w:left w:val="nil"/>
          <w:bottom w:val="nil"/>
          <w:right w:val="nil"/>
          <w:between w:val="nil"/>
        </w:pBdr>
        <w:spacing w:line="271" w:lineRule="auto"/>
        <w:ind w:left="426" w:hanging="426"/>
        <w:jc w:val="both"/>
        <w:rPr>
          <w:rFonts w:asciiTheme="majorHAnsi" w:hAnsiTheme="majorHAnsi" w:cstheme="majorHAnsi"/>
          <w:sz w:val="24"/>
          <w:szCs w:val="24"/>
        </w:rPr>
      </w:pPr>
      <w:r w:rsidRPr="00BC033A">
        <w:rPr>
          <w:rFonts w:asciiTheme="majorHAnsi" w:hAnsiTheme="majorHAnsi" w:cstheme="majorHAnsi"/>
          <w:sz w:val="24"/>
          <w:szCs w:val="24"/>
        </w:rPr>
        <w:t xml:space="preserve">Za datę złożenia oferty przyjmuje się datę jej przekazania w systemie (platformie) </w:t>
      </w:r>
      <w:r w:rsidR="00DE2C12">
        <w:rPr>
          <w:rFonts w:asciiTheme="majorHAnsi" w:hAnsiTheme="majorHAnsi" w:cstheme="majorHAnsi"/>
          <w:sz w:val="24"/>
          <w:szCs w:val="24"/>
        </w:rPr>
        <w:br/>
      </w:r>
      <w:r w:rsidRPr="00BC033A">
        <w:rPr>
          <w:rFonts w:asciiTheme="majorHAnsi" w:hAnsiTheme="majorHAnsi" w:cstheme="majorHAnsi"/>
          <w:sz w:val="24"/>
          <w:szCs w:val="24"/>
        </w:rPr>
        <w:t>w drugim kroku składania oferty poprzez kliknięcie przycisku “Złóż ofertę” i wyświetlenie się komunikatu, że oferta została zaszyfrowana i złożona.</w:t>
      </w:r>
    </w:p>
    <w:p w14:paraId="3F8156F3" w14:textId="076D2B7F" w:rsidR="002C356E" w:rsidRPr="00BC033A" w:rsidRDefault="00FA77C1" w:rsidP="00C3726A">
      <w:pPr>
        <w:numPr>
          <w:ilvl w:val="0"/>
          <w:numId w:val="15"/>
        </w:numPr>
        <w:pBdr>
          <w:top w:val="nil"/>
          <w:left w:val="nil"/>
          <w:bottom w:val="nil"/>
          <w:right w:val="nil"/>
          <w:between w:val="nil"/>
        </w:pBdr>
        <w:spacing w:after="240" w:line="271" w:lineRule="auto"/>
        <w:ind w:left="426" w:hanging="426"/>
        <w:jc w:val="both"/>
        <w:rPr>
          <w:rFonts w:asciiTheme="majorHAnsi" w:hAnsiTheme="majorHAnsi" w:cstheme="majorHAnsi"/>
          <w:sz w:val="24"/>
          <w:szCs w:val="24"/>
        </w:rPr>
      </w:pPr>
      <w:r w:rsidRPr="00BC033A">
        <w:rPr>
          <w:rFonts w:asciiTheme="majorHAnsi" w:hAnsiTheme="majorHAnsi" w:cstheme="majorHAnsi"/>
          <w:sz w:val="24"/>
          <w:szCs w:val="24"/>
        </w:rPr>
        <w:t xml:space="preserve">Szczegółowa instrukcja dla Wykonawców dotycząca złożenia, zmiany i wycofania </w:t>
      </w:r>
      <w:r w:rsidR="00DE2C12">
        <w:rPr>
          <w:rFonts w:asciiTheme="majorHAnsi" w:hAnsiTheme="majorHAnsi" w:cstheme="majorHAnsi"/>
          <w:sz w:val="24"/>
          <w:szCs w:val="24"/>
        </w:rPr>
        <w:br/>
      </w:r>
      <w:r w:rsidRPr="00BC033A">
        <w:rPr>
          <w:rFonts w:asciiTheme="majorHAnsi" w:hAnsiTheme="majorHAnsi" w:cstheme="majorHAnsi"/>
          <w:sz w:val="24"/>
          <w:szCs w:val="24"/>
        </w:rPr>
        <w:t xml:space="preserve">oferty znajduje się na stronie internetowej pod adresem:  </w:t>
      </w:r>
      <w:hyperlink r:id="rId31">
        <w:r w:rsidRPr="00BC033A">
          <w:rPr>
            <w:rFonts w:asciiTheme="majorHAnsi" w:hAnsiTheme="majorHAnsi" w:cstheme="majorHAnsi"/>
            <w:color w:val="1155CC"/>
            <w:sz w:val="24"/>
            <w:szCs w:val="24"/>
            <w:u w:val="single"/>
          </w:rPr>
          <w:t>https://platformazakupowa.pl/strona/45-instrukcje</w:t>
        </w:r>
      </w:hyperlink>
    </w:p>
    <w:p w14:paraId="5FF183EA" w14:textId="77777777" w:rsidR="002C356E" w:rsidRPr="00DE5C4D" w:rsidRDefault="00FA77C1" w:rsidP="006C1A70">
      <w:pPr>
        <w:pStyle w:val="Nagwek2"/>
        <w:spacing w:line="271" w:lineRule="auto"/>
        <w:jc w:val="both"/>
        <w:rPr>
          <w:rFonts w:asciiTheme="majorHAnsi" w:hAnsiTheme="majorHAnsi" w:cstheme="majorHAnsi"/>
          <w:b/>
          <w:bCs/>
        </w:rPr>
      </w:pPr>
      <w:bookmarkStart w:id="33" w:name="_g4kmfra1vcqp" w:colFirst="0" w:colLast="0"/>
      <w:bookmarkEnd w:id="33"/>
      <w:r w:rsidRPr="00DE5C4D">
        <w:rPr>
          <w:rFonts w:asciiTheme="majorHAnsi" w:hAnsiTheme="majorHAnsi" w:cstheme="majorHAnsi"/>
          <w:b/>
          <w:bCs/>
        </w:rPr>
        <w:t>XIX. Otwarcie ofert</w:t>
      </w:r>
    </w:p>
    <w:p w14:paraId="4F5E8777" w14:textId="61F5A946" w:rsidR="002C356E" w:rsidRPr="009E0F85" w:rsidRDefault="00FA77C1" w:rsidP="006C1A70">
      <w:pPr>
        <w:numPr>
          <w:ilvl w:val="0"/>
          <w:numId w:val="2"/>
        </w:numPr>
        <w:spacing w:line="271" w:lineRule="auto"/>
        <w:ind w:left="426" w:hanging="426"/>
        <w:jc w:val="both"/>
        <w:rPr>
          <w:rFonts w:asciiTheme="majorHAnsi" w:hAnsiTheme="majorHAnsi" w:cstheme="majorHAnsi"/>
          <w:b/>
          <w:bCs/>
          <w:sz w:val="24"/>
          <w:szCs w:val="24"/>
        </w:rPr>
      </w:pPr>
      <w:r w:rsidRPr="00BC033A">
        <w:rPr>
          <w:rFonts w:asciiTheme="majorHAnsi" w:hAnsiTheme="majorHAnsi" w:cstheme="majorHAnsi"/>
          <w:sz w:val="24"/>
          <w:szCs w:val="24"/>
        </w:rPr>
        <w:t>Otwarcie ofert następuje niezwłocznie po upływie terminu s</w:t>
      </w:r>
      <w:r w:rsidR="00FB2B5A" w:rsidRPr="00BC033A">
        <w:rPr>
          <w:rFonts w:asciiTheme="majorHAnsi" w:hAnsiTheme="majorHAnsi" w:cstheme="majorHAnsi"/>
          <w:sz w:val="24"/>
          <w:szCs w:val="24"/>
        </w:rPr>
        <w:t>kładania ofert, nie później niż </w:t>
      </w:r>
      <w:r w:rsidRPr="00BC033A">
        <w:rPr>
          <w:rFonts w:asciiTheme="majorHAnsi" w:hAnsiTheme="majorHAnsi" w:cstheme="majorHAnsi"/>
          <w:sz w:val="24"/>
          <w:szCs w:val="24"/>
        </w:rPr>
        <w:t xml:space="preserve">następnego dnia po dniu, w którym upłynął termin </w:t>
      </w:r>
      <w:r w:rsidRPr="00616787">
        <w:rPr>
          <w:rFonts w:asciiTheme="majorHAnsi" w:hAnsiTheme="majorHAnsi" w:cstheme="majorHAnsi"/>
          <w:sz w:val="24"/>
          <w:szCs w:val="24"/>
        </w:rPr>
        <w:t xml:space="preserve">składania ofert </w:t>
      </w:r>
      <w:r w:rsidRPr="00616787">
        <w:rPr>
          <w:rFonts w:asciiTheme="majorHAnsi" w:hAnsiTheme="majorHAnsi" w:cstheme="majorHAnsi"/>
          <w:sz w:val="24"/>
          <w:szCs w:val="24"/>
          <w:shd w:val="clear" w:color="auto" w:fill="FFFFFF" w:themeFill="background1"/>
        </w:rPr>
        <w:t>tj</w:t>
      </w:r>
      <w:r w:rsidRPr="009E0F85">
        <w:rPr>
          <w:rFonts w:asciiTheme="majorHAnsi" w:hAnsiTheme="majorHAnsi" w:cstheme="majorHAnsi"/>
          <w:sz w:val="24"/>
          <w:szCs w:val="24"/>
          <w:shd w:val="clear" w:color="auto" w:fill="FFFFFF" w:themeFill="background1"/>
        </w:rPr>
        <w:t>.</w:t>
      </w:r>
      <w:r w:rsidRPr="009E0F85">
        <w:rPr>
          <w:rFonts w:asciiTheme="majorHAnsi" w:hAnsiTheme="majorHAnsi" w:cstheme="majorHAnsi"/>
          <w:sz w:val="24"/>
          <w:szCs w:val="24"/>
          <w:shd w:val="clear" w:color="auto" w:fill="FFFF00"/>
        </w:rPr>
        <w:t xml:space="preserve"> </w:t>
      </w:r>
      <w:r w:rsidR="009E0F85" w:rsidRPr="009E0F85">
        <w:rPr>
          <w:rFonts w:asciiTheme="majorHAnsi" w:hAnsiTheme="majorHAnsi" w:cstheme="majorHAnsi"/>
          <w:b/>
          <w:bCs/>
          <w:sz w:val="24"/>
          <w:szCs w:val="24"/>
          <w:shd w:val="clear" w:color="auto" w:fill="FFFF00"/>
        </w:rPr>
        <w:t>2</w:t>
      </w:r>
      <w:r w:rsidR="007E6FDF">
        <w:rPr>
          <w:rFonts w:asciiTheme="majorHAnsi" w:hAnsiTheme="majorHAnsi" w:cstheme="majorHAnsi"/>
          <w:b/>
          <w:bCs/>
          <w:sz w:val="24"/>
          <w:szCs w:val="24"/>
          <w:shd w:val="clear" w:color="auto" w:fill="FFFF00"/>
        </w:rPr>
        <w:t>7</w:t>
      </w:r>
      <w:r w:rsidR="00575CE5" w:rsidRPr="009E0F85">
        <w:rPr>
          <w:rFonts w:asciiTheme="majorHAnsi" w:hAnsiTheme="majorHAnsi" w:cstheme="majorHAnsi"/>
          <w:b/>
          <w:bCs/>
          <w:sz w:val="24"/>
          <w:szCs w:val="24"/>
          <w:shd w:val="clear" w:color="auto" w:fill="FFFF00"/>
        </w:rPr>
        <w:t>.0</w:t>
      </w:r>
      <w:r w:rsidR="00DE2C12" w:rsidRPr="009E0F85">
        <w:rPr>
          <w:rFonts w:asciiTheme="majorHAnsi" w:hAnsiTheme="majorHAnsi" w:cstheme="majorHAnsi"/>
          <w:b/>
          <w:bCs/>
          <w:sz w:val="24"/>
          <w:szCs w:val="24"/>
          <w:shd w:val="clear" w:color="auto" w:fill="FFFF00"/>
        </w:rPr>
        <w:t>1</w:t>
      </w:r>
      <w:r w:rsidR="00DF3A94" w:rsidRPr="009E0F85">
        <w:rPr>
          <w:rFonts w:asciiTheme="majorHAnsi" w:hAnsiTheme="majorHAnsi" w:cstheme="majorHAnsi"/>
          <w:b/>
          <w:bCs/>
          <w:sz w:val="24"/>
          <w:szCs w:val="24"/>
          <w:shd w:val="clear" w:color="auto" w:fill="FFFF00"/>
        </w:rPr>
        <w:t>.</w:t>
      </w:r>
      <w:r w:rsidR="00973365" w:rsidRPr="009E0F85">
        <w:rPr>
          <w:rFonts w:asciiTheme="majorHAnsi" w:hAnsiTheme="majorHAnsi" w:cstheme="majorHAnsi"/>
          <w:b/>
          <w:bCs/>
          <w:sz w:val="24"/>
          <w:szCs w:val="24"/>
          <w:shd w:val="clear" w:color="auto" w:fill="FFFF00"/>
        </w:rPr>
        <w:t>202</w:t>
      </w:r>
      <w:r w:rsidR="00DE2C12" w:rsidRPr="009E0F85">
        <w:rPr>
          <w:rFonts w:asciiTheme="majorHAnsi" w:hAnsiTheme="majorHAnsi" w:cstheme="majorHAnsi"/>
          <w:b/>
          <w:bCs/>
          <w:sz w:val="24"/>
          <w:szCs w:val="24"/>
          <w:shd w:val="clear" w:color="auto" w:fill="FFFF00"/>
        </w:rPr>
        <w:t>6</w:t>
      </w:r>
      <w:r w:rsidR="00973365" w:rsidRPr="009E0F85">
        <w:rPr>
          <w:rFonts w:asciiTheme="majorHAnsi" w:hAnsiTheme="majorHAnsi" w:cstheme="majorHAnsi"/>
          <w:b/>
          <w:bCs/>
          <w:sz w:val="24"/>
          <w:szCs w:val="24"/>
          <w:shd w:val="clear" w:color="auto" w:fill="FFFF00"/>
        </w:rPr>
        <w:t xml:space="preserve"> r.</w:t>
      </w:r>
      <w:r w:rsidR="00D745E2" w:rsidRPr="009E0F85">
        <w:rPr>
          <w:rFonts w:asciiTheme="majorHAnsi" w:hAnsiTheme="majorHAnsi" w:cstheme="majorHAnsi"/>
          <w:b/>
          <w:bCs/>
          <w:sz w:val="24"/>
          <w:szCs w:val="24"/>
          <w:shd w:val="clear" w:color="auto" w:fill="FFFF00"/>
        </w:rPr>
        <w:t xml:space="preserve">, </w:t>
      </w:r>
      <w:r w:rsidR="00E57B8F" w:rsidRPr="009E0F85">
        <w:rPr>
          <w:rFonts w:asciiTheme="majorHAnsi" w:hAnsiTheme="majorHAnsi" w:cstheme="majorHAnsi"/>
          <w:b/>
          <w:bCs/>
          <w:sz w:val="24"/>
          <w:szCs w:val="24"/>
          <w:shd w:val="clear" w:color="auto" w:fill="FFFF00"/>
        </w:rPr>
        <w:t xml:space="preserve">po </w:t>
      </w:r>
      <w:r w:rsidR="00D745E2" w:rsidRPr="009E0F85">
        <w:rPr>
          <w:rFonts w:asciiTheme="majorHAnsi" w:hAnsiTheme="majorHAnsi" w:cstheme="majorHAnsi"/>
          <w:b/>
          <w:bCs/>
          <w:sz w:val="24"/>
          <w:szCs w:val="24"/>
          <w:shd w:val="clear" w:color="auto" w:fill="FFFF00"/>
        </w:rPr>
        <w:t>godz. 09:45.</w:t>
      </w:r>
    </w:p>
    <w:p w14:paraId="787FC9CD" w14:textId="77777777" w:rsidR="002C356E" w:rsidRPr="00BC033A" w:rsidRDefault="00FA77C1" w:rsidP="006C1A70">
      <w:pPr>
        <w:numPr>
          <w:ilvl w:val="0"/>
          <w:numId w:val="2"/>
        </w:numPr>
        <w:pBdr>
          <w:top w:val="nil"/>
          <w:left w:val="nil"/>
          <w:bottom w:val="nil"/>
          <w:right w:val="nil"/>
          <w:between w:val="nil"/>
        </w:pBdr>
        <w:spacing w:line="271" w:lineRule="auto"/>
        <w:ind w:left="426" w:hanging="426"/>
        <w:jc w:val="both"/>
        <w:rPr>
          <w:rFonts w:asciiTheme="majorHAnsi" w:hAnsiTheme="majorHAnsi" w:cstheme="majorHAnsi"/>
          <w:sz w:val="24"/>
          <w:szCs w:val="24"/>
        </w:rPr>
      </w:pPr>
      <w:r w:rsidRPr="00BC033A">
        <w:rPr>
          <w:rFonts w:asciiTheme="majorHAnsi" w:hAnsiTheme="majorHAnsi" w:cstheme="majorHAnsi"/>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596DBB0D" w14:textId="77777777" w:rsidR="002C356E" w:rsidRPr="00DF055D" w:rsidRDefault="00FA77C1" w:rsidP="006C1A70">
      <w:pPr>
        <w:numPr>
          <w:ilvl w:val="0"/>
          <w:numId w:val="2"/>
        </w:numPr>
        <w:pBdr>
          <w:top w:val="nil"/>
          <w:left w:val="nil"/>
          <w:bottom w:val="nil"/>
          <w:right w:val="nil"/>
          <w:between w:val="nil"/>
        </w:pBdr>
        <w:spacing w:line="271" w:lineRule="auto"/>
        <w:ind w:left="426" w:hanging="426"/>
        <w:jc w:val="both"/>
        <w:rPr>
          <w:rFonts w:asciiTheme="majorHAnsi" w:hAnsiTheme="majorHAnsi" w:cstheme="majorHAnsi"/>
          <w:sz w:val="24"/>
          <w:szCs w:val="24"/>
        </w:rPr>
      </w:pPr>
      <w:r w:rsidRPr="00DF055D">
        <w:rPr>
          <w:rFonts w:asciiTheme="majorHAnsi" w:hAnsiTheme="majorHAnsi" w:cstheme="majorHAnsi"/>
          <w:sz w:val="24"/>
          <w:szCs w:val="24"/>
        </w:rPr>
        <w:lastRenderedPageBreak/>
        <w:t>Zamawiający poinformuje o zmianie terminu otwarcia ofert na stronie internetowej prowadzonego postępowania.</w:t>
      </w:r>
    </w:p>
    <w:p w14:paraId="61ADCC0B" w14:textId="77777777" w:rsidR="002C356E" w:rsidRPr="00DF055D" w:rsidRDefault="00FA77C1" w:rsidP="006C1A70">
      <w:pPr>
        <w:numPr>
          <w:ilvl w:val="0"/>
          <w:numId w:val="2"/>
        </w:numPr>
        <w:pBdr>
          <w:top w:val="nil"/>
          <w:left w:val="nil"/>
          <w:bottom w:val="nil"/>
          <w:right w:val="nil"/>
          <w:between w:val="nil"/>
        </w:pBdr>
        <w:spacing w:line="271" w:lineRule="auto"/>
        <w:ind w:left="426" w:hanging="426"/>
        <w:jc w:val="both"/>
        <w:rPr>
          <w:rFonts w:asciiTheme="majorHAnsi" w:hAnsiTheme="majorHAnsi" w:cstheme="majorHAnsi"/>
          <w:sz w:val="24"/>
          <w:szCs w:val="24"/>
        </w:rPr>
      </w:pPr>
      <w:r w:rsidRPr="00DF055D">
        <w:rPr>
          <w:rFonts w:asciiTheme="majorHAnsi" w:hAnsiTheme="majorHAnsi" w:cstheme="majorHAnsi"/>
          <w:sz w:val="24"/>
          <w:szCs w:val="24"/>
        </w:rPr>
        <w:t>Zamawiający, najpóźniej przed otwarciem ofert, udostępnia na stronie internetowej prowadzonego postępowania informację o kwocie, jaką zamierza przeznaczyć na sfinansowanie zamówienia.</w:t>
      </w:r>
    </w:p>
    <w:p w14:paraId="6379B888" w14:textId="77777777" w:rsidR="002C356E" w:rsidRPr="00DF055D" w:rsidRDefault="00FA77C1" w:rsidP="006C1A70">
      <w:pPr>
        <w:numPr>
          <w:ilvl w:val="0"/>
          <w:numId w:val="2"/>
        </w:numPr>
        <w:pBdr>
          <w:top w:val="nil"/>
          <w:left w:val="nil"/>
          <w:bottom w:val="nil"/>
          <w:right w:val="nil"/>
          <w:between w:val="nil"/>
        </w:pBdr>
        <w:spacing w:line="271" w:lineRule="auto"/>
        <w:ind w:left="426" w:hanging="426"/>
        <w:jc w:val="both"/>
        <w:rPr>
          <w:rFonts w:asciiTheme="majorHAnsi" w:hAnsiTheme="majorHAnsi" w:cstheme="majorHAnsi"/>
          <w:sz w:val="24"/>
          <w:szCs w:val="24"/>
        </w:rPr>
      </w:pPr>
      <w:r w:rsidRPr="00DF055D">
        <w:rPr>
          <w:rFonts w:asciiTheme="majorHAnsi" w:hAnsiTheme="majorHAnsi" w:cstheme="majorHAnsi"/>
          <w:sz w:val="24"/>
          <w:szCs w:val="24"/>
        </w:rPr>
        <w:t>Zamawiający, niezwłocznie po otwarciu ofert, udostępnia na stronie internetowej prowadzonego postępowania informacje o:</w:t>
      </w:r>
    </w:p>
    <w:p w14:paraId="4FA920E2" w14:textId="77777777" w:rsidR="002C356E" w:rsidRPr="00BC033A" w:rsidRDefault="00FA77C1" w:rsidP="006C1A70">
      <w:pPr>
        <w:shd w:val="clear" w:color="auto" w:fill="FFFFFF"/>
        <w:spacing w:line="271" w:lineRule="auto"/>
        <w:ind w:left="720" w:hanging="294"/>
        <w:jc w:val="both"/>
        <w:rPr>
          <w:rFonts w:asciiTheme="majorHAnsi" w:hAnsiTheme="majorHAnsi" w:cstheme="majorHAnsi"/>
          <w:sz w:val="24"/>
          <w:szCs w:val="24"/>
        </w:rPr>
      </w:pPr>
      <w:r w:rsidRPr="00DF055D">
        <w:rPr>
          <w:rFonts w:asciiTheme="majorHAnsi" w:hAnsiTheme="majorHAnsi" w:cstheme="majorHAnsi"/>
          <w:sz w:val="24"/>
          <w:szCs w:val="24"/>
        </w:rPr>
        <w:t>1) nazwach albo imionach i nazwiskach oraz siedzibach lub miejscach prowadzonej działalności gospodarczej albo miejscach zamieszkania Wykonawców, których oferty zostały otwarte;</w:t>
      </w:r>
    </w:p>
    <w:p w14:paraId="265F5206" w14:textId="77777777" w:rsidR="002C356E" w:rsidRPr="00D076EB" w:rsidRDefault="00FA77C1" w:rsidP="006C1A70">
      <w:pPr>
        <w:shd w:val="clear" w:color="auto" w:fill="FFFFFF"/>
        <w:spacing w:line="271" w:lineRule="auto"/>
        <w:ind w:firstLine="426"/>
        <w:jc w:val="both"/>
        <w:rPr>
          <w:rFonts w:asciiTheme="majorHAnsi" w:hAnsiTheme="majorHAnsi" w:cstheme="majorHAnsi"/>
          <w:sz w:val="24"/>
          <w:szCs w:val="24"/>
        </w:rPr>
      </w:pPr>
      <w:r w:rsidRPr="00BC033A">
        <w:rPr>
          <w:rFonts w:asciiTheme="majorHAnsi" w:hAnsiTheme="majorHAnsi" w:cstheme="majorHAnsi"/>
          <w:sz w:val="24"/>
          <w:szCs w:val="24"/>
        </w:rPr>
        <w:t xml:space="preserve">2) </w:t>
      </w:r>
      <w:r w:rsidRPr="00D076EB">
        <w:rPr>
          <w:rFonts w:asciiTheme="majorHAnsi" w:hAnsiTheme="majorHAnsi" w:cstheme="majorHAnsi"/>
          <w:sz w:val="24"/>
          <w:szCs w:val="24"/>
        </w:rPr>
        <w:t>cenach lub kosztach zawartych w ofertach.</w:t>
      </w:r>
    </w:p>
    <w:p w14:paraId="31DA7471" w14:textId="34E2454D" w:rsidR="002C356E" w:rsidRPr="00C13BF1" w:rsidRDefault="00616787" w:rsidP="00616787">
      <w:pPr>
        <w:shd w:val="clear" w:color="auto" w:fill="FFFFFF"/>
        <w:spacing w:line="271" w:lineRule="auto"/>
        <w:ind w:left="426" w:hanging="426"/>
        <w:jc w:val="both"/>
        <w:rPr>
          <w:rFonts w:ascii="Calibri" w:hAnsi="Calibri" w:cs="Calibri"/>
          <w:sz w:val="24"/>
          <w:szCs w:val="24"/>
        </w:rPr>
      </w:pPr>
      <w:r>
        <w:rPr>
          <w:rFonts w:ascii="Calibri" w:hAnsi="Calibri" w:cs="Calibri"/>
          <w:sz w:val="24"/>
          <w:szCs w:val="24"/>
        </w:rPr>
        <w:t xml:space="preserve">6. </w:t>
      </w:r>
      <w:r w:rsidR="00FA77C1" w:rsidRPr="00C13BF1">
        <w:rPr>
          <w:rFonts w:ascii="Calibri" w:hAnsi="Calibri" w:cs="Calibri"/>
          <w:sz w:val="24"/>
          <w:szCs w:val="24"/>
        </w:rPr>
        <w:t>Informacja zosta</w:t>
      </w:r>
      <w:r w:rsidR="00FA77C1" w:rsidRPr="0071316A">
        <w:rPr>
          <w:rFonts w:ascii="Calibri" w:hAnsi="Calibri" w:cs="Calibri"/>
          <w:sz w:val="24"/>
          <w:szCs w:val="24"/>
        </w:rPr>
        <w:t>nie opublikowana na stronie postępowania</w:t>
      </w:r>
      <w:r w:rsidR="00F37A51" w:rsidRPr="0071316A">
        <w:rPr>
          <w:rFonts w:ascii="Calibri" w:hAnsi="Calibri" w:cs="Calibri"/>
          <w:sz w:val="24"/>
          <w:szCs w:val="24"/>
        </w:rPr>
        <w:t xml:space="preserve"> pod adresem: </w:t>
      </w:r>
      <w:hyperlink r:id="rId32" w:history="1">
        <w:r w:rsidR="009E0F85" w:rsidRPr="009E0F85">
          <w:rPr>
            <w:rFonts w:ascii="Calibri" w:hAnsi="Calibri" w:cs="Calibri"/>
            <w:sz w:val="24"/>
            <w:szCs w:val="24"/>
          </w:rPr>
          <w:t xml:space="preserve"> </w:t>
        </w:r>
        <w:hyperlink r:id="rId33" w:history="1">
          <w:r w:rsidR="009E0F85" w:rsidRPr="00DB0FBC">
            <w:rPr>
              <w:rFonts w:ascii="Calibri" w:hAnsi="Calibri" w:cs="Calibri"/>
              <w:color w:val="0000FF"/>
              <w:sz w:val="24"/>
              <w:szCs w:val="24"/>
              <w:u w:val="single"/>
            </w:rPr>
            <w:t xml:space="preserve">https://platformazakupowa.pl/transakcja/1245628 </w:t>
          </w:r>
        </w:hyperlink>
        <w:r w:rsidR="003D4FF7" w:rsidRPr="009E0F85">
          <w:rPr>
            <w:rFonts w:ascii="Calibri" w:hAnsi="Calibri" w:cs="Calibri"/>
            <w:sz w:val="24"/>
            <w:szCs w:val="24"/>
            <w:u w:val="single"/>
          </w:rPr>
          <w:t xml:space="preserve"> </w:t>
        </w:r>
      </w:hyperlink>
      <w:r w:rsidR="00FA77C1" w:rsidRPr="00C13BF1">
        <w:rPr>
          <w:rFonts w:ascii="Calibri" w:hAnsi="Calibri" w:cs="Calibri"/>
          <w:sz w:val="24"/>
          <w:szCs w:val="24"/>
        </w:rPr>
        <w:t>w sekcji ,,Komunikaty”.</w:t>
      </w:r>
    </w:p>
    <w:p w14:paraId="24B1D8BC" w14:textId="77777777" w:rsidR="002C356E" w:rsidRPr="00BC033A" w:rsidRDefault="00FA77C1" w:rsidP="00616787">
      <w:pPr>
        <w:shd w:val="clear" w:color="auto" w:fill="FFFFFF"/>
        <w:spacing w:line="271" w:lineRule="auto"/>
        <w:ind w:left="426"/>
        <w:jc w:val="both"/>
        <w:rPr>
          <w:rFonts w:asciiTheme="majorHAnsi" w:hAnsiTheme="majorHAnsi" w:cstheme="majorHAnsi"/>
          <w:sz w:val="24"/>
          <w:szCs w:val="24"/>
        </w:rPr>
      </w:pPr>
      <w:r w:rsidRPr="00C13BF1">
        <w:rPr>
          <w:rFonts w:ascii="Calibri" w:hAnsi="Calibri" w:cs="Calibri"/>
          <w:b/>
          <w:sz w:val="24"/>
          <w:szCs w:val="24"/>
        </w:rPr>
        <w:t xml:space="preserve">Uwaga! </w:t>
      </w:r>
      <w:r w:rsidRPr="00C13BF1">
        <w:rPr>
          <w:rFonts w:ascii="Calibri" w:hAnsi="Calibri" w:cs="Calibri"/>
          <w:sz w:val="24"/>
          <w:szCs w:val="24"/>
        </w:rPr>
        <w:t>Zgodnie z Ustawą PZP</w:t>
      </w:r>
      <w:r w:rsidRPr="00C13BF1">
        <w:rPr>
          <w:rFonts w:ascii="Calibri" w:hAnsi="Calibri" w:cs="Calibri"/>
          <w:b/>
          <w:sz w:val="24"/>
          <w:szCs w:val="24"/>
        </w:rPr>
        <w:t xml:space="preserve"> Zamawiający</w:t>
      </w:r>
      <w:r w:rsidRPr="00D076EB">
        <w:rPr>
          <w:rFonts w:asciiTheme="majorHAnsi" w:hAnsiTheme="majorHAnsi" w:cstheme="majorHAnsi"/>
          <w:b/>
          <w:sz w:val="24"/>
          <w:szCs w:val="24"/>
        </w:rPr>
        <w:t xml:space="preserve"> nie ma obowiązku przeprowadzania jawnej sesji otwarcia ofert</w:t>
      </w:r>
      <w:r w:rsidRPr="00D076EB">
        <w:rPr>
          <w:rFonts w:asciiTheme="majorHAnsi" w:hAnsiTheme="majorHAnsi" w:cstheme="majorHAnsi"/>
          <w:sz w:val="24"/>
          <w:szCs w:val="24"/>
        </w:rPr>
        <w:t xml:space="preserve"> w sposób jawny z udziałem Wykonawców lub t</w:t>
      </w:r>
      <w:r w:rsidR="00FB2B5A" w:rsidRPr="00D076EB">
        <w:rPr>
          <w:rFonts w:asciiTheme="majorHAnsi" w:hAnsiTheme="majorHAnsi" w:cstheme="majorHAnsi"/>
          <w:sz w:val="24"/>
          <w:szCs w:val="24"/>
        </w:rPr>
        <w:t>ransmitowania sesji otwarcia za </w:t>
      </w:r>
      <w:r w:rsidRPr="00D076EB">
        <w:rPr>
          <w:rFonts w:asciiTheme="majorHAnsi" w:hAnsiTheme="majorHAnsi" w:cstheme="majorHAnsi"/>
          <w:sz w:val="24"/>
          <w:szCs w:val="24"/>
        </w:rPr>
        <w:t>pośrednictwem elektronicznych</w:t>
      </w:r>
      <w:r w:rsidRPr="00BC033A">
        <w:rPr>
          <w:rFonts w:asciiTheme="majorHAnsi" w:hAnsiTheme="majorHAnsi" w:cstheme="majorHAnsi"/>
          <w:sz w:val="24"/>
          <w:szCs w:val="24"/>
        </w:rPr>
        <w:t xml:space="preserve"> narzędzi do przekazu wideo on-line a ma jedynie takie uprawnienie.</w:t>
      </w:r>
    </w:p>
    <w:p w14:paraId="538A9B4D" w14:textId="77777777" w:rsidR="002C356E" w:rsidRPr="006C1348" w:rsidRDefault="00FA77C1" w:rsidP="00FE24F0">
      <w:pPr>
        <w:pStyle w:val="Nagwek2"/>
        <w:spacing w:line="240" w:lineRule="auto"/>
        <w:jc w:val="both"/>
        <w:rPr>
          <w:rFonts w:asciiTheme="majorHAnsi" w:hAnsiTheme="majorHAnsi" w:cstheme="majorHAnsi"/>
          <w:b/>
          <w:bCs/>
        </w:rPr>
      </w:pPr>
      <w:bookmarkStart w:id="34" w:name="_kc2xtpcwd955" w:colFirst="0" w:colLast="0"/>
      <w:bookmarkEnd w:id="34"/>
      <w:r w:rsidRPr="006C1348">
        <w:rPr>
          <w:rFonts w:asciiTheme="majorHAnsi" w:hAnsiTheme="majorHAnsi" w:cstheme="majorHAnsi"/>
          <w:b/>
          <w:bCs/>
        </w:rPr>
        <w:t xml:space="preserve">XX. Opis kryteriów oceny ofert wraz z podaniem wag tych kryteriów i sposobu oceny ofert </w:t>
      </w:r>
    </w:p>
    <w:p w14:paraId="37479531" w14:textId="77777777" w:rsidR="00DF055D" w:rsidRPr="0071316A" w:rsidRDefault="00DF055D" w:rsidP="00130374">
      <w:pPr>
        <w:numPr>
          <w:ilvl w:val="0"/>
          <w:numId w:val="50"/>
        </w:numPr>
        <w:spacing w:line="271" w:lineRule="auto"/>
        <w:ind w:left="426"/>
        <w:jc w:val="both"/>
        <w:rPr>
          <w:rFonts w:asciiTheme="majorHAnsi" w:hAnsiTheme="majorHAnsi" w:cstheme="majorHAnsi"/>
          <w:sz w:val="24"/>
          <w:szCs w:val="24"/>
        </w:rPr>
      </w:pPr>
      <w:bookmarkStart w:id="35" w:name="_jdd1gpfct9cq" w:colFirst="0" w:colLast="0"/>
      <w:bookmarkStart w:id="36" w:name="_Hlk219120696"/>
      <w:bookmarkStart w:id="37" w:name="_Hlk67302430"/>
      <w:bookmarkEnd w:id="35"/>
      <w:r w:rsidRPr="0071316A">
        <w:rPr>
          <w:rFonts w:asciiTheme="majorHAnsi" w:hAnsiTheme="majorHAnsi" w:cstheme="majorHAnsi"/>
          <w:sz w:val="24"/>
          <w:szCs w:val="24"/>
        </w:rPr>
        <w:t>Przy wyborze najkorzystniejszej oferty Zamawiający będzie się kierował następującymi kryteriami oceny ofert:</w:t>
      </w:r>
    </w:p>
    <w:p w14:paraId="50334F1E" w14:textId="58C71347" w:rsidR="00DF055D" w:rsidRPr="0071316A" w:rsidRDefault="00DF055D" w:rsidP="00130374">
      <w:pPr>
        <w:numPr>
          <w:ilvl w:val="0"/>
          <w:numId w:val="51"/>
        </w:numPr>
        <w:spacing w:line="271" w:lineRule="auto"/>
        <w:ind w:left="851" w:hanging="403"/>
        <w:rPr>
          <w:rFonts w:asciiTheme="majorHAnsi" w:hAnsiTheme="majorHAnsi" w:cstheme="majorHAnsi"/>
          <w:b/>
          <w:sz w:val="24"/>
          <w:szCs w:val="24"/>
        </w:rPr>
      </w:pPr>
      <w:r w:rsidRPr="0071316A">
        <w:rPr>
          <w:rFonts w:asciiTheme="majorHAnsi" w:hAnsiTheme="majorHAnsi" w:cstheme="majorHAnsi"/>
          <w:b/>
          <w:sz w:val="24"/>
          <w:szCs w:val="24"/>
        </w:rPr>
        <w:t>Cena (C) – waga kryterium</w:t>
      </w:r>
      <w:r w:rsidRPr="0071316A">
        <w:rPr>
          <w:rFonts w:asciiTheme="majorHAnsi" w:hAnsiTheme="majorHAnsi" w:cstheme="majorHAnsi"/>
          <w:b/>
          <w:smallCaps/>
          <w:sz w:val="24"/>
          <w:szCs w:val="24"/>
        </w:rPr>
        <w:t xml:space="preserve">  60</w:t>
      </w:r>
      <w:r w:rsidRPr="0071316A">
        <w:rPr>
          <w:rFonts w:asciiTheme="majorHAnsi" w:hAnsiTheme="majorHAnsi" w:cstheme="majorHAnsi"/>
          <w:b/>
          <w:sz w:val="24"/>
          <w:szCs w:val="24"/>
        </w:rPr>
        <w:t>%,</w:t>
      </w:r>
    </w:p>
    <w:p w14:paraId="5B6F1554" w14:textId="4C760B28" w:rsidR="00DF055D" w:rsidRPr="0071316A" w:rsidRDefault="00DF055D" w:rsidP="00130374">
      <w:pPr>
        <w:numPr>
          <w:ilvl w:val="0"/>
          <w:numId w:val="51"/>
        </w:numPr>
        <w:spacing w:line="271" w:lineRule="auto"/>
        <w:ind w:left="851" w:hanging="403"/>
        <w:rPr>
          <w:rFonts w:asciiTheme="majorHAnsi" w:hAnsiTheme="majorHAnsi" w:cstheme="majorHAnsi"/>
          <w:b/>
          <w:sz w:val="24"/>
          <w:szCs w:val="24"/>
        </w:rPr>
      </w:pPr>
      <w:r w:rsidRPr="0071316A">
        <w:rPr>
          <w:rFonts w:asciiTheme="majorHAnsi" w:hAnsiTheme="majorHAnsi" w:cstheme="majorHAnsi"/>
          <w:b/>
          <w:sz w:val="24"/>
          <w:szCs w:val="24"/>
        </w:rPr>
        <w:t>Doświadczenie koordynatora (D) – waga kryterium</w:t>
      </w:r>
      <w:r w:rsidR="00076F5A">
        <w:rPr>
          <w:rFonts w:asciiTheme="majorHAnsi" w:hAnsiTheme="majorHAnsi" w:cstheme="majorHAnsi"/>
          <w:b/>
          <w:smallCaps/>
          <w:sz w:val="24"/>
          <w:szCs w:val="24"/>
        </w:rPr>
        <w:t xml:space="preserve"> </w:t>
      </w:r>
      <w:r w:rsidRPr="0071316A">
        <w:rPr>
          <w:rFonts w:asciiTheme="majorHAnsi" w:hAnsiTheme="majorHAnsi" w:cstheme="majorHAnsi"/>
          <w:b/>
          <w:smallCaps/>
          <w:sz w:val="24"/>
          <w:szCs w:val="24"/>
        </w:rPr>
        <w:t>20</w:t>
      </w:r>
      <w:r w:rsidRPr="0071316A">
        <w:rPr>
          <w:rFonts w:asciiTheme="majorHAnsi" w:hAnsiTheme="majorHAnsi" w:cstheme="majorHAnsi"/>
          <w:b/>
          <w:sz w:val="24"/>
          <w:szCs w:val="24"/>
        </w:rPr>
        <w:t>%,</w:t>
      </w:r>
    </w:p>
    <w:p w14:paraId="4F9212C7" w14:textId="61A7B228" w:rsidR="00DF055D" w:rsidRPr="0071316A" w:rsidRDefault="00DF055D" w:rsidP="00130374">
      <w:pPr>
        <w:numPr>
          <w:ilvl w:val="0"/>
          <w:numId w:val="51"/>
        </w:numPr>
        <w:spacing w:line="271" w:lineRule="auto"/>
        <w:ind w:left="851" w:hanging="403"/>
        <w:rPr>
          <w:rFonts w:asciiTheme="majorHAnsi" w:hAnsiTheme="majorHAnsi" w:cstheme="majorHAnsi"/>
          <w:b/>
          <w:sz w:val="24"/>
          <w:szCs w:val="24"/>
        </w:rPr>
      </w:pPr>
      <w:r w:rsidRPr="0071316A">
        <w:rPr>
          <w:rFonts w:asciiTheme="majorHAnsi" w:hAnsiTheme="majorHAnsi" w:cstheme="majorHAnsi"/>
          <w:b/>
          <w:sz w:val="24"/>
          <w:szCs w:val="24"/>
        </w:rPr>
        <w:t>Czas dojazdu grupy interwencyjnej (G) – waga kryterium</w:t>
      </w:r>
      <w:r w:rsidR="00076F5A">
        <w:rPr>
          <w:rFonts w:asciiTheme="majorHAnsi" w:hAnsiTheme="majorHAnsi" w:cstheme="majorHAnsi"/>
          <w:b/>
          <w:smallCaps/>
          <w:sz w:val="24"/>
          <w:szCs w:val="24"/>
        </w:rPr>
        <w:t xml:space="preserve"> </w:t>
      </w:r>
      <w:r w:rsidRPr="0071316A">
        <w:rPr>
          <w:rFonts w:asciiTheme="majorHAnsi" w:hAnsiTheme="majorHAnsi" w:cstheme="majorHAnsi"/>
          <w:b/>
          <w:smallCaps/>
          <w:sz w:val="24"/>
          <w:szCs w:val="24"/>
        </w:rPr>
        <w:t>20</w:t>
      </w:r>
      <w:r w:rsidRPr="0071316A">
        <w:rPr>
          <w:rFonts w:asciiTheme="majorHAnsi" w:hAnsiTheme="majorHAnsi" w:cstheme="majorHAnsi"/>
          <w:b/>
          <w:sz w:val="24"/>
          <w:szCs w:val="24"/>
        </w:rPr>
        <w:t>%.</w:t>
      </w:r>
    </w:p>
    <w:bookmarkEnd w:id="36"/>
    <w:p w14:paraId="31E73F46" w14:textId="77777777" w:rsidR="00DF055D" w:rsidRPr="00DF055D" w:rsidRDefault="00DF055D" w:rsidP="00DF055D">
      <w:pPr>
        <w:spacing w:line="271" w:lineRule="auto"/>
        <w:ind w:left="924"/>
        <w:rPr>
          <w:rFonts w:asciiTheme="majorHAnsi" w:hAnsiTheme="majorHAnsi" w:cstheme="majorHAnsi"/>
          <w:b/>
          <w:sz w:val="24"/>
          <w:szCs w:val="24"/>
        </w:rPr>
      </w:pPr>
    </w:p>
    <w:p w14:paraId="0F733840" w14:textId="77777777" w:rsidR="00DF055D" w:rsidRPr="00DF055D" w:rsidRDefault="00DF055D" w:rsidP="00130374">
      <w:pPr>
        <w:numPr>
          <w:ilvl w:val="0"/>
          <w:numId w:val="50"/>
        </w:numPr>
        <w:spacing w:line="271" w:lineRule="auto"/>
        <w:ind w:left="426"/>
        <w:jc w:val="both"/>
        <w:rPr>
          <w:rFonts w:asciiTheme="majorHAnsi" w:hAnsiTheme="majorHAnsi" w:cstheme="majorHAnsi"/>
          <w:sz w:val="24"/>
          <w:szCs w:val="24"/>
        </w:rPr>
      </w:pPr>
      <w:r w:rsidRPr="00DF055D">
        <w:rPr>
          <w:rFonts w:asciiTheme="majorHAnsi" w:hAnsiTheme="majorHAnsi" w:cstheme="majorHAnsi"/>
          <w:sz w:val="24"/>
          <w:szCs w:val="24"/>
        </w:rPr>
        <w:t>Zasady oceny ofert w poszczególnych kryteriach:</w:t>
      </w:r>
    </w:p>
    <w:p w14:paraId="52419E3B" w14:textId="77777777" w:rsidR="00DF055D" w:rsidRPr="00DF055D" w:rsidRDefault="00DF055D" w:rsidP="00130374">
      <w:pPr>
        <w:pStyle w:val="Akapitzlist"/>
        <w:numPr>
          <w:ilvl w:val="1"/>
          <w:numId w:val="53"/>
        </w:numPr>
        <w:tabs>
          <w:tab w:val="clear" w:pos="1723"/>
          <w:tab w:val="num" w:pos="426"/>
        </w:tabs>
        <w:spacing w:line="271" w:lineRule="auto"/>
        <w:ind w:hanging="1581"/>
        <w:jc w:val="both"/>
        <w:rPr>
          <w:rFonts w:asciiTheme="majorHAnsi" w:hAnsiTheme="majorHAnsi" w:cstheme="majorHAnsi"/>
          <w:b/>
          <w:sz w:val="24"/>
          <w:szCs w:val="24"/>
        </w:rPr>
      </w:pPr>
      <w:r w:rsidRPr="00DF055D">
        <w:rPr>
          <w:rFonts w:asciiTheme="majorHAnsi" w:hAnsiTheme="majorHAnsi" w:cstheme="majorHAnsi"/>
          <w:b/>
          <w:sz w:val="24"/>
          <w:szCs w:val="24"/>
        </w:rPr>
        <w:t>Cena (C) – waga kryterium</w:t>
      </w:r>
      <w:r w:rsidRPr="00DF055D">
        <w:rPr>
          <w:rFonts w:asciiTheme="majorHAnsi" w:hAnsiTheme="majorHAnsi" w:cstheme="majorHAnsi"/>
          <w:smallCaps/>
          <w:sz w:val="24"/>
          <w:szCs w:val="24"/>
        </w:rPr>
        <w:t> </w:t>
      </w:r>
      <w:r w:rsidRPr="00DF055D">
        <w:rPr>
          <w:rFonts w:asciiTheme="majorHAnsi" w:hAnsiTheme="majorHAnsi" w:cstheme="majorHAnsi"/>
          <w:b/>
          <w:smallCaps/>
          <w:sz w:val="24"/>
          <w:szCs w:val="24"/>
        </w:rPr>
        <w:t>60</w:t>
      </w:r>
      <w:r w:rsidRPr="00DF055D">
        <w:rPr>
          <w:rFonts w:asciiTheme="majorHAnsi" w:hAnsiTheme="majorHAnsi" w:cstheme="majorHAnsi"/>
          <w:smallCaps/>
          <w:sz w:val="24"/>
          <w:szCs w:val="24"/>
        </w:rPr>
        <w:t> </w:t>
      </w:r>
      <w:r w:rsidRPr="00DF055D">
        <w:rPr>
          <w:rFonts w:asciiTheme="majorHAnsi" w:hAnsiTheme="majorHAnsi" w:cstheme="majorHAnsi"/>
          <w:b/>
          <w:sz w:val="24"/>
          <w:szCs w:val="24"/>
        </w:rPr>
        <w:t>%</w:t>
      </w:r>
    </w:p>
    <w:p w14:paraId="3A601301" w14:textId="77777777" w:rsidR="00DF055D" w:rsidRPr="00DF055D" w:rsidRDefault="00DF055D" w:rsidP="00DF055D">
      <w:pPr>
        <w:spacing w:line="271" w:lineRule="auto"/>
        <w:jc w:val="both"/>
        <w:rPr>
          <w:rFonts w:asciiTheme="majorHAnsi" w:hAnsiTheme="majorHAnsi" w:cstheme="majorHAnsi"/>
          <w:b/>
          <w:sz w:val="24"/>
          <w:szCs w:val="24"/>
        </w:rPr>
      </w:pPr>
    </w:p>
    <w:p w14:paraId="12C5D17A" w14:textId="77777777" w:rsidR="00DF055D" w:rsidRPr="00DF055D" w:rsidRDefault="00DF055D" w:rsidP="00DF055D">
      <w:pPr>
        <w:spacing w:line="271" w:lineRule="auto"/>
        <w:ind w:left="2124"/>
        <w:jc w:val="both"/>
        <w:rPr>
          <w:rFonts w:asciiTheme="majorHAnsi" w:hAnsiTheme="majorHAnsi" w:cstheme="majorHAnsi"/>
          <w:sz w:val="24"/>
          <w:szCs w:val="24"/>
        </w:rPr>
      </w:pPr>
      <w:r w:rsidRPr="00DF055D">
        <w:rPr>
          <w:rFonts w:asciiTheme="majorHAnsi" w:hAnsiTheme="majorHAnsi" w:cstheme="majorHAnsi"/>
          <w:b/>
          <w:sz w:val="24"/>
          <w:szCs w:val="24"/>
        </w:rPr>
        <w:t>cena najniższa brutto*</w:t>
      </w:r>
    </w:p>
    <w:p w14:paraId="4A01ED11" w14:textId="77777777" w:rsidR="00DF055D" w:rsidRPr="00DF055D" w:rsidRDefault="00DF055D" w:rsidP="00076F5A">
      <w:pPr>
        <w:spacing w:line="240" w:lineRule="auto"/>
        <w:ind w:left="1077"/>
        <w:jc w:val="both"/>
        <w:rPr>
          <w:rFonts w:asciiTheme="majorHAnsi" w:hAnsiTheme="majorHAnsi" w:cstheme="majorHAnsi"/>
          <w:sz w:val="24"/>
          <w:szCs w:val="24"/>
        </w:rPr>
      </w:pPr>
      <w:r w:rsidRPr="00DF055D">
        <w:rPr>
          <w:rFonts w:asciiTheme="majorHAnsi" w:hAnsiTheme="majorHAnsi" w:cstheme="majorHAnsi"/>
          <w:b/>
          <w:sz w:val="24"/>
          <w:szCs w:val="24"/>
        </w:rPr>
        <w:t>C =</w:t>
      </w:r>
      <w:r w:rsidRPr="00DF055D">
        <w:rPr>
          <w:rFonts w:asciiTheme="majorHAnsi" w:hAnsiTheme="majorHAnsi" w:cstheme="majorHAnsi"/>
          <w:sz w:val="24"/>
          <w:szCs w:val="24"/>
        </w:rPr>
        <w:t xml:space="preserve"> </w:t>
      </w:r>
      <w:r w:rsidRPr="00DF055D">
        <w:rPr>
          <w:rFonts w:asciiTheme="majorHAnsi" w:hAnsiTheme="majorHAnsi" w:cstheme="majorHAnsi"/>
          <w:strike/>
          <w:sz w:val="24"/>
          <w:szCs w:val="24"/>
        </w:rPr>
        <w:t xml:space="preserve">------------------------------------------------ </w:t>
      </w:r>
      <w:r w:rsidRPr="00DF055D">
        <w:rPr>
          <w:rFonts w:asciiTheme="majorHAnsi" w:hAnsiTheme="majorHAnsi" w:cstheme="majorHAnsi"/>
          <w:sz w:val="24"/>
          <w:szCs w:val="24"/>
        </w:rPr>
        <w:t xml:space="preserve">  </w:t>
      </w:r>
      <w:r w:rsidRPr="00DF055D">
        <w:rPr>
          <w:rFonts w:asciiTheme="majorHAnsi" w:hAnsiTheme="majorHAnsi" w:cstheme="majorHAnsi"/>
          <w:b/>
          <w:sz w:val="24"/>
          <w:szCs w:val="24"/>
        </w:rPr>
        <w:t xml:space="preserve">x 100 pkt x </w:t>
      </w:r>
      <w:r w:rsidRPr="00DF055D">
        <w:rPr>
          <w:rFonts w:asciiTheme="majorHAnsi" w:hAnsiTheme="majorHAnsi" w:cstheme="majorHAnsi"/>
          <w:b/>
          <w:smallCaps/>
          <w:sz w:val="24"/>
          <w:szCs w:val="24"/>
        </w:rPr>
        <w:t>60</w:t>
      </w:r>
      <w:r w:rsidRPr="00DF055D">
        <w:rPr>
          <w:rFonts w:asciiTheme="majorHAnsi" w:hAnsiTheme="majorHAnsi" w:cstheme="majorHAnsi"/>
          <w:b/>
          <w:smallCaps/>
          <w:sz w:val="24"/>
          <w:szCs w:val="24"/>
        </w:rPr>
        <w:t> </w:t>
      </w:r>
      <w:r w:rsidRPr="00DF055D">
        <w:rPr>
          <w:rFonts w:asciiTheme="majorHAnsi" w:hAnsiTheme="majorHAnsi" w:cstheme="majorHAnsi"/>
          <w:b/>
          <w:sz w:val="24"/>
          <w:szCs w:val="24"/>
        </w:rPr>
        <w:t>%</w:t>
      </w:r>
    </w:p>
    <w:p w14:paraId="46F08469" w14:textId="77777777" w:rsidR="00DF055D" w:rsidRPr="00DF055D" w:rsidRDefault="00DF055D" w:rsidP="00DF055D">
      <w:pPr>
        <w:spacing w:line="271" w:lineRule="auto"/>
        <w:ind w:left="1736"/>
        <w:jc w:val="both"/>
        <w:rPr>
          <w:rFonts w:asciiTheme="majorHAnsi" w:hAnsiTheme="majorHAnsi" w:cstheme="majorHAnsi"/>
          <w:b/>
          <w:sz w:val="24"/>
          <w:szCs w:val="24"/>
        </w:rPr>
      </w:pPr>
      <w:r w:rsidRPr="00DF055D">
        <w:rPr>
          <w:rFonts w:asciiTheme="majorHAnsi" w:hAnsiTheme="majorHAnsi" w:cstheme="majorHAnsi"/>
          <w:b/>
          <w:sz w:val="24"/>
          <w:szCs w:val="24"/>
        </w:rPr>
        <w:t>cena oferty ocenianej brutto</w:t>
      </w:r>
    </w:p>
    <w:p w14:paraId="141484D1" w14:textId="77777777" w:rsidR="00DF055D" w:rsidRPr="00DF055D" w:rsidRDefault="00DF055D" w:rsidP="00DF055D">
      <w:pPr>
        <w:spacing w:line="271" w:lineRule="auto"/>
        <w:ind w:left="1736"/>
        <w:jc w:val="both"/>
        <w:rPr>
          <w:rFonts w:asciiTheme="majorHAnsi" w:hAnsiTheme="majorHAnsi" w:cstheme="majorHAnsi"/>
          <w:sz w:val="24"/>
          <w:szCs w:val="24"/>
        </w:rPr>
      </w:pPr>
    </w:p>
    <w:p w14:paraId="72380324" w14:textId="77777777" w:rsidR="00DF055D" w:rsidRPr="00DF055D" w:rsidRDefault="00DF055D" w:rsidP="00DF055D">
      <w:pPr>
        <w:spacing w:line="271" w:lineRule="auto"/>
        <w:ind w:left="372" w:firstLine="708"/>
        <w:jc w:val="both"/>
        <w:rPr>
          <w:rFonts w:asciiTheme="majorHAnsi" w:hAnsiTheme="majorHAnsi" w:cstheme="majorHAnsi"/>
          <w:sz w:val="24"/>
          <w:szCs w:val="24"/>
        </w:rPr>
      </w:pPr>
      <w:r w:rsidRPr="00DF055D">
        <w:rPr>
          <w:rFonts w:asciiTheme="majorHAnsi" w:hAnsiTheme="majorHAnsi" w:cstheme="majorHAnsi"/>
          <w:b/>
          <w:sz w:val="24"/>
          <w:szCs w:val="24"/>
        </w:rPr>
        <w:t>* spośród wszystkich złożonych ofert niepodlegających odrzuceniu</w:t>
      </w:r>
    </w:p>
    <w:p w14:paraId="69DD6546" w14:textId="77777777" w:rsidR="00DF055D" w:rsidRPr="00DF055D" w:rsidRDefault="00DF055D" w:rsidP="00130374">
      <w:pPr>
        <w:numPr>
          <w:ilvl w:val="0"/>
          <w:numId w:val="52"/>
        </w:numPr>
        <w:spacing w:line="271" w:lineRule="auto"/>
        <w:ind w:left="709" w:hanging="284"/>
        <w:jc w:val="both"/>
        <w:rPr>
          <w:rFonts w:asciiTheme="majorHAnsi" w:hAnsiTheme="majorHAnsi" w:cstheme="majorHAnsi"/>
          <w:sz w:val="24"/>
          <w:szCs w:val="24"/>
        </w:rPr>
      </w:pPr>
      <w:r w:rsidRPr="00DF055D">
        <w:rPr>
          <w:rFonts w:asciiTheme="majorHAnsi" w:hAnsiTheme="majorHAnsi" w:cstheme="majorHAnsi"/>
          <w:sz w:val="24"/>
          <w:szCs w:val="24"/>
        </w:rPr>
        <w:t>Podstawą przyznania punktów w kryterium „cena” będzie cena ofertowa brutto podana przez Wykonawcę w Formularzu ofertowym, z zastrzeżeniem ust. 11 i 12,</w:t>
      </w:r>
    </w:p>
    <w:p w14:paraId="6D832F87" w14:textId="77777777" w:rsidR="00DF055D" w:rsidRPr="00DF055D" w:rsidRDefault="00DF055D" w:rsidP="00130374">
      <w:pPr>
        <w:numPr>
          <w:ilvl w:val="0"/>
          <w:numId w:val="52"/>
        </w:numPr>
        <w:spacing w:line="271" w:lineRule="auto"/>
        <w:ind w:left="709" w:hanging="284"/>
        <w:jc w:val="both"/>
        <w:rPr>
          <w:rFonts w:asciiTheme="majorHAnsi" w:hAnsiTheme="majorHAnsi" w:cstheme="majorHAnsi"/>
          <w:sz w:val="24"/>
          <w:szCs w:val="24"/>
        </w:rPr>
      </w:pPr>
      <w:r w:rsidRPr="00DF055D">
        <w:rPr>
          <w:rFonts w:asciiTheme="majorHAnsi" w:hAnsiTheme="majorHAnsi" w:cstheme="majorHAnsi"/>
          <w:sz w:val="24"/>
          <w:szCs w:val="24"/>
        </w:rPr>
        <w:t xml:space="preserve">Cena ofertowa brutto musi uwzględniać wszelkie koszty jakie Wykonawca poniesie </w:t>
      </w:r>
      <w:r w:rsidRPr="00DF055D">
        <w:rPr>
          <w:rFonts w:asciiTheme="majorHAnsi" w:hAnsiTheme="majorHAnsi" w:cstheme="majorHAnsi"/>
          <w:sz w:val="24"/>
          <w:szCs w:val="24"/>
        </w:rPr>
        <w:br/>
        <w:t>w związku z realizacją przedmiotu zamówienia.</w:t>
      </w:r>
    </w:p>
    <w:p w14:paraId="5CC34CF8" w14:textId="77777777" w:rsidR="00DF055D" w:rsidRPr="00DF055D" w:rsidRDefault="00DF055D" w:rsidP="00DF055D">
      <w:pPr>
        <w:spacing w:line="271" w:lineRule="auto"/>
        <w:jc w:val="both"/>
        <w:rPr>
          <w:rFonts w:asciiTheme="majorHAnsi" w:hAnsiTheme="majorHAnsi" w:cstheme="majorHAnsi"/>
          <w:sz w:val="24"/>
          <w:szCs w:val="24"/>
        </w:rPr>
      </w:pPr>
    </w:p>
    <w:p w14:paraId="4B6CBAE8" w14:textId="77777777" w:rsidR="00DF055D" w:rsidRPr="00DF055D" w:rsidRDefault="00DF055D" w:rsidP="00DF055D">
      <w:pPr>
        <w:tabs>
          <w:tab w:val="left" w:pos="142"/>
        </w:tabs>
        <w:spacing w:line="271" w:lineRule="auto"/>
        <w:rPr>
          <w:rFonts w:asciiTheme="majorHAnsi" w:hAnsiTheme="majorHAnsi" w:cstheme="majorHAnsi"/>
          <w:b/>
          <w:sz w:val="24"/>
          <w:szCs w:val="24"/>
        </w:rPr>
      </w:pPr>
      <w:r w:rsidRPr="00DF055D">
        <w:rPr>
          <w:rFonts w:asciiTheme="majorHAnsi" w:hAnsiTheme="majorHAnsi" w:cstheme="majorHAnsi"/>
          <w:b/>
          <w:bCs/>
          <w:sz w:val="24"/>
          <w:szCs w:val="24"/>
        </w:rPr>
        <w:tab/>
        <w:t xml:space="preserve">2) </w:t>
      </w:r>
      <w:r w:rsidRPr="00DF055D">
        <w:rPr>
          <w:rFonts w:asciiTheme="majorHAnsi" w:hAnsiTheme="majorHAnsi" w:cstheme="majorHAnsi"/>
          <w:b/>
          <w:sz w:val="24"/>
          <w:szCs w:val="24"/>
        </w:rPr>
        <w:t>Doświadczenie koordynatora (D) – waga kryterium</w:t>
      </w:r>
      <w:r w:rsidRPr="00DF055D">
        <w:rPr>
          <w:rFonts w:asciiTheme="majorHAnsi" w:hAnsiTheme="majorHAnsi" w:cstheme="majorHAnsi"/>
          <w:b/>
          <w:smallCaps/>
          <w:sz w:val="24"/>
          <w:szCs w:val="24"/>
        </w:rPr>
        <w:t> </w:t>
      </w:r>
      <w:r w:rsidRPr="00DF055D">
        <w:rPr>
          <w:rFonts w:asciiTheme="majorHAnsi" w:hAnsiTheme="majorHAnsi" w:cstheme="majorHAnsi"/>
          <w:b/>
          <w:smallCaps/>
          <w:sz w:val="24"/>
          <w:szCs w:val="24"/>
        </w:rPr>
        <w:t>20</w:t>
      </w:r>
      <w:r w:rsidRPr="00DF055D">
        <w:rPr>
          <w:rFonts w:asciiTheme="majorHAnsi" w:hAnsiTheme="majorHAnsi" w:cstheme="majorHAnsi"/>
          <w:b/>
          <w:smallCaps/>
          <w:sz w:val="24"/>
          <w:szCs w:val="24"/>
        </w:rPr>
        <w:t> </w:t>
      </w:r>
      <w:r w:rsidRPr="00DF055D">
        <w:rPr>
          <w:rFonts w:asciiTheme="majorHAnsi" w:hAnsiTheme="majorHAnsi" w:cstheme="majorHAnsi"/>
          <w:b/>
          <w:sz w:val="24"/>
          <w:szCs w:val="24"/>
        </w:rPr>
        <w:t>%,</w:t>
      </w:r>
    </w:p>
    <w:p w14:paraId="254B36F1" w14:textId="77777777" w:rsidR="00DF055D" w:rsidRPr="00DF055D" w:rsidRDefault="00DF055D" w:rsidP="00DF055D">
      <w:pPr>
        <w:tabs>
          <w:tab w:val="left" w:pos="142"/>
        </w:tabs>
        <w:spacing w:line="271" w:lineRule="auto"/>
        <w:rPr>
          <w:rFonts w:asciiTheme="majorHAnsi" w:hAnsiTheme="majorHAnsi" w:cstheme="majorHAnsi"/>
          <w:b/>
          <w:color w:val="FF0000"/>
          <w:sz w:val="24"/>
          <w:szCs w:val="24"/>
        </w:rPr>
      </w:pPr>
    </w:p>
    <w:p w14:paraId="51877B2A" w14:textId="2813C6A3" w:rsidR="00DF055D" w:rsidRPr="00DF055D" w:rsidRDefault="00DF055D" w:rsidP="00DF055D">
      <w:pPr>
        <w:tabs>
          <w:tab w:val="left" w:pos="142"/>
        </w:tabs>
        <w:spacing w:line="271" w:lineRule="auto"/>
        <w:ind w:left="426"/>
        <w:jc w:val="both"/>
        <w:rPr>
          <w:rFonts w:asciiTheme="majorHAnsi" w:hAnsiTheme="majorHAnsi" w:cstheme="majorHAnsi"/>
          <w:bCs/>
          <w:sz w:val="24"/>
          <w:szCs w:val="24"/>
        </w:rPr>
      </w:pPr>
      <w:r w:rsidRPr="00DF055D">
        <w:rPr>
          <w:rFonts w:asciiTheme="majorHAnsi" w:hAnsiTheme="majorHAnsi" w:cstheme="majorHAnsi"/>
          <w:bCs/>
          <w:sz w:val="24"/>
          <w:szCs w:val="24"/>
        </w:rPr>
        <w:lastRenderedPageBreak/>
        <w:t xml:space="preserve">Wykonawca otrzyma punkty, jeżeli będzie dysponował osobą posiadającą co najmniej </w:t>
      </w:r>
      <w:r w:rsidR="00B90870">
        <w:rPr>
          <w:rFonts w:asciiTheme="majorHAnsi" w:hAnsiTheme="majorHAnsi" w:cstheme="majorHAnsi"/>
          <w:bCs/>
          <w:sz w:val="24"/>
          <w:szCs w:val="24"/>
        </w:rPr>
        <w:br/>
      </w:r>
      <w:r w:rsidRPr="00DF055D">
        <w:rPr>
          <w:rFonts w:asciiTheme="majorHAnsi" w:hAnsiTheme="majorHAnsi" w:cstheme="majorHAnsi"/>
          <w:bCs/>
          <w:sz w:val="24"/>
          <w:szCs w:val="24"/>
        </w:rPr>
        <w:t xml:space="preserve">3 letnie doświadczenie zawodowe w wykonywaniu czynności organizowania </w:t>
      </w:r>
      <w:r w:rsidR="00B90870">
        <w:rPr>
          <w:rFonts w:asciiTheme="majorHAnsi" w:hAnsiTheme="majorHAnsi" w:cstheme="majorHAnsi"/>
          <w:bCs/>
          <w:sz w:val="24"/>
          <w:szCs w:val="24"/>
        </w:rPr>
        <w:br/>
      </w:r>
      <w:r w:rsidRPr="00DF055D">
        <w:rPr>
          <w:rFonts w:asciiTheme="majorHAnsi" w:hAnsiTheme="majorHAnsi" w:cstheme="majorHAnsi"/>
          <w:bCs/>
          <w:sz w:val="24"/>
          <w:szCs w:val="24"/>
        </w:rPr>
        <w:t>i kierowania zespołami pracowników ochrony fizycznej</w:t>
      </w:r>
      <w:r w:rsidRPr="00DF055D">
        <w:rPr>
          <w:rFonts w:asciiTheme="majorHAnsi" w:hAnsiTheme="majorHAnsi" w:cstheme="majorHAnsi"/>
          <w:b/>
          <w:bCs/>
          <w:sz w:val="24"/>
          <w:szCs w:val="24"/>
        </w:rPr>
        <w:t xml:space="preserve"> w placówkach służby zdrowia (środowisko pacjentów z chorobami psychiatrycznymi)</w:t>
      </w:r>
      <w:r w:rsidRPr="00DF055D">
        <w:rPr>
          <w:rFonts w:asciiTheme="majorHAnsi" w:hAnsiTheme="majorHAnsi" w:cstheme="majorHAnsi"/>
          <w:bCs/>
          <w:sz w:val="24"/>
          <w:szCs w:val="24"/>
        </w:rPr>
        <w:t>.</w:t>
      </w:r>
    </w:p>
    <w:p w14:paraId="558CDC43" w14:textId="77777777" w:rsidR="00DF055D" w:rsidRPr="00DF055D" w:rsidRDefault="00DF055D" w:rsidP="00DF055D">
      <w:pPr>
        <w:tabs>
          <w:tab w:val="left" w:pos="142"/>
        </w:tabs>
        <w:spacing w:line="271" w:lineRule="auto"/>
        <w:ind w:left="426"/>
        <w:jc w:val="both"/>
        <w:rPr>
          <w:rFonts w:asciiTheme="majorHAnsi" w:hAnsiTheme="majorHAnsi" w:cstheme="majorHAnsi"/>
          <w:bCs/>
          <w:sz w:val="24"/>
          <w:szCs w:val="24"/>
        </w:rPr>
      </w:pPr>
      <w:r w:rsidRPr="00DF055D">
        <w:rPr>
          <w:rFonts w:asciiTheme="majorHAnsi" w:hAnsiTheme="majorHAnsi" w:cstheme="majorHAnsi"/>
          <w:bCs/>
          <w:sz w:val="24"/>
          <w:szCs w:val="24"/>
        </w:rPr>
        <w:t>Zamawiający przyzna punkty jak wyżej:</w:t>
      </w:r>
    </w:p>
    <w:p w14:paraId="17EAE6A9" w14:textId="77777777" w:rsidR="00DF055D" w:rsidRPr="00DF055D" w:rsidRDefault="00DF055D" w:rsidP="00DF055D">
      <w:pPr>
        <w:tabs>
          <w:tab w:val="left" w:pos="142"/>
        </w:tabs>
        <w:spacing w:line="271" w:lineRule="auto"/>
        <w:ind w:left="426"/>
        <w:jc w:val="both"/>
        <w:rPr>
          <w:rFonts w:asciiTheme="majorHAnsi" w:hAnsiTheme="majorHAnsi" w:cstheme="majorHAnsi"/>
          <w:bCs/>
          <w:sz w:val="24"/>
          <w:szCs w:val="24"/>
        </w:rPr>
      </w:pPr>
      <w:r w:rsidRPr="00DF055D">
        <w:rPr>
          <w:rFonts w:asciiTheme="majorHAnsi" w:hAnsiTheme="majorHAnsi" w:cstheme="majorHAnsi"/>
          <w:bCs/>
          <w:sz w:val="24"/>
          <w:szCs w:val="24"/>
        </w:rPr>
        <w:t>a) 3 lata doświadczenia – 5 pkt,</w:t>
      </w:r>
    </w:p>
    <w:p w14:paraId="299F9F96" w14:textId="77777777" w:rsidR="00DF055D" w:rsidRPr="00DF055D" w:rsidRDefault="00DF055D" w:rsidP="00DF055D">
      <w:pPr>
        <w:tabs>
          <w:tab w:val="left" w:pos="142"/>
        </w:tabs>
        <w:spacing w:line="271" w:lineRule="auto"/>
        <w:ind w:left="426"/>
        <w:jc w:val="both"/>
        <w:rPr>
          <w:rFonts w:asciiTheme="majorHAnsi" w:hAnsiTheme="majorHAnsi" w:cstheme="majorHAnsi"/>
          <w:bCs/>
          <w:sz w:val="24"/>
          <w:szCs w:val="24"/>
        </w:rPr>
      </w:pPr>
      <w:r w:rsidRPr="00DF055D">
        <w:rPr>
          <w:rFonts w:asciiTheme="majorHAnsi" w:hAnsiTheme="majorHAnsi" w:cstheme="majorHAnsi"/>
          <w:bCs/>
          <w:sz w:val="24"/>
          <w:szCs w:val="24"/>
        </w:rPr>
        <w:t>b) 4 lata doświadczenia – 10 pkt,</w:t>
      </w:r>
    </w:p>
    <w:p w14:paraId="6BBA0E30" w14:textId="77777777" w:rsidR="00DF055D" w:rsidRPr="00DF055D" w:rsidRDefault="00DF055D" w:rsidP="00DF055D">
      <w:pPr>
        <w:tabs>
          <w:tab w:val="left" w:pos="142"/>
        </w:tabs>
        <w:spacing w:line="271" w:lineRule="auto"/>
        <w:ind w:left="426"/>
        <w:jc w:val="both"/>
        <w:rPr>
          <w:rFonts w:asciiTheme="majorHAnsi" w:hAnsiTheme="majorHAnsi" w:cstheme="majorHAnsi"/>
          <w:bCs/>
          <w:sz w:val="24"/>
          <w:szCs w:val="24"/>
        </w:rPr>
      </w:pPr>
      <w:r w:rsidRPr="00DF055D">
        <w:rPr>
          <w:rFonts w:asciiTheme="majorHAnsi" w:hAnsiTheme="majorHAnsi" w:cstheme="majorHAnsi"/>
          <w:bCs/>
          <w:sz w:val="24"/>
          <w:szCs w:val="24"/>
        </w:rPr>
        <w:t>c) 5 lata doświadczenia – 15 pkt,</w:t>
      </w:r>
    </w:p>
    <w:p w14:paraId="5BBF3954" w14:textId="77777777" w:rsidR="00DF055D" w:rsidRPr="00DF055D" w:rsidRDefault="00DF055D" w:rsidP="00DF055D">
      <w:pPr>
        <w:tabs>
          <w:tab w:val="left" w:pos="142"/>
        </w:tabs>
        <w:spacing w:line="271" w:lineRule="auto"/>
        <w:ind w:left="426"/>
        <w:jc w:val="both"/>
        <w:rPr>
          <w:rFonts w:asciiTheme="majorHAnsi" w:hAnsiTheme="majorHAnsi" w:cstheme="majorHAnsi"/>
          <w:bCs/>
          <w:sz w:val="24"/>
          <w:szCs w:val="24"/>
        </w:rPr>
      </w:pPr>
      <w:r w:rsidRPr="00DF055D">
        <w:rPr>
          <w:rFonts w:asciiTheme="majorHAnsi" w:hAnsiTheme="majorHAnsi" w:cstheme="majorHAnsi"/>
          <w:bCs/>
          <w:sz w:val="24"/>
          <w:szCs w:val="24"/>
        </w:rPr>
        <w:t>d) 6 lata doświadczenia – 20 pkt.</w:t>
      </w:r>
    </w:p>
    <w:p w14:paraId="520728F3" w14:textId="77777777" w:rsidR="00DF055D" w:rsidRPr="00DF055D" w:rsidRDefault="00DF055D" w:rsidP="00DF055D">
      <w:pPr>
        <w:tabs>
          <w:tab w:val="left" w:pos="142"/>
        </w:tabs>
        <w:spacing w:line="271" w:lineRule="auto"/>
        <w:ind w:left="426"/>
        <w:jc w:val="both"/>
        <w:rPr>
          <w:rFonts w:asciiTheme="majorHAnsi" w:hAnsiTheme="majorHAnsi" w:cstheme="majorHAnsi"/>
          <w:bCs/>
          <w:sz w:val="24"/>
          <w:szCs w:val="24"/>
        </w:rPr>
      </w:pPr>
    </w:p>
    <w:p w14:paraId="77BADF85" w14:textId="77777777" w:rsidR="00DF055D" w:rsidRPr="00DF055D" w:rsidRDefault="00DF055D" w:rsidP="00DF055D">
      <w:pPr>
        <w:tabs>
          <w:tab w:val="left" w:pos="142"/>
        </w:tabs>
        <w:spacing w:line="271" w:lineRule="auto"/>
        <w:ind w:left="426"/>
        <w:jc w:val="both"/>
        <w:rPr>
          <w:rFonts w:asciiTheme="majorHAnsi" w:hAnsiTheme="majorHAnsi" w:cstheme="majorHAnsi"/>
          <w:bCs/>
          <w:sz w:val="24"/>
          <w:szCs w:val="24"/>
        </w:rPr>
      </w:pPr>
      <w:r w:rsidRPr="00DF055D">
        <w:rPr>
          <w:rFonts w:asciiTheme="majorHAnsi" w:hAnsiTheme="majorHAnsi" w:cstheme="majorHAnsi"/>
          <w:bCs/>
          <w:sz w:val="24"/>
          <w:szCs w:val="24"/>
        </w:rPr>
        <w:t xml:space="preserve">W przypadku, gdy Wykonawca nie dysponuje koordynatorem spełniającym ww. </w:t>
      </w:r>
      <w:proofErr w:type="spellStart"/>
      <w:r w:rsidRPr="00DF055D">
        <w:rPr>
          <w:rFonts w:asciiTheme="majorHAnsi" w:hAnsiTheme="majorHAnsi" w:cstheme="majorHAnsi"/>
          <w:bCs/>
          <w:sz w:val="24"/>
          <w:szCs w:val="24"/>
        </w:rPr>
        <w:t>podkryteria</w:t>
      </w:r>
      <w:proofErr w:type="spellEnd"/>
      <w:r w:rsidRPr="00DF055D">
        <w:rPr>
          <w:rFonts w:asciiTheme="majorHAnsi" w:hAnsiTheme="majorHAnsi" w:cstheme="majorHAnsi"/>
          <w:bCs/>
          <w:sz w:val="24"/>
          <w:szCs w:val="24"/>
        </w:rPr>
        <w:t xml:space="preserve"> w zakresie kryterium „doświadczenie koordynatora” lub oferta Wykonawcy nie będzie zawierała pełnych informacji na ten temat Wykonawca otrzyma 0 pkt.</w:t>
      </w:r>
    </w:p>
    <w:p w14:paraId="571DEB13" w14:textId="77777777" w:rsidR="00DF055D" w:rsidRPr="00DF055D" w:rsidRDefault="00DF055D" w:rsidP="00DF055D">
      <w:pPr>
        <w:tabs>
          <w:tab w:val="left" w:pos="142"/>
        </w:tabs>
        <w:spacing w:line="271" w:lineRule="auto"/>
        <w:ind w:left="426"/>
        <w:jc w:val="both"/>
        <w:rPr>
          <w:rFonts w:asciiTheme="majorHAnsi" w:hAnsiTheme="majorHAnsi" w:cstheme="majorHAnsi"/>
          <w:bCs/>
          <w:sz w:val="24"/>
          <w:szCs w:val="24"/>
        </w:rPr>
      </w:pPr>
      <w:r w:rsidRPr="00DF055D">
        <w:rPr>
          <w:rFonts w:asciiTheme="majorHAnsi" w:hAnsiTheme="majorHAnsi" w:cstheme="majorHAnsi"/>
          <w:bCs/>
          <w:sz w:val="24"/>
          <w:szCs w:val="24"/>
        </w:rPr>
        <w:t xml:space="preserve">W przypadku, gdy Wykonawca dysponuje koordynatorem z okresem doświadczenia dłuższym niż 6 lat spełniającym ww. </w:t>
      </w:r>
      <w:proofErr w:type="spellStart"/>
      <w:r w:rsidRPr="00DF055D">
        <w:rPr>
          <w:rFonts w:asciiTheme="majorHAnsi" w:hAnsiTheme="majorHAnsi" w:cstheme="majorHAnsi"/>
          <w:bCs/>
          <w:sz w:val="24"/>
          <w:szCs w:val="24"/>
        </w:rPr>
        <w:t>podkryterium</w:t>
      </w:r>
      <w:proofErr w:type="spellEnd"/>
      <w:r w:rsidRPr="00DF055D">
        <w:rPr>
          <w:rFonts w:asciiTheme="majorHAnsi" w:hAnsiTheme="majorHAnsi" w:cstheme="majorHAnsi"/>
          <w:bCs/>
          <w:sz w:val="24"/>
          <w:szCs w:val="24"/>
        </w:rPr>
        <w:t xml:space="preserve"> Wykonawca w zakresie kryterium „doświadczenie koordynatora” otrzyma maksymalną liczbę punktów tj. 20 pkt.</w:t>
      </w:r>
    </w:p>
    <w:p w14:paraId="31D01830" w14:textId="77777777" w:rsidR="00DF055D" w:rsidRPr="00DF055D" w:rsidRDefault="00DF055D" w:rsidP="00DF055D">
      <w:pPr>
        <w:tabs>
          <w:tab w:val="left" w:pos="142"/>
        </w:tabs>
        <w:spacing w:line="271" w:lineRule="auto"/>
        <w:ind w:left="426"/>
        <w:jc w:val="both"/>
        <w:rPr>
          <w:rFonts w:asciiTheme="majorHAnsi" w:hAnsiTheme="majorHAnsi" w:cstheme="majorHAnsi"/>
          <w:bCs/>
          <w:sz w:val="24"/>
          <w:szCs w:val="24"/>
        </w:rPr>
      </w:pPr>
      <w:r w:rsidRPr="00DF055D">
        <w:rPr>
          <w:rFonts w:asciiTheme="majorHAnsi" w:hAnsiTheme="majorHAnsi" w:cstheme="majorHAnsi"/>
          <w:bCs/>
          <w:sz w:val="24"/>
          <w:szCs w:val="24"/>
        </w:rPr>
        <w:t>Punkty przyznawane będą za pełne lata doświadczenia.</w:t>
      </w:r>
    </w:p>
    <w:p w14:paraId="173CAC93" w14:textId="45049008" w:rsidR="00DF055D" w:rsidRPr="00C804DC" w:rsidRDefault="00DF055D" w:rsidP="00DF055D">
      <w:pPr>
        <w:tabs>
          <w:tab w:val="left" w:pos="142"/>
        </w:tabs>
        <w:spacing w:line="271" w:lineRule="auto"/>
        <w:ind w:left="426"/>
        <w:jc w:val="both"/>
        <w:rPr>
          <w:rFonts w:asciiTheme="majorHAnsi" w:hAnsiTheme="majorHAnsi" w:cstheme="majorHAnsi"/>
          <w:bCs/>
          <w:sz w:val="24"/>
          <w:szCs w:val="24"/>
        </w:rPr>
      </w:pPr>
      <w:r w:rsidRPr="00DF055D">
        <w:rPr>
          <w:rFonts w:asciiTheme="majorHAnsi" w:hAnsiTheme="majorHAnsi" w:cstheme="majorHAnsi"/>
          <w:bCs/>
          <w:sz w:val="24"/>
          <w:szCs w:val="24"/>
        </w:rPr>
        <w:t xml:space="preserve">Zamawiający nie dopuszcza możliwości wskazania więcej jak jednego koordynatora </w:t>
      </w:r>
      <w:r w:rsidR="00647AD0">
        <w:rPr>
          <w:rFonts w:asciiTheme="majorHAnsi" w:hAnsiTheme="majorHAnsi" w:cstheme="majorHAnsi"/>
          <w:bCs/>
          <w:sz w:val="24"/>
          <w:szCs w:val="24"/>
        </w:rPr>
        <w:br/>
      </w:r>
      <w:r w:rsidRPr="00DF055D">
        <w:rPr>
          <w:rFonts w:asciiTheme="majorHAnsi" w:hAnsiTheme="majorHAnsi" w:cstheme="majorHAnsi"/>
          <w:bCs/>
          <w:sz w:val="24"/>
          <w:szCs w:val="24"/>
        </w:rPr>
        <w:t xml:space="preserve">w celu uzyskania większej liczby punktów. W przypadku wskazania przez Wykonawcę większej liczby koordynatorów zamawiający do oceny ofert przyjmie doświadczenie </w:t>
      </w:r>
      <w:r w:rsidRPr="00C804DC">
        <w:rPr>
          <w:rFonts w:asciiTheme="majorHAnsi" w:hAnsiTheme="majorHAnsi" w:cstheme="majorHAnsi"/>
          <w:bCs/>
          <w:sz w:val="24"/>
          <w:szCs w:val="24"/>
        </w:rPr>
        <w:t>koordynatora z najdłuższym doświadczenie w zakresie spełniania pozostałych warunków w niniejszym kryterium.</w:t>
      </w:r>
    </w:p>
    <w:p w14:paraId="0DB553A7" w14:textId="77777777" w:rsidR="00DF055D" w:rsidRPr="00C804DC" w:rsidRDefault="00DF055D" w:rsidP="00DF055D">
      <w:pPr>
        <w:tabs>
          <w:tab w:val="left" w:pos="142"/>
        </w:tabs>
        <w:spacing w:line="271" w:lineRule="auto"/>
        <w:ind w:left="426"/>
        <w:jc w:val="both"/>
        <w:rPr>
          <w:rFonts w:asciiTheme="majorHAnsi" w:hAnsiTheme="majorHAnsi" w:cstheme="majorHAnsi"/>
          <w:bCs/>
          <w:sz w:val="24"/>
          <w:szCs w:val="24"/>
        </w:rPr>
      </w:pPr>
    </w:p>
    <w:p w14:paraId="0056F5C1" w14:textId="77777777" w:rsidR="00DF055D" w:rsidRPr="00C804DC" w:rsidRDefault="00DF055D" w:rsidP="00130374">
      <w:pPr>
        <w:pStyle w:val="Akapitzlist"/>
        <w:numPr>
          <w:ilvl w:val="0"/>
          <w:numId w:val="55"/>
        </w:numPr>
        <w:spacing w:line="271" w:lineRule="auto"/>
        <w:ind w:left="426" w:hanging="284"/>
        <w:rPr>
          <w:rFonts w:asciiTheme="majorHAnsi" w:hAnsiTheme="majorHAnsi" w:cstheme="majorHAnsi"/>
          <w:b/>
          <w:sz w:val="24"/>
          <w:szCs w:val="24"/>
        </w:rPr>
      </w:pPr>
      <w:r w:rsidRPr="00C804DC">
        <w:rPr>
          <w:rFonts w:asciiTheme="majorHAnsi" w:hAnsiTheme="majorHAnsi" w:cstheme="majorHAnsi"/>
          <w:b/>
          <w:sz w:val="24"/>
          <w:szCs w:val="24"/>
        </w:rPr>
        <w:t>Czas dojazdu grupy interwencyjnej (G) – waga kryterium</w:t>
      </w:r>
      <w:r w:rsidRPr="00C804DC">
        <w:rPr>
          <w:rFonts w:asciiTheme="majorHAnsi" w:hAnsiTheme="majorHAnsi" w:cstheme="majorHAnsi"/>
          <w:smallCaps/>
          <w:sz w:val="24"/>
          <w:szCs w:val="24"/>
        </w:rPr>
        <w:t> </w:t>
      </w:r>
      <w:r w:rsidRPr="00C804DC">
        <w:rPr>
          <w:rFonts w:asciiTheme="majorHAnsi" w:hAnsiTheme="majorHAnsi" w:cstheme="majorHAnsi"/>
          <w:b/>
          <w:smallCaps/>
          <w:sz w:val="24"/>
          <w:szCs w:val="24"/>
        </w:rPr>
        <w:t>20</w:t>
      </w:r>
      <w:r w:rsidRPr="00C804DC">
        <w:rPr>
          <w:rFonts w:asciiTheme="majorHAnsi" w:hAnsiTheme="majorHAnsi" w:cstheme="majorHAnsi"/>
          <w:smallCaps/>
          <w:sz w:val="24"/>
          <w:szCs w:val="24"/>
        </w:rPr>
        <w:t> </w:t>
      </w:r>
      <w:r w:rsidRPr="00C804DC">
        <w:rPr>
          <w:rFonts w:asciiTheme="majorHAnsi" w:hAnsiTheme="majorHAnsi" w:cstheme="majorHAnsi"/>
          <w:b/>
          <w:sz w:val="24"/>
          <w:szCs w:val="24"/>
        </w:rPr>
        <w:t>%.</w:t>
      </w:r>
    </w:p>
    <w:p w14:paraId="231E968D" w14:textId="77777777" w:rsidR="00DF055D" w:rsidRPr="00C804DC" w:rsidRDefault="00DF055D" w:rsidP="00DF055D">
      <w:pPr>
        <w:spacing w:line="271" w:lineRule="auto"/>
        <w:jc w:val="both"/>
        <w:rPr>
          <w:rFonts w:asciiTheme="majorHAnsi" w:hAnsiTheme="majorHAnsi" w:cstheme="majorHAnsi"/>
          <w:b/>
          <w:bCs/>
          <w:sz w:val="24"/>
          <w:szCs w:val="24"/>
        </w:rPr>
      </w:pPr>
    </w:p>
    <w:p w14:paraId="678263DB" w14:textId="10626700" w:rsidR="00DF055D" w:rsidRPr="00C804DC" w:rsidRDefault="00DF055D" w:rsidP="00DF055D">
      <w:pPr>
        <w:spacing w:line="271" w:lineRule="auto"/>
        <w:ind w:left="426"/>
        <w:jc w:val="both"/>
        <w:rPr>
          <w:rFonts w:asciiTheme="majorHAnsi" w:hAnsiTheme="majorHAnsi" w:cstheme="majorHAnsi"/>
          <w:sz w:val="24"/>
          <w:szCs w:val="24"/>
        </w:rPr>
      </w:pPr>
      <w:r w:rsidRPr="00C804DC">
        <w:rPr>
          <w:rFonts w:asciiTheme="majorHAnsi" w:hAnsiTheme="majorHAnsi" w:cstheme="majorHAnsi"/>
          <w:sz w:val="24"/>
          <w:szCs w:val="24"/>
        </w:rPr>
        <w:t>Punkty w kryterium „Czas dojazdu grupy interwencyjnej (G)”</w:t>
      </w:r>
      <w:r w:rsidR="00C804DC">
        <w:rPr>
          <w:rFonts w:asciiTheme="majorHAnsi" w:hAnsiTheme="majorHAnsi" w:cstheme="majorHAnsi"/>
          <w:sz w:val="24"/>
          <w:szCs w:val="24"/>
        </w:rPr>
        <w:t xml:space="preserve"> </w:t>
      </w:r>
      <w:r w:rsidRPr="00C804DC">
        <w:rPr>
          <w:rFonts w:asciiTheme="majorHAnsi" w:hAnsiTheme="majorHAnsi" w:cstheme="majorHAnsi"/>
          <w:sz w:val="24"/>
          <w:szCs w:val="24"/>
        </w:rPr>
        <w:t>(maksymalna liczba punktów – 20 pkt) będą przyznawane, zgodnie z poniższym:</w:t>
      </w:r>
    </w:p>
    <w:p w14:paraId="103DBF79" w14:textId="77777777" w:rsidR="00DF055D" w:rsidRPr="00C804DC" w:rsidRDefault="00DF055D" w:rsidP="00DF055D">
      <w:pPr>
        <w:spacing w:line="271" w:lineRule="auto"/>
        <w:ind w:left="426"/>
        <w:jc w:val="both"/>
        <w:rPr>
          <w:rFonts w:asciiTheme="majorHAnsi" w:hAnsiTheme="majorHAnsi" w:cstheme="majorHAnsi"/>
          <w:sz w:val="24"/>
          <w:szCs w:val="24"/>
        </w:rPr>
      </w:pPr>
      <w:r w:rsidRPr="00C804DC">
        <w:rPr>
          <w:rFonts w:asciiTheme="majorHAnsi" w:hAnsiTheme="majorHAnsi" w:cstheme="majorHAnsi"/>
          <w:sz w:val="24"/>
          <w:szCs w:val="24"/>
        </w:rPr>
        <w:t>Czas dojazdu grupy interwencyjnej (G):</w:t>
      </w:r>
    </w:p>
    <w:p w14:paraId="2BE7428D" w14:textId="77777777" w:rsidR="00DF055D" w:rsidRPr="00DF055D" w:rsidRDefault="00DF055D" w:rsidP="00130374">
      <w:pPr>
        <w:pStyle w:val="Akapitzlist"/>
        <w:numPr>
          <w:ilvl w:val="0"/>
          <w:numId w:val="54"/>
        </w:numPr>
        <w:tabs>
          <w:tab w:val="left" w:pos="993"/>
        </w:tabs>
        <w:spacing w:line="271" w:lineRule="auto"/>
        <w:ind w:hanging="153"/>
        <w:jc w:val="both"/>
        <w:rPr>
          <w:rFonts w:asciiTheme="majorHAnsi" w:hAnsiTheme="majorHAnsi" w:cstheme="majorHAnsi"/>
          <w:sz w:val="24"/>
          <w:szCs w:val="24"/>
        </w:rPr>
      </w:pPr>
      <w:r w:rsidRPr="00C804DC">
        <w:rPr>
          <w:rFonts w:asciiTheme="majorHAnsi" w:hAnsiTheme="majorHAnsi" w:cstheme="majorHAnsi"/>
          <w:sz w:val="24"/>
          <w:szCs w:val="24"/>
        </w:rPr>
        <w:t>do 15 min (warunek minimalny</w:t>
      </w:r>
      <w:r w:rsidRPr="00DF055D">
        <w:rPr>
          <w:rFonts w:asciiTheme="majorHAnsi" w:hAnsiTheme="majorHAnsi" w:cstheme="majorHAnsi"/>
          <w:sz w:val="24"/>
          <w:szCs w:val="24"/>
        </w:rPr>
        <w:t>) - 0 pkt,</w:t>
      </w:r>
    </w:p>
    <w:p w14:paraId="61F0DA89" w14:textId="77777777" w:rsidR="00DF055D" w:rsidRPr="00DF055D" w:rsidRDefault="00DF055D" w:rsidP="00130374">
      <w:pPr>
        <w:pStyle w:val="Akapitzlist"/>
        <w:numPr>
          <w:ilvl w:val="0"/>
          <w:numId w:val="54"/>
        </w:numPr>
        <w:tabs>
          <w:tab w:val="left" w:pos="993"/>
        </w:tabs>
        <w:spacing w:line="271" w:lineRule="auto"/>
        <w:ind w:hanging="153"/>
        <w:jc w:val="both"/>
        <w:rPr>
          <w:rFonts w:asciiTheme="majorHAnsi" w:hAnsiTheme="majorHAnsi" w:cstheme="majorHAnsi"/>
          <w:sz w:val="24"/>
          <w:szCs w:val="24"/>
        </w:rPr>
      </w:pPr>
      <w:r w:rsidRPr="00DF055D">
        <w:rPr>
          <w:rFonts w:asciiTheme="majorHAnsi" w:hAnsiTheme="majorHAnsi" w:cstheme="majorHAnsi"/>
          <w:sz w:val="24"/>
          <w:szCs w:val="24"/>
        </w:rPr>
        <w:t>do 10 min - 10 pkt,</w:t>
      </w:r>
    </w:p>
    <w:p w14:paraId="6FFCA643" w14:textId="77777777" w:rsidR="00DF055D" w:rsidRPr="00DF055D" w:rsidRDefault="00DF055D" w:rsidP="00130374">
      <w:pPr>
        <w:pStyle w:val="Akapitzlist"/>
        <w:numPr>
          <w:ilvl w:val="0"/>
          <w:numId w:val="54"/>
        </w:numPr>
        <w:tabs>
          <w:tab w:val="left" w:pos="993"/>
        </w:tabs>
        <w:spacing w:line="271" w:lineRule="auto"/>
        <w:ind w:hanging="153"/>
        <w:jc w:val="both"/>
        <w:rPr>
          <w:rFonts w:asciiTheme="majorHAnsi" w:hAnsiTheme="majorHAnsi" w:cstheme="majorHAnsi"/>
          <w:sz w:val="24"/>
          <w:szCs w:val="24"/>
        </w:rPr>
      </w:pPr>
      <w:r w:rsidRPr="00DF055D">
        <w:rPr>
          <w:rFonts w:asciiTheme="majorHAnsi" w:hAnsiTheme="majorHAnsi" w:cstheme="majorHAnsi"/>
          <w:sz w:val="24"/>
          <w:szCs w:val="24"/>
        </w:rPr>
        <w:t>do 5 min - 20 pkt</w:t>
      </w:r>
    </w:p>
    <w:p w14:paraId="4A835924" w14:textId="77777777" w:rsidR="00DF055D" w:rsidRPr="00DF055D" w:rsidRDefault="00DF055D" w:rsidP="00DF055D">
      <w:pPr>
        <w:spacing w:line="271" w:lineRule="auto"/>
        <w:ind w:left="426"/>
        <w:jc w:val="both"/>
        <w:rPr>
          <w:rFonts w:asciiTheme="majorHAnsi" w:hAnsiTheme="majorHAnsi" w:cstheme="majorHAnsi"/>
          <w:sz w:val="24"/>
          <w:szCs w:val="24"/>
        </w:rPr>
      </w:pPr>
      <w:r w:rsidRPr="00DF055D">
        <w:rPr>
          <w:rFonts w:asciiTheme="majorHAnsi" w:hAnsiTheme="majorHAnsi" w:cstheme="majorHAnsi"/>
          <w:sz w:val="24"/>
          <w:szCs w:val="24"/>
        </w:rPr>
        <w:t>Wykonawca wskazuje deklarowany czas dojazdu grupy interwencyjnej w Formularzu oferty (załącznik nr 1 do SWZ). Jeżeli Wykonawca nie wypełni odpowiedniej rubryki, Zamawiający przyjmie, że Wykonawca deklaruje czas dojazdu grupy interwencyjnej na poziomie minimalnie wymaganym i otrzyma 0 pkt w niniejszym kryterium.</w:t>
      </w:r>
    </w:p>
    <w:p w14:paraId="2BFF9D36" w14:textId="77777777" w:rsidR="00DF055D" w:rsidRPr="00DF055D" w:rsidRDefault="00DF055D" w:rsidP="00DF055D">
      <w:pPr>
        <w:spacing w:line="271" w:lineRule="auto"/>
        <w:jc w:val="both"/>
        <w:rPr>
          <w:rFonts w:asciiTheme="majorHAnsi" w:hAnsiTheme="majorHAnsi" w:cstheme="majorHAnsi"/>
          <w:b/>
          <w:bCs/>
          <w:sz w:val="24"/>
          <w:szCs w:val="24"/>
        </w:rPr>
      </w:pPr>
    </w:p>
    <w:bookmarkEnd w:id="37"/>
    <w:p w14:paraId="083EE003" w14:textId="77777777" w:rsidR="00DF055D" w:rsidRPr="00DF055D" w:rsidRDefault="00DF055D" w:rsidP="00130374">
      <w:pPr>
        <w:pStyle w:val="Akapitzlist"/>
        <w:numPr>
          <w:ilvl w:val="0"/>
          <w:numId w:val="50"/>
        </w:numPr>
        <w:spacing w:line="271" w:lineRule="auto"/>
        <w:ind w:left="426" w:hanging="284"/>
        <w:jc w:val="both"/>
        <w:rPr>
          <w:rFonts w:asciiTheme="majorHAnsi" w:hAnsiTheme="majorHAnsi" w:cstheme="majorHAnsi"/>
          <w:sz w:val="24"/>
          <w:szCs w:val="24"/>
          <w:lang w:eastAsia="en-US"/>
        </w:rPr>
      </w:pPr>
      <w:r w:rsidRPr="00DF055D">
        <w:rPr>
          <w:rFonts w:asciiTheme="majorHAnsi" w:hAnsiTheme="majorHAnsi" w:cstheme="majorHAnsi"/>
          <w:sz w:val="24"/>
          <w:szCs w:val="24"/>
          <w:lang w:eastAsia="en-US"/>
        </w:rPr>
        <w:t xml:space="preserve">Punktacja przyznawana ofertom w poszczególnych kryteriach będzie liczona </w:t>
      </w:r>
      <w:r w:rsidRPr="00DF055D">
        <w:rPr>
          <w:rFonts w:asciiTheme="majorHAnsi" w:hAnsiTheme="majorHAnsi" w:cstheme="majorHAnsi"/>
          <w:sz w:val="24"/>
          <w:szCs w:val="24"/>
          <w:lang w:eastAsia="en-US"/>
        </w:rPr>
        <w:br/>
        <w:t xml:space="preserve">z dokładnością do dwóch miejsc po przecinku. Najwyższa liczba punktów wyznaczy najkorzystniejszą ofertę po zsumowaniu punktów w zakresie ww. kryteriów, </w:t>
      </w:r>
      <w:r w:rsidRPr="00DF055D">
        <w:rPr>
          <w:rFonts w:asciiTheme="majorHAnsi" w:hAnsiTheme="majorHAnsi" w:cstheme="majorHAnsi"/>
          <w:b/>
          <w:bCs/>
          <w:sz w:val="24"/>
          <w:szCs w:val="24"/>
          <w:lang w:eastAsia="en-US"/>
        </w:rPr>
        <w:t>tj. C+D+G</w:t>
      </w:r>
      <w:r w:rsidRPr="00DF055D">
        <w:rPr>
          <w:rFonts w:asciiTheme="majorHAnsi" w:hAnsiTheme="majorHAnsi" w:cstheme="majorHAnsi"/>
          <w:sz w:val="24"/>
          <w:szCs w:val="24"/>
          <w:lang w:eastAsia="en-US"/>
        </w:rPr>
        <w:t>.</w:t>
      </w:r>
    </w:p>
    <w:p w14:paraId="6F2479D3" w14:textId="77443557" w:rsidR="00DF055D" w:rsidRPr="00DF055D" w:rsidRDefault="00DF055D" w:rsidP="00130374">
      <w:pPr>
        <w:pStyle w:val="Akapitzlist"/>
        <w:numPr>
          <w:ilvl w:val="0"/>
          <w:numId w:val="50"/>
        </w:numPr>
        <w:spacing w:line="271" w:lineRule="auto"/>
        <w:ind w:left="426" w:hanging="284"/>
        <w:jc w:val="both"/>
        <w:rPr>
          <w:rFonts w:asciiTheme="majorHAnsi" w:hAnsiTheme="majorHAnsi" w:cstheme="majorHAnsi"/>
          <w:sz w:val="24"/>
          <w:szCs w:val="24"/>
          <w:lang w:eastAsia="en-US"/>
        </w:rPr>
      </w:pPr>
      <w:r w:rsidRPr="00DF055D">
        <w:rPr>
          <w:rFonts w:asciiTheme="majorHAnsi" w:hAnsiTheme="majorHAnsi" w:cstheme="majorHAnsi"/>
          <w:sz w:val="24"/>
          <w:szCs w:val="24"/>
          <w:lang w:eastAsia="en-US"/>
        </w:rPr>
        <w:t xml:space="preserve">Zamawiający udzieli zamówienia Wykonawcy, którego oferta odpowiadać będzie wszystkim wymaganiom przedstawionym w ustawie </w:t>
      </w:r>
      <w:r w:rsidR="00E71119" w:rsidRPr="00DF055D">
        <w:rPr>
          <w:rFonts w:asciiTheme="majorHAnsi" w:hAnsiTheme="majorHAnsi" w:cstheme="majorHAnsi"/>
          <w:sz w:val="24"/>
          <w:szCs w:val="24"/>
          <w:lang w:eastAsia="en-US"/>
        </w:rPr>
        <w:t>PZP</w:t>
      </w:r>
      <w:r w:rsidRPr="00DF055D">
        <w:rPr>
          <w:rFonts w:asciiTheme="majorHAnsi" w:hAnsiTheme="majorHAnsi" w:cstheme="majorHAnsi"/>
          <w:sz w:val="24"/>
          <w:szCs w:val="24"/>
          <w:lang w:eastAsia="en-US"/>
        </w:rPr>
        <w:t>, oraz w SWZ i zostanie oceniona jako najkorzystniejsza w oparciu o podane kryteria wyboru.</w:t>
      </w:r>
    </w:p>
    <w:p w14:paraId="65629055" w14:textId="77777777" w:rsidR="00DF055D" w:rsidRPr="00DF055D" w:rsidRDefault="00DF055D" w:rsidP="00130374">
      <w:pPr>
        <w:pStyle w:val="Akapitzlist"/>
        <w:numPr>
          <w:ilvl w:val="0"/>
          <w:numId w:val="50"/>
        </w:numPr>
        <w:spacing w:line="271" w:lineRule="auto"/>
        <w:ind w:left="426" w:hanging="284"/>
        <w:jc w:val="both"/>
        <w:rPr>
          <w:rFonts w:asciiTheme="majorHAnsi" w:hAnsiTheme="majorHAnsi" w:cstheme="majorHAnsi"/>
          <w:sz w:val="24"/>
          <w:szCs w:val="24"/>
          <w:lang w:eastAsia="en-US"/>
        </w:rPr>
      </w:pPr>
      <w:r w:rsidRPr="00DF055D">
        <w:rPr>
          <w:rFonts w:asciiTheme="majorHAnsi" w:hAnsiTheme="majorHAnsi" w:cstheme="majorHAnsi"/>
          <w:sz w:val="24"/>
          <w:szCs w:val="24"/>
          <w:lang w:eastAsia="en-US"/>
        </w:rPr>
        <w:lastRenderedPageBreak/>
        <w:t xml:space="preserve">Jeżeli w postępowaniu o udzielenie zamówienia, nie można wybrać najkorzystniejszej oferty z uwagi na to, że dwie lub więcej ofert przedstawia taki sam bilans ceny </w:t>
      </w:r>
      <w:r w:rsidRPr="00DF055D">
        <w:rPr>
          <w:rFonts w:asciiTheme="majorHAnsi" w:hAnsiTheme="majorHAnsi" w:cstheme="majorHAnsi"/>
          <w:sz w:val="24"/>
          <w:szCs w:val="24"/>
          <w:lang w:eastAsia="en-US"/>
        </w:rPr>
        <w:br/>
        <w:t xml:space="preserve">i pozostałych kryteriów oceny ofert określonych w ust. 1, Zamawiający wybierze spośród tych ofert ofertę, która otrzyma najwyższą ocenę w kryterium o najwyższej wadze. </w:t>
      </w:r>
    </w:p>
    <w:p w14:paraId="1147F050" w14:textId="77777777" w:rsidR="00DF055D" w:rsidRPr="00DF055D" w:rsidRDefault="00DF055D" w:rsidP="00130374">
      <w:pPr>
        <w:pStyle w:val="Akapitzlist"/>
        <w:numPr>
          <w:ilvl w:val="0"/>
          <w:numId w:val="50"/>
        </w:numPr>
        <w:spacing w:line="271" w:lineRule="auto"/>
        <w:ind w:left="426" w:hanging="284"/>
        <w:jc w:val="both"/>
        <w:rPr>
          <w:rFonts w:asciiTheme="majorHAnsi" w:hAnsiTheme="majorHAnsi" w:cstheme="majorHAnsi"/>
          <w:sz w:val="24"/>
          <w:szCs w:val="24"/>
          <w:lang w:eastAsia="en-US"/>
        </w:rPr>
      </w:pPr>
      <w:r w:rsidRPr="00DF055D">
        <w:rPr>
          <w:rFonts w:asciiTheme="majorHAnsi" w:hAnsiTheme="majorHAnsi" w:cstheme="majorHAnsi"/>
          <w:sz w:val="24"/>
          <w:szCs w:val="24"/>
          <w:lang w:eastAsia="en-US"/>
        </w:rPr>
        <w:t>Jeżeli oferty otrzymały taką samą ocenę w kryterium o najwyższej wadze Zamawiający wybierze ofertę z najniższą ceną.</w:t>
      </w:r>
    </w:p>
    <w:p w14:paraId="0FDAE1F7" w14:textId="77777777" w:rsidR="00DF055D" w:rsidRPr="00DF055D" w:rsidRDefault="00DF055D" w:rsidP="00130374">
      <w:pPr>
        <w:pStyle w:val="Akapitzlist"/>
        <w:numPr>
          <w:ilvl w:val="0"/>
          <w:numId w:val="50"/>
        </w:numPr>
        <w:spacing w:line="271" w:lineRule="auto"/>
        <w:ind w:left="426" w:hanging="284"/>
        <w:jc w:val="both"/>
        <w:rPr>
          <w:rFonts w:asciiTheme="majorHAnsi" w:hAnsiTheme="majorHAnsi" w:cstheme="majorHAnsi"/>
          <w:sz w:val="24"/>
          <w:szCs w:val="24"/>
          <w:lang w:eastAsia="en-US"/>
        </w:rPr>
      </w:pPr>
      <w:r w:rsidRPr="00DF055D">
        <w:rPr>
          <w:rFonts w:asciiTheme="majorHAnsi" w:hAnsiTheme="majorHAnsi" w:cstheme="majorHAnsi"/>
          <w:sz w:val="24"/>
          <w:szCs w:val="24"/>
          <w:lang w:eastAsia="en-US"/>
        </w:rPr>
        <w:t>Jeżeli nie będzie można dokonać wyboru oferty, w sposób, o którym mowa w ust. 6, Zamawiający wezwie Wykonawców, którzy złożyli te oferty, do złożenia w terminie określonym przez Zamawiającego ofert dodatkowych zawierających nową cenę.</w:t>
      </w:r>
    </w:p>
    <w:p w14:paraId="5B1B7D59" w14:textId="77777777" w:rsidR="00DF055D" w:rsidRPr="00DF055D" w:rsidRDefault="00DF055D" w:rsidP="00130374">
      <w:pPr>
        <w:pStyle w:val="Akapitzlist"/>
        <w:numPr>
          <w:ilvl w:val="0"/>
          <w:numId w:val="50"/>
        </w:numPr>
        <w:spacing w:line="271" w:lineRule="auto"/>
        <w:ind w:left="426" w:hanging="284"/>
        <w:jc w:val="both"/>
        <w:rPr>
          <w:rFonts w:asciiTheme="majorHAnsi" w:hAnsiTheme="majorHAnsi" w:cstheme="majorHAnsi"/>
          <w:sz w:val="24"/>
          <w:szCs w:val="24"/>
          <w:lang w:eastAsia="en-US"/>
        </w:rPr>
      </w:pPr>
      <w:r w:rsidRPr="00DF055D">
        <w:rPr>
          <w:rFonts w:asciiTheme="majorHAnsi" w:hAnsiTheme="majorHAnsi" w:cstheme="majorHAnsi"/>
          <w:sz w:val="24"/>
          <w:szCs w:val="24"/>
          <w:lang w:eastAsia="en-US"/>
        </w:rPr>
        <w:t>Wykonawcy składając oferty dodatkowe nie mogą zaoferować cen wyższych niż zaoferowane w uprzednio złożonych przez nich ofertach.</w:t>
      </w:r>
    </w:p>
    <w:p w14:paraId="48A49726" w14:textId="77777777" w:rsidR="00DF055D" w:rsidRPr="00DF055D" w:rsidRDefault="00DF055D" w:rsidP="00130374">
      <w:pPr>
        <w:pStyle w:val="Akapitzlist"/>
        <w:numPr>
          <w:ilvl w:val="0"/>
          <w:numId w:val="50"/>
        </w:numPr>
        <w:spacing w:line="271" w:lineRule="auto"/>
        <w:ind w:left="426" w:hanging="284"/>
        <w:jc w:val="both"/>
        <w:rPr>
          <w:rFonts w:asciiTheme="majorHAnsi" w:hAnsiTheme="majorHAnsi" w:cstheme="majorHAnsi"/>
          <w:sz w:val="24"/>
          <w:szCs w:val="24"/>
          <w:lang w:eastAsia="en-US"/>
        </w:rPr>
      </w:pPr>
      <w:r w:rsidRPr="00DF055D">
        <w:rPr>
          <w:rFonts w:asciiTheme="majorHAnsi" w:hAnsiTheme="majorHAnsi" w:cstheme="majorHAnsi"/>
          <w:sz w:val="24"/>
          <w:szCs w:val="24"/>
          <w:lang w:eastAsia="en-US"/>
        </w:rPr>
        <w:t xml:space="preserve">W toku badania i oceny ofert Zamawiający może żądać od Wykonawcy wyjaśnień dotyczących treści złożonej oferty, w tym zaoferowanej ceny. </w:t>
      </w:r>
    </w:p>
    <w:p w14:paraId="6D476225" w14:textId="77777777" w:rsidR="00DF055D" w:rsidRPr="00DF055D" w:rsidRDefault="00DF055D" w:rsidP="00130374">
      <w:pPr>
        <w:pStyle w:val="Akapitzlist"/>
        <w:numPr>
          <w:ilvl w:val="0"/>
          <w:numId w:val="50"/>
        </w:numPr>
        <w:spacing w:line="271" w:lineRule="auto"/>
        <w:ind w:left="567" w:hanging="425"/>
        <w:jc w:val="both"/>
        <w:rPr>
          <w:rFonts w:asciiTheme="majorHAnsi" w:hAnsiTheme="majorHAnsi" w:cstheme="majorHAnsi"/>
          <w:sz w:val="24"/>
          <w:szCs w:val="24"/>
          <w:lang w:eastAsia="en-US"/>
        </w:rPr>
      </w:pPr>
      <w:r w:rsidRPr="00DF055D">
        <w:rPr>
          <w:rFonts w:asciiTheme="majorHAnsi" w:hAnsiTheme="majorHAnsi" w:cstheme="majorHAnsi"/>
          <w:sz w:val="24"/>
          <w:szCs w:val="24"/>
          <w:lang w:eastAsia="en-US"/>
        </w:rPr>
        <w:t>Zamawiający udzieli zamówienia Wykonawcy, którego oferta zostanie uznana za najkorzystniejszą.</w:t>
      </w:r>
    </w:p>
    <w:p w14:paraId="668D215F" w14:textId="77777777" w:rsidR="00DF055D" w:rsidRPr="00DF055D" w:rsidRDefault="00DF055D" w:rsidP="00130374">
      <w:pPr>
        <w:pStyle w:val="Akapitzlist"/>
        <w:numPr>
          <w:ilvl w:val="0"/>
          <w:numId w:val="50"/>
        </w:numPr>
        <w:spacing w:line="271" w:lineRule="auto"/>
        <w:ind w:left="567" w:hanging="425"/>
        <w:jc w:val="both"/>
        <w:rPr>
          <w:rFonts w:asciiTheme="majorHAnsi" w:hAnsiTheme="majorHAnsi" w:cstheme="majorHAnsi"/>
          <w:sz w:val="24"/>
          <w:szCs w:val="24"/>
          <w:lang w:eastAsia="en-US"/>
        </w:rPr>
      </w:pPr>
      <w:r w:rsidRPr="00DF055D">
        <w:rPr>
          <w:rFonts w:asciiTheme="majorHAnsi" w:hAnsiTheme="majorHAnsi" w:cstheme="majorHAnsi"/>
          <w:sz w:val="24"/>
          <w:szCs w:val="24"/>
          <w:lang w:eastAsia="en-US"/>
        </w:rPr>
        <w:t xml:space="preserve">Jeżeli została złożona oferta, której wybór prowadziłby do powstania u zamawiającego obowiązku podatkowego zgodnie z </w:t>
      </w:r>
      <w:r w:rsidRPr="00DF055D">
        <w:rPr>
          <w:rFonts w:asciiTheme="majorHAnsi" w:hAnsiTheme="majorHAnsi" w:cstheme="majorHAnsi"/>
          <w:sz w:val="24"/>
          <w:szCs w:val="24"/>
        </w:rPr>
        <w:t>ustawą</w:t>
      </w:r>
      <w:r w:rsidRPr="00DF055D">
        <w:rPr>
          <w:rFonts w:asciiTheme="majorHAnsi" w:hAnsiTheme="majorHAnsi" w:cstheme="majorHAnsi"/>
          <w:sz w:val="24"/>
          <w:szCs w:val="24"/>
          <w:lang w:eastAsia="en-US"/>
        </w:rPr>
        <w:t xml:space="preserve"> z dnia 11 marca 2004 r. o podatku od towarów i usług, dla celów zastosowania kryterium ceny zamawiający dolicza do przedstawionej w tej ofercie ceny kwotę podatku od towarów i usług, którą miałby obowiązek rozliczyć.</w:t>
      </w:r>
    </w:p>
    <w:p w14:paraId="4F462422" w14:textId="77777777" w:rsidR="00DF055D" w:rsidRPr="00DF055D" w:rsidRDefault="00DF055D" w:rsidP="00130374">
      <w:pPr>
        <w:pStyle w:val="Akapitzlist"/>
        <w:numPr>
          <w:ilvl w:val="0"/>
          <w:numId w:val="50"/>
        </w:numPr>
        <w:spacing w:line="271" w:lineRule="auto"/>
        <w:ind w:left="567" w:hanging="425"/>
        <w:jc w:val="both"/>
        <w:rPr>
          <w:rFonts w:asciiTheme="majorHAnsi" w:hAnsiTheme="majorHAnsi" w:cstheme="majorHAnsi"/>
          <w:sz w:val="24"/>
          <w:szCs w:val="24"/>
          <w:lang w:eastAsia="en-US"/>
        </w:rPr>
      </w:pPr>
      <w:r w:rsidRPr="00DF055D">
        <w:rPr>
          <w:rFonts w:asciiTheme="majorHAnsi" w:hAnsiTheme="majorHAnsi" w:cstheme="majorHAnsi"/>
          <w:bCs/>
          <w:sz w:val="24"/>
          <w:szCs w:val="24"/>
        </w:rPr>
        <w:t>Zamawiający poprawia w ofercie:</w:t>
      </w:r>
    </w:p>
    <w:p w14:paraId="50E51866" w14:textId="77777777" w:rsidR="00DF055D" w:rsidRPr="00DF055D" w:rsidRDefault="00DF055D" w:rsidP="00DF055D">
      <w:pPr>
        <w:ind w:left="567"/>
        <w:jc w:val="both"/>
        <w:rPr>
          <w:rFonts w:asciiTheme="majorHAnsi" w:hAnsiTheme="majorHAnsi" w:cstheme="majorHAnsi"/>
          <w:bCs/>
          <w:sz w:val="24"/>
          <w:szCs w:val="24"/>
        </w:rPr>
      </w:pPr>
      <w:r w:rsidRPr="00DF055D">
        <w:rPr>
          <w:rFonts w:asciiTheme="majorHAnsi" w:hAnsiTheme="majorHAnsi" w:cstheme="majorHAnsi"/>
          <w:bCs/>
          <w:sz w:val="24"/>
          <w:szCs w:val="24"/>
        </w:rPr>
        <w:t>1) oczywiste omyłki pisarskie,</w:t>
      </w:r>
    </w:p>
    <w:p w14:paraId="7FE5D80B" w14:textId="77777777" w:rsidR="00DF055D" w:rsidRPr="00DF055D" w:rsidRDefault="00DF055D" w:rsidP="00DF055D">
      <w:pPr>
        <w:ind w:left="567"/>
        <w:jc w:val="both"/>
        <w:rPr>
          <w:rFonts w:asciiTheme="majorHAnsi" w:hAnsiTheme="majorHAnsi" w:cstheme="majorHAnsi"/>
          <w:bCs/>
          <w:sz w:val="24"/>
          <w:szCs w:val="24"/>
        </w:rPr>
      </w:pPr>
      <w:r w:rsidRPr="00DF055D">
        <w:rPr>
          <w:rFonts w:asciiTheme="majorHAnsi" w:hAnsiTheme="majorHAnsi" w:cstheme="majorHAnsi"/>
          <w:bCs/>
          <w:sz w:val="24"/>
          <w:szCs w:val="24"/>
        </w:rPr>
        <w:t>2) oczywiste omyłki rachunkowe, z uwzględnieniem konsekwencji rachunkowych dokonanych poprawek,</w:t>
      </w:r>
    </w:p>
    <w:p w14:paraId="2F9E19C7" w14:textId="77777777" w:rsidR="00DF055D" w:rsidRPr="00DF055D" w:rsidRDefault="00DF055D" w:rsidP="00DF055D">
      <w:pPr>
        <w:ind w:left="567"/>
        <w:jc w:val="both"/>
        <w:rPr>
          <w:rFonts w:asciiTheme="majorHAnsi" w:hAnsiTheme="majorHAnsi" w:cstheme="majorHAnsi"/>
          <w:bCs/>
          <w:sz w:val="24"/>
          <w:szCs w:val="24"/>
        </w:rPr>
      </w:pPr>
      <w:r w:rsidRPr="00DF055D">
        <w:rPr>
          <w:rFonts w:asciiTheme="majorHAnsi" w:hAnsiTheme="majorHAnsi" w:cstheme="majorHAnsi"/>
          <w:bCs/>
          <w:sz w:val="24"/>
          <w:szCs w:val="24"/>
        </w:rPr>
        <w:t>3) inne omyłki polegające na niezgodności oferty z dokumentami zamówienia, niepowodujące istotnych zmian w treści oferty</w:t>
      </w:r>
    </w:p>
    <w:p w14:paraId="5F4FC3D4" w14:textId="77777777" w:rsidR="00DF055D" w:rsidRPr="00DF055D" w:rsidRDefault="00DF055D" w:rsidP="00DF055D">
      <w:pPr>
        <w:ind w:left="567"/>
        <w:jc w:val="both"/>
        <w:rPr>
          <w:rFonts w:asciiTheme="majorHAnsi" w:hAnsiTheme="majorHAnsi" w:cstheme="majorHAnsi"/>
          <w:bCs/>
          <w:sz w:val="24"/>
          <w:szCs w:val="24"/>
        </w:rPr>
      </w:pPr>
      <w:r w:rsidRPr="00DF055D">
        <w:rPr>
          <w:rFonts w:asciiTheme="majorHAnsi" w:hAnsiTheme="majorHAnsi" w:cstheme="majorHAnsi"/>
          <w:bCs/>
          <w:sz w:val="24"/>
          <w:szCs w:val="24"/>
        </w:rPr>
        <w:t>– niezwłocznie zawiadamiając o tym wykonawcę, którego oferta została poprawiona.</w:t>
      </w:r>
    </w:p>
    <w:p w14:paraId="1218825F" w14:textId="0DA8FBC9" w:rsidR="00DF055D" w:rsidRPr="00DF055D" w:rsidRDefault="00DF055D" w:rsidP="00DF055D">
      <w:pPr>
        <w:ind w:left="567"/>
        <w:jc w:val="both"/>
        <w:rPr>
          <w:rFonts w:asciiTheme="majorHAnsi" w:hAnsiTheme="majorHAnsi" w:cstheme="majorHAnsi"/>
          <w:bCs/>
          <w:sz w:val="24"/>
          <w:szCs w:val="24"/>
        </w:rPr>
      </w:pPr>
      <w:r w:rsidRPr="00DF055D">
        <w:rPr>
          <w:rFonts w:asciiTheme="majorHAnsi" w:hAnsiTheme="majorHAnsi" w:cstheme="majorHAnsi"/>
          <w:bCs/>
          <w:sz w:val="24"/>
          <w:szCs w:val="24"/>
        </w:rPr>
        <w:t>W przypadku, o którym mowa w pkt 3, zamawiający wyznacza wykonawcy odpowiedni termin na wyrażenie zgody na poprawienie w ofercie omyłki lub zakwestionowanie jej poprawienia. Brak odpowiedzi w wyznaczonym terminie uznaje się za wyrażenie zgody na poprawienie omyłki</w:t>
      </w:r>
      <w:r w:rsidR="00C31681">
        <w:rPr>
          <w:rFonts w:asciiTheme="majorHAnsi" w:hAnsiTheme="majorHAnsi" w:cstheme="majorHAnsi"/>
          <w:bCs/>
          <w:sz w:val="24"/>
          <w:szCs w:val="24"/>
        </w:rPr>
        <w:t>.</w:t>
      </w:r>
    </w:p>
    <w:p w14:paraId="514E2EA2" w14:textId="77777777" w:rsidR="00DF055D" w:rsidRPr="00DF055D" w:rsidRDefault="00DF055D" w:rsidP="00DF055D">
      <w:pPr>
        <w:tabs>
          <w:tab w:val="left" w:pos="567"/>
        </w:tabs>
        <w:ind w:left="142"/>
        <w:jc w:val="both"/>
        <w:rPr>
          <w:rFonts w:asciiTheme="majorHAnsi" w:hAnsiTheme="majorHAnsi" w:cstheme="majorHAnsi"/>
          <w:bCs/>
          <w:sz w:val="24"/>
          <w:szCs w:val="24"/>
        </w:rPr>
      </w:pPr>
      <w:r w:rsidRPr="00DF055D">
        <w:rPr>
          <w:rFonts w:asciiTheme="majorHAnsi" w:hAnsiTheme="majorHAnsi" w:cstheme="majorHAnsi"/>
          <w:b/>
          <w:sz w:val="24"/>
          <w:szCs w:val="24"/>
        </w:rPr>
        <w:t>13.</w:t>
      </w:r>
      <w:r w:rsidRPr="00DF055D">
        <w:rPr>
          <w:rFonts w:asciiTheme="majorHAnsi" w:hAnsiTheme="majorHAnsi" w:cstheme="majorHAnsi"/>
          <w:bCs/>
          <w:sz w:val="24"/>
          <w:szCs w:val="24"/>
        </w:rPr>
        <w:tab/>
        <w:t>Odrzucenie oferty.</w:t>
      </w:r>
    </w:p>
    <w:p w14:paraId="3F5FD890" w14:textId="61AE7059" w:rsidR="00DF055D" w:rsidRPr="00DF055D" w:rsidRDefault="00DF055D" w:rsidP="00DF055D">
      <w:pPr>
        <w:ind w:firstLine="567"/>
        <w:jc w:val="both"/>
        <w:rPr>
          <w:rFonts w:asciiTheme="majorHAnsi" w:hAnsiTheme="majorHAnsi" w:cstheme="majorHAnsi"/>
          <w:bCs/>
          <w:sz w:val="24"/>
          <w:szCs w:val="24"/>
        </w:rPr>
      </w:pPr>
      <w:r w:rsidRPr="00DF055D">
        <w:rPr>
          <w:rFonts w:asciiTheme="majorHAnsi" w:hAnsiTheme="majorHAnsi" w:cstheme="majorHAnsi"/>
          <w:bCs/>
          <w:sz w:val="24"/>
          <w:szCs w:val="24"/>
        </w:rPr>
        <w:t>Zamawiający odrzuci ofertę w przypadkach określonych w art. 226 ust. 1 ustawy</w:t>
      </w:r>
      <w:r w:rsidR="00E71119">
        <w:rPr>
          <w:rFonts w:asciiTheme="majorHAnsi" w:hAnsiTheme="majorHAnsi" w:cstheme="majorHAnsi"/>
          <w:bCs/>
          <w:sz w:val="24"/>
          <w:szCs w:val="24"/>
        </w:rPr>
        <w:t xml:space="preserve"> PZP</w:t>
      </w:r>
      <w:r w:rsidRPr="00DF055D">
        <w:rPr>
          <w:rFonts w:asciiTheme="majorHAnsi" w:hAnsiTheme="majorHAnsi" w:cstheme="majorHAnsi"/>
          <w:bCs/>
          <w:sz w:val="24"/>
          <w:szCs w:val="24"/>
        </w:rPr>
        <w:t>.</w:t>
      </w:r>
    </w:p>
    <w:p w14:paraId="5B03F2BD" w14:textId="77777777" w:rsidR="00DF055D" w:rsidRPr="00DF055D" w:rsidRDefault="00DF055D" w:rsidP="00DF055D">
      <w:pPr>
        <w:tabs>
          <w:tab w:val="left" w:pos="567"/>
        </w:tabs>
        <w:ind w:left="142"/>
        <w:jc w:val="both"/>
        <w:rPr>
          <w:rFonts w:asciiTheme="majorHAnsi" w:hAnsiTheme="majorHAnsi" w:cstheme="majorHAnsi"/>
          <w:bCs/>
          <w:sz w:val="24"/>
          <w:szCs w:val="24"/>
        </w:rPr>
      </w:pPr>
      <w:r w:rsidRPr="00DF055D">
        <w:rPr>
          <w:rFonts w:asciiTheme="majorHAnsi" w:hAnsiTheme="majorHAnsi" w:cstheme="majorHAnsi"/>
          <w:b/>
          <w:sz w:val="24"/>
          <w:szCs w:val="24"/>
        </w:rPr>
        <w:t>14.</w:t>
      </w:r>
      <w:r w:rsidRPr="00DF055D">
        <w:rPr>
          <w:rFonts w:asciiTheme="majorHAnsi" w:hAnsiTheme="majorHAnsi" w:cstheme="majorHAnsi"/>
          <w:bCs/>
          <w:sz w:val="24"/>
          <w:szCs w:val="24"/>
        </w:rPr>
        <w:tab/>
        <w:t>Wybór najkorzystniejszej oferty:</w:t>
      </w:r>
    </w:p>
    <w:p w14:paraId="4184221D" w14:textId="78262C45" w:rsidR="00DF055D" w:rsidRPr="00DF055D" w:rsidRDefault="00DF055D" w:rsidP="00DF055D">
      <w:pPr>
        <w:ind w:left="851" w:hanging="284"/>
        <w:jc w:val="both"/>
        <w:rPr>
          <w:rFonts w:asciiTheme="majorHAnsi" w:hAnsiTheme="majorHAnsi" w:cstheme="majorHAnsi"/>
          <w:bCs/>
          <w:sz w:val="24"/>
          <w:szCs w:val="24"/>
        </w:rPr>
      </w:pPr>
      <w:r w:rsidRPr="00DF055D">
        <w:rPr>
          <w:rFonts w:asciiTheme="majorHAnsi" w:hAnsiTheme="majorHAnsi" w:cstheme="majorHAnsi"/>
          <w:bCs/>
          <w:sz w:val="24"/>
          <w:szCs w:val="24"/>
        </w:rPr>
        <w:t xml:space="preserve">1) </w:t>
      </w:r>
      <w:r w:rsidRPr="00DF055D">
        <w:rPr>
          <w:rFonts w:asciiTheme="majorHAnsi" w:hAnsiTheme="majorHAnsi" w:cstheme="majorHAnsi"/>
          <w:bCs/>
          <w:sz w:val="24"/>
          <w:szCs w:val="24"/>
        </w:rPr>
        <w:tab/>
        <w:t>Zamawiający wybiera najkorzystniejszą ofertę̨ w terminie związania ofertą określonym w SWZ</w:t>
      </w:r>
      <w:r w:rsidR="00E71119">
        <w:rPr>
          <w:rFonts w:asciiTheme="majorHAnsi" w:hAnsiTheme="majorHAnsi" w:cstheme="majorHAnsi"/>
          <w:bCs/>
          <w:sz w:val="24"/>
          <w:szCs w:val="24"/>
        </w:rPr>
        <w:t>;</w:t>
      </w:r>
    </w:p>
    <w:p w14:paraId="051D8A21" w14:textId="6EA561FC" w:rsidR="00DF055D" w:rsidRPr="00DF055D" w:rsidRDefault="00DF055D" w:rsidP="00DF055D">
      <w:pPr>
        <w:ind w:left="851" w:hanging="284"/>
        <w:jc w:val="both"/>
        <w:rPr>
          <w:rFonts w:asciiTheme="majorHAnsi" w:hAnsiTheme="majorHAnsi" w:cstheme="majorHAnsi"/>
          <w:bCs/>
          <w:sz w:val="24"/>
          <w:szCs w:val="24"/>
        </w:rPr>
      </w:pPr>
      <w:r w:rsidRPr="00DF055D">
        <w:rPr>
          <w:rFonts w:asciiTheme="majorHAnsi" w:hAnsiTheme="majorHAnsi" w:cstheme="majorHAnsi"/>
          <w:bCs/>
          <w:sz w:val="24"/>
          <w:szCs w:val="24"/>
        </w:rPr>
        <w:t xml:space="preserve">2) </w:t>
      </w:r>
      <w:r w:rsidR="00E71119">
        <w:rPr>
          <w:rFonts w:asciiTheme="majorHAnsi" w:hAnsiTheme="majorHAnsi" w:cstheme="majorHAnsi"/>
          <w:bCs/>
          <w:sz w:val="24"/>
          <w:szCs w:val="24"/>
        </w:rPr>
        <w:t>j</w:t>
      </w:r>
      <w:r w:rsidRPr="00DF055D">
        <w:rPr>
          <w:rFonts w:asciiTheme="majorHAnsi" w:hAnsiTheme="majorHAnsi" w:cstheme="majorHAnsi"/>
          <w:bCs/>
          <w:sz w:val="24"/>
          <w:szCs w:val="24"/>
        </w:rPr>
        <w:t>eżeli termin związania ofertą upłynie przed wyborem najkorzystniejszej oferty, zamawiający wezwie wykonawc</w:t>
      </w:r>
      <w:r w:rsidR="00E71119">
        <w:rPr>
          <w:rFonts w:asciiTheme="majorHAnsi" w:hAnsiTheme="majorHAnsi" w:cstheme="majorHAnsi"/>
          <w:bCs/>
          <w:sz w:val="24"/>
          <w:szCs w:val="24"/>
        </w:rPr>
        <w:t>ę</w:t>
      </w:r>
      <w:r w:rsidRPr="00DF055D">
        <w:rPr>
          <w:rFonts w:asciiTheme="majorHAnsi" w:hAnsiTheme="majorHAnsi" w:cstheme="majorHAnsi"/>
          <w:bCs/>
          <w:sz w:val="24"/>
          <w:szCs w:val="24"/>
        </w:rPr>
        <w:t>, którego oferta otrzymała najwyższą ocen</w:t>
      </w:r>
      <w:r w:rsidR="00E71119">
        <w:rPr>
          <w:rFonts w:asciiTheme="majorHAnsi" w:hAnsiTheme="majorHAnsi" w:cstheme="majorHAnsi"/>
          <w:bCs/>
          <w:sz w:val="24"/>
          <w:szCs w:val="24"/>
        </w:rPr>
        <w:t>ę</w:t>
      </w:r>
      <w:r w:rsidRPr="00DF055D">
        <w:rPr>
          <w:rFonts w:asciiTheme="majorHAnsi" w:hAnsiTheme="majorHAnsi" w:cstheme="majorHAnsi"/>
          <w:bCs/>
          <w:sz w:val="24"/>
          <w:szCs w:val="24"/>
        </w:rPr>
        <w:t>, do wyrażenia, w wyznaczonym terminie, pisemnej zgody na wybór jego oferty</w:t>
      </w:r>
      <w:r w:rsidR="00E71119">
        <w:rPr>
          <w:rFonts w:asciiTheme="majorHAnsi" w:hAnsiTheme="majorHAnsi" w:cstheme="majorHAnsi"/>
          <w:bCs/>
          <w:sz w:val="24"/>
          <w:szCs w:val="24"/>
        </w:rPr>
        <w:t>;</w:t>
      </w:r>
    </w:p>
    <w:p w14:paraId="5948D46D" w14:textId="0B4B4655" w:rsidR="00DF055D" w:rsidRPr="00DF055D" w:rsidRDefault="00DF055D" w:rsidP="00DF055D">
      <w:pPr>
        <w:ind w:left="851" w:hanging="284"/>
        <w:jc w:val="both"/>
        <w:rPr>
          <w:rFonts w:asciiTheme="majorHAnsi" w:hAnsiTheme="majorHAnsi" w:cstheme="majorHAnsi"/>
          <w:bCs/>
          <w:sz w:val="24"/>
          <w:szCs w:val="24"/>
        </w:rPr>
      </w:pPr>
      <w:r w:rsidRPr="00DF055D">
        <w:rPr>
          <w:rFonts w:asciiTheme="majorHAnsi" w:hAnsiTheme="majorHAnsi" w:cstheme="majorHAnsi"/>
          <w:bCs/>
          <w:sz w:val="24"/>
          <w:szCs w:val="24"/>
        </w:rPr>
        <w:t xml:space="preserve">3) </w:t>
      </w:r>
      <w:r w:rsidR="00E71119">
        <w:rPr>
          <w:rFonts w:asciiTheme="majorHAnsi" w:hAnsiTheme="majorHAnsi" w:cstheme="majorHAnsi"/>
          <w:bCs/>
          <w:sz w:val="24"/>
          <w:szCs w:val="24"/>
        </w:rPr>
        <w:t>w</w:t>
      </w:r>
      <w:r w:rsidR="00E71119" w:rsidRPr="00DF055D">
        <w:rPr>
          <w:rFonts w:asciiTheme="majorHAnsi" w:hAnsiTheme="majorHAnsi" w:cstheme="majorHAnsi"/>
          <w:bCs/>
          <w:sz w:val="24"/>
          <w:szCs w:val="24"/>
        </w:rPr>
        <w:t xml:space="preserve"> </w:t>
      </w:r>
      <w:r w:rsidRPr="00DF055D">
        <w:rPr>
          <w:rFonts w:asciiTheme="majorHAnsi" w:hAnsiTheme="majorHAnsi" w:cstheme="majorHAnsi"/>
          <w:bCs/>
          <w:sz w:val="24"/>
          <w:szCs w:val="24"/>
        </w:rPr>
        <w:t xml:space="preserve">przypadku braku zgody, o której mowa w pkt 2, oferta podlega odrzuceniu, </w:t>
      </w:r>
      <w:r w:rsidRPr="00DF055D">
        <w:rPr>
          <w:rFonts w:asciiTheme="majorHAnsi" w:hAnsiTheme="majorHAnsi" w:cstheme="majorHAnsi"/>
          <w:bCs/>
          <w:sz w:val="24"/>
          <w:szCs w:val="24"/>
        </w:rPr>
        <w:br/>
        <w:t>a zamawiający zwraca si</w:t>
      </w:r>
      <w:r w:rsidR="00E71119">
        <w:rPr>
          <w:rFonts w:asciiTheme="majorHAnsi" w:hAnsiTheme="majorHAnsi" w:cstheme="majorHAnsi"/>
          <w:bCs/>
          <w:sz w:val="24"/>
          <w:szCs w:val="24"/>
        </w:rPr>
        <w:t>ę</w:t>
      </w:r>
      <w:r w:rsidRPr="00DF055D">
        <w:rPr>
          <w:rFonts w:asciiTheme="majorHAnsi" w:hAnsiTheme="majorHAnsi" w:cstheme="majorHAnsi"/>
          <w:bCs/>
          <w:sz w:val="24"/>
          <w:szCs w:val="24"/>
        </w:rPr>
        <w:t xml:space="preserve"> o wyrażenie takiej zgody do kolejnego wykonawcy, </w:t>
      </w:r>
      <w:r w:rsidRPr="00DF055D">
        <w:rPr>
          <w:rFonts w:asciiTheme="majorHAnsi" w:hAnsiTheme="majorHAnsi" w:cstheme="majorHAnsi"/>
          <w:bCs/>
          <w:sz w:val="24"/>
          <w:szCs w:val="24"/>
        </w:rPr>
        <w:lastRenderedPageBreak/>
        <w:t>którego oferta została najwyżej oceniona, chyba że zachodz</w:t>
      </w:r>
      <w:r w:rsidR="00E71119">
        <w:rPr>
          <w:rFonts w:asciiTheme="majorHAnsi" w:hAnsiTheme="majorHAnsi" w:cstheme="majorHAnsi"/>
          <w:bCs/>
          <w:sz w:val="24"/>
          <w:szCs w:val="24"/>
        </w:rPr>
        <w:t>ą</w:t>
      </w:r>
      <w:r w:rsidRPr="00DF055D">
        <w:rPr>
          <w:rFonts w:asciiTheme="majorHAnsi" w:hAnsiTheme="majorHAnsi" w:cstheme="majorHAnsi"/>
          <w:bCs/>
          <w:sz w:val="24"/>
          <w:szCs w:val="24"/>
        </w:rPr>
        <w:t xml:space="preserve"> przesłanki do unieważnienia postępowania</w:t>
      </w:r>
      <w:r w:rsidR="00E71119">
        <w:rPr>
          <w:rFonts w:asciiTheme="majorHAnsi" w:hAnsiTheme="majorHAnsi" w:cstheme="majorHAnsi"/>
          <w:bCs/>
          <w:sz w:val="24"/>
          <w:szCs w:val="24"/>
        </w:rPr>
        <w:t>;</w:t>
      </w:r>
    </w:p>
    <w:p w14:paraId="5A0A3B87" w14:textId="61D5DBE1" w:rsidR="00DF055D" w:rsidRPr="00DF055D" w:rsidRDefault="00DF055D" w:rsidP="00DF055D">
      <w:pPr>
        <w:ind w:left="851" w:hanging="284"/>
        <w:jc w:val="both"/>
        <w:rPr>
          <w:rFonts w:asciiTheme="majorHAnsi" w:hAnsiTheme="majorHAnsi" w:cstheme="majorHAnsi"/>
          <w:bCs/>
          <w:sz w:val="24"/>
          <w:szCs w:val="24"/>
        </w:rPr>
      </w:pPr>
      <w:r w:rsidRPr="00DF055D">
        <w:rPr>
          <w:rFonts w:asciiTheme="majorHAnsi" w:hAnsiTheme="majorHAnsi" w:cstheme="majorHAnsi"/>
          <w:bCs/>
          <w:sz w:val="24"/>
          <w:szCs w:val="24"/>
        </w:rPr>
        <w:t xml:space="preserve">4) </w:t>
      </w:r>
      <w:r w:rsidR="00E71119">
        <w:rPr>
          <w:rFonts w:asciiTheme="majorHAnsi" w:hAnsiTheme="majorHAnsi" w:cstheme="majorHAnsi"/>
          <w:bCs/>
          <w:sz w:val="24"/>
          <w:szCs w:val="24"/>
        </w:rPr>
        <w:t>n</w:t>
      </w:r>
      <w:r w:rsidR="00E71119" w:rsidRPr="00DF055D">
        <w:rPr>
          <w:rFonts w:asciiTheme="majorHAnsi" w:hAnsiTheme="majorHAnsi" w:cstheme="majorHAnsi"/>
          <w:bCs/>
          <w:sz w:val="24"/>
          <w:szCs w:val="24"/>
        </w:rPr>
        <w:t xml:space="preserve">iezwłocznie </w:t>
      </w:r>
      <w:r w:rsidRPr="00DF055D">
        <w:rPr>
          <w:rFonts w:asciiTheme="majorHAnsi" w:hAnsiTheme="majorHAnsi" w:cstheme="majorHAnsi"/>
          <w:bCs/>
          <w:sz w:val="24"/>
          <w:szCs w:val="24"/>
        </w:rPr>
        <w:t>po wyborze najkorzystniejszej oferty zamawiający informuje równocześnie wykonawców, którzy złożyli oferty, o:</w:t>
      </w:r>
    </w:p>
    <w:p w14:paraId="559A9364" w14:textId="77777777" w:rsidR="00DF055D" w:rsidRPr="00DF055D" w:rsidRDefault="00DF055D" w:rsidP="00DF055D">
      <w:pPr>
        <w:ind w:left="851"/>
        <w:jc w:val="both"/>
        <w:rPr>
          <w:rFonts w:asciiTheme="majorHAnsi" w:hAnsiTheme="majorHAnsi" w:cstheme="majorHAnsi"/>
          <w:bCs/>
          <w:sz w:val="24"/>
          <w:szCs w:val="24"/>
        </w:rPr>
      </w:pPr>
      <w:r w:rsidRPr="00DF055D">
        <w:rPr>
          <w:rFonts w:asciiTheme="majorHAnsi" w:hAnsiTheme="majorHAnsi" w:cstheme="majorHAnsi"/>
          <w:bCs/>
          <w:sz w:val="24"/>
          <w:szCs w:val="24"/>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6154C01" w14:textId="77777777" w:rsidR="00DF055D" w:rsidRPr="00DF055D" w:rsidRDefault="00DF055D" w:rsidP="00DF055D">
      <w:pPr>
        <w:ind w:left="851"/>
        <w:jc w:val="both"/>
        <w:rPr>
          <w:rFonts w:asciiTheme="majorHAnsi" w:hAnsiTheme="majorHAnsi" w:cstheme="majorHAnsi"/>
          <w:bCs/>
          <w:sz w:val="24"/>
          <w:szCs w:val="24"/>
        </w:rPr>
      </w:pPr>
      <w:r w:rsidRPr="00DF055D">
        <w:rPr>
          <w:rFonts w:asciiTheme="majorHAnsi" w:hAnsiTheme="majorHAnsi" w:cstheme="majorHAnsi"/>
          <w:bCs/>
          <w:sz w:val="24"/>
          <w:szCs w:val="24"/>
        </w:rPr>
        <w:t>b) wykonawcach, których oferty zostały odrzucone</w:t>
      </w:r>
    </w:p>
    <w:p w14:paraId="1A1192B0" w14:textId="77777777" w:rsidR="00DF055D" w:rsidRPr="00DF055D" w:rsidRDefault="00DF055D" w:rsidP="00DF055D">
      <w:pPr>
        <w:ind w:left="851"/>
        <w:jc w:val="both"/>
        <w:rPr>
          <w:rFonts w:asciiTheme="majorHAnsi" w:hAnsiTheme="majorHAnsi" w:cstheme="majorHAnsi"/>
          <w:bCs/>
          <w:sz w:val="24"/>
          <w:szCs w:val="24"/>
        </w:rPr>
      </w:pPr>
      <w:r w:rsidRPr="00DF055D">
        <w:rPr>
          <w:rFonts w:asciiTheme="majorHAnsi" w:hAnsiTheme="majorHAnsi" w:cstheme="majorHAnsi"/>
          <w:bCs/>
          <w:sz w:val="24"/>
          <w:szCs w:val="24"/>
        </w:rPr>
        <w:t>– podając uzasadnienie faktyczne i prawne.</w:t>
      </w:r>
    </w:p>
    <w:p w14:paraId="2F3538FD" w14:textId="64613EFF" w:rsidR="00DF055D" w:rsidRPr="00DF055D" w:rsidRDefault="00DF055D" w:rsidP="00DF055D">
      <w:pPr>
        <w:ind w:left="851" w:hanging="284"/>
        <w:jc w:val="both"/>
        <w:rPr>
          <w:rFonts w:asciiTheme="majorHAnsi" w:hAnsiTheme="majorHAnsi" w:cstheme="majorHAnsi"/>
          <w:bCs/>
          <w:sz w:val="24"/>
          <w:szCs w:val="24"/>
        </w:rPr>
      </w:pPr>
      <w:r w:rsidRPr="00DF055D">
        <w:rPr>
          <w:rFonts w:asciiTheme="majorHAnsi" w:hAnsiTheme="majorHAnsi" w:cstheme="majorHAnsi"/>
          <w:bCs/>
          <w:sz w:val="24"/>
          <w:szCs w:val="24"/>
        </w:rPr>
        <w:t xml:space="preserve">5) </w:t>
      </w:r>
      <w:r w:rsidRPr="00DF055D">
        <w:rPr>
          <w:rFonts w:asciiTheme="majorHAnsi" w:hAnsiTheme="majorHAnsi" w:cstheme="majorHAnsi"/>
          <w:bCs/>
          <w:sz w:val="24"/>
          <w:szCs w:val="24"/>
        </w:rPr>
        <w:tab/>
        <w:t>Zamawiający udostępnia niezwłocznie informacje, o których mowa w pkt 4 lit</w:t>
      </w:r>
      <w:r w:rsidR="002F4C9B">
        <w:rPr>
          <w:rFonts w:asciiTheme="majorHAnsi" w:hAnsiTheme="majorHAnsi" w:cstheme="majorHAnsi"/>
          <w:bCs/>
          <w:sz w:val="24"/>
          <w:szCs w:val="24"/>
        </w:rPr>
        <w:t>.</w:t>
      </w:r>
      <w:r w:rsidRPr="00DF055D">
        <w:rPr>
          <w:rFonts w:asciiTheme="majorHAnsi" w:hAnsiTheme="majorHAnsi" w:cstheme="majorHAnsi"/>
          <w:bCs/>
          <w:sz w:val="24"/>
          <w:szCs w:val="24"/>
        </w:rPr>
        <w:t xml:space="preserve"> a na stronie internetowej prowadzonego postępowania.</w:t>
      </w:r>
    </w:p>
    <w:p w14:paraId="2AA26CED" w14:textId="77777777" w:rsidR="002C356E" w:rsidRPr="00DE5C4D" w:rsidRDefault="00FA77C1" w:rsidP="006C1A70">
      <w:pPr>
        <w:pStyle w:val="Nagwek2"/>
        <w:spacing w:line="271" w:lineRule="auto"/>
        <w:jc w:val="both"/>
        <w:rPr>
          <w:rFonts w:asciiTheme="majorHAnsi" w:hAnsiTheme="majorHAnsi" w:cstheme="majorHAnsi"/>
          <w:b/>
          <w:bCs/>
        </w:rPr>
      </w:pPr>
      <w:r w:rsidRPr="00DE5C4D">
        <w:rPr>
          <w:rFonts w:asciiTheme="majorHAnsi" w:hAnsiTheme="majorHAnsi" w:cstheme="majorHAnsi"/>
          <w:b/>
          <w:bCs/>
        </w:rPr>
        <w:t xml:space="preserve">XXI. Informacje o formalnościach, </w:t>
      </w:r>
      <w:r w:rsidR="005F7E13">
        <w:rPr>
          <w:rFonts w:asciiTheme="majorHAnsi" w:hAnsiTheme="majorHAnsi" w:cstheme="majorHAnsi"/>
          <w:b/>
          <w:bCs/>
        </w:rPr>
        <w:t>jakie powinny być dopełnione po </w:t>
      </w:r>
      <w:r w:rsidRPr="00DE5C4D">
        <w:rPr>
          <w:rFonts w:asciiTheme="majorHAnsi" w:hAnsiTheme="majorHAnsi" w:cstheme="majorHAnsi"/>
          <w:b/>
          <w:bCs/>
        </w:rPr>
        <w:t>wyborze oferty w celu zawarcia umowy</w:t>
      </w:r>
    </w:p>
    <w:p w14:paraId="34398F86" w14:textId="77777777" w:rsidR="002C356E" w:rsidRPr="00A25169" w:rsidRDefault="00FA77C1" w:rsidP="006C1A70">
      <w:pPr>
        <w:numPr>
          <w:ilvl w:val="0"/>
          <w:numId w:val="6"/>
        </w:numPr>
        <w:spacing w:before="240" w:line="271" w:lineRule="auto"/>
        <w:ind w:left="462" w:hanging="426"/>
        <w:jc w:val="both"/>
        <w:rPr>
          <w:rFonts w:asciiTheme="majorHAnsi" w:hAnsiTheme="majorHAnsi" w:cstheme="majorHAnsi"/>
          <w:sz w:val="24"/>
          <w:szCs w:val="24"/>
        </w:rPr>
      </w:pPr>
      <w:r w:rsidRPr="00A25169">
        <w:rPr>
          <w:rFonts w:asciiTheme="majorHAnsi" w:hAnsiTheme="majorHAnsi" w:cstheme="majorHAnsi"/>
          <w:sz w:val="24"/>
          <w:szCs w:val="24"/>
        </w:rPr>
        <w:t>Zamawiający zawiera umowę w sprawie zamówienia publicznego w terminie nie krótszym niż 5 dni od dnia przesłania zawiadomienia o wyborze najkorzystniejszej oferty.</w:t>
      </w:r>
    </w:p>
    <w:p w14:paraId="1F43CFD7" w14:textId="77777777" w:rsidR="002C356E" w:rsidRDefault="00FA77C1" w:rsidP="006C1A70">
      <w:pPr>
        <w:numPr>
          <w:ilvl w:val="0"/>
          <w:numId w:val="6"/>
        </w:numPr>
        <w:spacing w:line="271" w:lineRule="auto"/>
        <w:ind w:left="426" w:hanging="426"/>
        <w:jc w:val="both"/>
        <w:rPr>
          <w:rFonts w:asciiTheme="majorHAnsi" w:hAnsiTheme="majorHAnsi" w:cstheme="majorHAnsi"/>
          <w:sz w:val="24"/>
          <w:szCs w:val="24"/>
        </w:rPr>
      </w:pPr>
      <w:r w:rsidRPr="00A25169">
        <w:rPr>
          <w:rFonts w:asciiTheme="majorHAnsi" w:hAnsiTheme="majorHAnsi" w:cstheme="majorHAnsi"/>
          <w:sz w:val="24"/>
          <w:szCs w:val="24"/>
        </w:rPr>
        <w:t>Zamawiający może zawrzeć umowę w sprawie zamówienia publicznego przed upływem terminu, o którym mowa w ust. 1, jeżeli w postępowaniu o udzielenie zamówienia prowadzonym w trybie</w:t>
      </w:r>
      <w:r w:rsidR="00FB690E" w:rsidRPr="00A25169">
        <w:rPr>
          <w:rFonts w:asciiTheme="majorHAnsi" w:hAnsiTheme="majorHAnsi" w:cstheme="majorHAnsi"/>
          <w:sz w:val="24"/>
          <w:szCs w:val="24"/>
        </w:rPr>
        <w:t xml:space="preserve"> </w:t>
      </w:r>
      <w:r w:rsidRPr="00A25169">
        <w:rPr>
          <w:rFonts w:asciiTheme="majorHAnsi" w:hAnsiTheme="majorHAnsi" w:cstheme="majorHAnsi"/>
          <w:sz w:val="24"/>
          <w:szCs w:val="24"/>
        </w:rPr>
        <w:t>podstawowym złożono tylko jedną ofertę.</w:t>
      </w:r>
    </w:p>
    <w:p w14:paraId="4130ABF9" w14:textId="12545CC0" w:rsidR="00191670" w:rsidRPr="00191670" w:rsidRDefault="00191670" w:rsidP="00191670">
      <w:pPr>
        <w:numPr>
          <w:ilvl w:val="0"/>
          <w:numId w:val="6"/>
        </w:numPr>
        <w:spacing w:line="271" w:lineRule="auto"/>
        <w:ind w:left="426" w:hanging="426"/>
        <w:jc w:val="both"/>
        <w:rPr>
          <w:rFonts w:asciiTheme="majorHAnsi" w:hAnsiTheme="majorHAnsi" w:cstheme="majorHAnsi"/>
          <w:sz w:val="24"/>
          <w:szCs w:val="24"/>
        </w:rPr>
      </w:pPr>
      <w:r w:rsidRPr="00191670">
        <w:rPr>
          <w:rFonts w:asciiTheme="majorHAnsi" w:hAnsiTheme="majorHAnsi" w:cstheme="majorHAnsi"/>
          <w:bCs/>
          <w:sz w:val="24"/>
          <w:szCs w:val="24"/>
        </w:rPr>
        <w:t>W przypadku wyboru oferty wykonawców wspólnie ubiegających się o udzielenie zamówienia, zamawiający może żądać dostarczenia przed zawarciem umowy w sprawie zamówienia publicznego kopii umowy regulującej współpracę tych wykonawców.</w:t>
      </w:r>
    </w:p>
    <w:p w14:paraId="7D22CF7D" w14:textId="3F0BC70B" w:rsidR="00990F9B" w:rsidRPr="009E0F85" w:rsidRDefault="00191670" w:rsidP="009E0F85">
      <w:pPr>
        <w:numPr>
          <w:ilvl w:val="0"/>
          <w:numId w:val="6"/>
        </w:numPr>
        <w:spacing w:line="271" w:lineRule="auto"/>
        <w:ind w:left="426" w:hanging="426"/>
        <w:jc w:val="both"/>
        <w:rPr>
          <w:rFonts w:asciiTheme="majorHAnsi" w:hAnsiTheme="majorHAnsi" w:cstheme="majorHAnsi"/>
          <w:sz w:val="24"/>
          <w:szCs w:val="24"/>
        </w:rPr>
      </w:pPr>
      <w:r w:rsidRPr="00191670">
        <w:rPr>
          <w:rFonts w:asciiTheme="majorHAnsi" w:hAnsiTheme="majorHAnsi" w:cstheme="majorHAnsi"/>
          <w:bCs/>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0CF59B59" w14:textId="77777777" w:rsidR="002C356E" w:rsidRPr="00DE5C4D" w:rsidRDefault="00FA77C1" w:rsidP="006C1A70">
      <w:pPr>
        <w:pStyle w:val="Nagwek2"/>
        <w:spacing w:line="271" w:lineRule="auto"/>
        <w:jc w:val="both"/>
        <w:rPr>
          <w:rFonts w:asciiTheme="majorHAnsi" w:hAnsiTheme="majorHAnsi" w:cstheme="majorHAnsi"/>
          <w:b/>
          <w:bCs/>
        </w:rPr>
      </w:pPr>
      <w:bookmarkStart w:id="38" w:name="_8o16t0j5rcy" w:colFirst="0" w:colLast="0"/>
      <w:bookmarkEnd w:id="38"/>
      <w:r w:rsidRPr="00DE5C4D">
        <w:rPr>
          <w:rFonts w:asciiTheme="majorHAnsi" w:hAnsiTheme="majorHAnsi" w:cstheme="majorHAnsi"/>
          <w:b/>
          <w:bCs/>
        </w:rPr>
        <w:t>XXII. Wymagania dotyczące zabezpieczenia należytego wykonania umowy</w:t>
      </w:r>
    </w:p>
    <w:p w14:paraId="45556432" w14:textId="77777777" w:rsidR="002C356E" w:rsidRPr="00D14DA3" w:rsidRDefault="00FA77C1" w:rsidP="006C1A70">
      <w:pPr>
        <w:spacing w:before="240" w:line="271" w:lineRule="auto"/>
        <w:jc w:val="both"/>
        <w:rPr>
          <w:rFonts w:asciiTheme="majorHAnsi" w:hAnsiTheme="majorHAnsi" w:cstheme="majorHAnsi"/>
          <w:sz w:val="24"/>
          <w:szCs w:val="24"/>
        </w:rPr>
      </w:pPr>
      <w:r w:rsidRPr="00D14DA3">
        <w:rPr>
          <w:rFonts w:asciiTheme="majorHAnsi" w:hAnsiTheme="majorHAnsi" w:cstheme="majorHAnsi"/>
          <w:sz w:val="24"/>
          <w:szCs w:val="24"/>
        </w:rPr>
        <w:t xml:space="preserve">Zamawiający </w:t>
      </w:r>
      <w:r w:rsidRPr="00D14DA3">
        <w:rPr>
          <w:rFonts w:asciiTheme="majorHAnsi" w:hAnsiTheme="majorHAnsi" w:cstheme="majorHAnsi"/>
          <w:b/>
          <w:sz w:val="24"/>
          <w:szCs w:val="24"/>
        </w:rPr>
        <w:t>nie wymaga</w:t>
      </w:r>
      <w:r w:rsidRPr="00D14DA3">
        <w:rPr>
          <w:rFonts w:asciiTheme="majorHAnsi" w:hAnsiTheme="majorHAnsi" w:cstheme="majorHAnsi"/>
          <w:sz w:val="24"/>
          <w:szCs w:val="24"/>
        </w:rPr>
        <w:t xml:space="preserve"> wniesienia zabezpieczenia należytego wykonania umowy</w:t>
      </w:r>
      <w:r w:rsidR="0092114C" w:rsidRPr="00D14DA3">
        <w:rPr>
          <w:rFonts w:asciiTheme="majorHAnsi" w:hAnsiTheme="majorHAnsi" w:cstheme="majorHAnsi"/>
          <w:sz w:val="24"/>
          <w:szCs w:val="24"/>
        </w:rPr>
        <w:t>.</w:t>
      </w:r>
    </w:p>
    <w:p w14:paraId="77F1BB36" w14:textId="77777777" w:rsidR="002C356E" w:rsidRPr="00DE5C4D" w:rsidRDefault="00FA77C1" w:rsidP="006C1A70">
      <w:pPr>
        <w:pStyle w:val="Nagwek2"/>
        <w:spacing w:line="271" w:lineRule="auto"/>
        <w:jc w:val="both"/>
        <w:rPr>
          <w:rFonts w:asciiTheme="majorHAnsi" w:hAnsiTheme="majorHAnsi" w:cstheme="majorHAnsi"/>
          <w:b/>
          <w:bCs/>
        </w:rPr>
      </w:pPr>
      <w:bookmarkStart w:id="39" w:name="_n1rtepxw0unn" w:colFirst="0" w:colLast="0"/>
      <w:bookmarkEnd w:id="39"/>
      <w:r w:rsidRPr="00DE5C4D">
        <w:rPr>
          <w:rFonts w:asciiTheme="majorHAnsi" w:hAnsiTheme="majorHAnsi" w:cstheme="majorHAnsi"/>
          <w:b/>
          <w:bCs/>
        </w:rPr>
        <w:lastRenderedPageBreak/>
        <w:t xml:space="preserve">XXIII. </w:t>
      </w:r>
      <w:r w:rsidR="00291A18" w:rsidRPr="00DE5C4D">
        <w:rPr>
          <w:rFonts w:asciiTheme="majorHAnsi" w:hAnsiTheme="majorHAnsi" w:cstheme="majorHAnsi"/>
          <w:b/>
          <w:bCs/>
          <w:noProof/>
          <w:color w:val="000000"/>
        </w:rPr>
        <w:t>Projektowane postanowienia umowy w sprawie zamówienia publicznego, które zostaną wprowadzone do umowy w sprawie zamówienia publicznego</w:t>
      </w:r>
      <w:r w:rsidRPr="00DE5C4D">
        <w:rPr>
          <w:rFonts w:asciiTheme="majorHAnsi" w:hAnsiTheme="majorHAnsi" w:cstheme="majorHAnsi"/>
          <w:b/>
          <w:bCs/>
        </w:rPr>
        <w:t xml:space="preserve"> </w:t>
      </w:r>
    </w:p>
    <w:p w14:paraId="0FA7F9C9" w14:textId="653C02CB" w:rsidR="002C356E" w:rsidRPr="00E95C3D" w:rsidRDefault="00FA77C1" w:rsidP="00611830">
      <w:pPr>
        <w:numPr>
          <w:ilvl w:val="3"/>
          <w:numId w:val="11"/>
        </w:numPr>
        <w:spacing w:before="240" w:line="271" w:lineRule="auto"/>
        <w:ind w:left="426" w:hanging="426"/>
        <w:jc w:val="both"/>
        <w:rPr>
          <w:rFonts w:asciiTheme="majorHAnsi" w:hAnsiTheme="majorHAnsi" w:cstheme="majorHAnsi"/>
          <w:sz w:val="24"/>
          <w:szCs w:val="24"/>
        </w:rPr>
      </w:pPr>
      <w:r w:rsidRPr="00D14DA3">
        <w:rPr>
          <w:rFonts w:asciiTheme="majorHAnsi" w:hAnsiTheme="majorHAnsi" w:cstheme="majorHAnsi"/>
          <w:sz w:val="24"/>
          <w:szCs w:val="24"/>
        </w:rPr>
        <w:t xml:space="preserve">Wybrany Wykonawca jest zobowiązany do zawarcia umowy w sprawie zamówienia publicznego na warunkach określonych </w:t>
      </w:r>
      <w:r w:rsidRPr="00E95C3D">
        <w:rPr>
          <w:rFonts w:asciiTheme="majorHAnsi" w:hAnsiTheme="majorHAnsi" w:cstheme="majorHAnsi"/>
          <w:sz w:val="24"/>
          <w:szCs w:val="24"/>
        </w:rPr>
        <w:t xml:space="preserve">we </w:t>
      </w:r>
      <w:r w:rsidR="00291A18" w:rsidRPr="00E95C3D">
        <w:rPr>
          <w:rFonts w:asciiTheme="majorHAnsi" w:hAnsiTheme="majorHAnsi" w:cstheme="majorHAnsi"/>
          <w:b/>
          <w:bCs/>
          <w:sz w:val="24"/>
          <w:szCs w:val="24"/>
        </w:rPr>
        <w:t xml:space="preserve">projektowanych postanowieniach </w:t>
      </w:r>
      <w:r w:rsidR="00AB5DDA" w:rsidRPr="00E95C3D">
        <w:rPr>
          <w:rFonts w:asciiTheme="majorHAnsi" w:hAnsiTheme="majorHAnsi" w:cstheme="majorHAnsi"/>
          <w:b/>
          <w:bCs/>
          <w:sz w:val="24"/>
          <w:szCs w:val="24"/>
        </w:rPr>
        <w:t>u</w:t>
      </w:r>
      <w:r w:rsidRPr="00E95C3D">
        <w:rPr>
          <w:rFonts w:asciiTheme="majorHAnsi" w:hAnsiTheme="majorHAnsi" w:cstheme="majorHAnsi"/>
          <w:b/>
          <w:bCs/>
          <w:sz w:val="24"/>
          <w:szCs w:val="24"/>
        </w:rPr>
        <w:t>mowy</w:t>
      </w:r>
      <w:r w:rsidRPr="00E95C3D">
        <w:rPr>
          <w:rFonts w:asciiTheme="majorHAnsi" w:hAnsiTheme="majorHAnsi" w:cstheme="majorHAnsi"/>
          <w:sz w:val="24"/>
          <w:szCs w:val="24"/>
        </w:rPr>
        <w:t xml:space="preserve">, </w:t>
      </w:r>
      <w:r w:rsidRPr="006C02F2">
        <w:rPr>
          <w:rFonts w:asciiTheme="majorHAnsi" w:hAnsiTheme="majorHAnsi" w:cstheme="majorHAnsi"/>
          <w:color w:val="000000" w:themeColor="text1"/>
          <w:sz w:val="24"/>
          <w:szCs w:val="24"/>
        </w:rPr>
        <w:t>stanowiący</w:t>
      </w:r>
      <w:r w:rsidR="00291A18" w:rsidRPr="006C02F2">
        <w:rPr>
          <w:rFonts w:asciiTheme="majorHAnsi" w:hAnsiTheme="majorHAnsi" w:cstheme="majorHAnsi"/>
          <w:color w:val="000000" w:themeColor="text1"/>
          <w:sz w:val="24"/>
          <w:szCs w:val="24"/>
        </w:rPr>
        <w:t>ch</w:t>
      </w:r>
      <w:r w:rsidRPr="006C02F2">
        <w:rPr>
          <w:rFonts w:asciiTheme="majorHAnsi" w:hAnsiTheme="majorHAnsi" w:cstheme="majorHAnsi"/>
          <w:color w:val="000000" w:themeColor="text1"/>
          <w:sz w:val="24"/>
          <w:szCs w:val="24"/>
        </w:rPr>
        <w:t xml:space="preserve"> </w:t>
      </w:r>
      <w:r w:rsidRPr="006C02F2">
        <w:rPr>
          <w:rFonts w:asciiTheme="majorHAnsi" w:hAnsiTheme="majorHAnsi" w:cstheme="majorHAnsi"/>
          <w:b/>
          <w:color w:val="000000" w:themeColor="text1"/>
          <w:sz w:val="24"/>
          <w:szCs w:val="24"/>
        </w:rPr>
        <w:t xml:space="preserve">Załącznik nr </w:t>
      </w:r>
      <w:r w:rsidR="006C02F2" w:rsidRPr="006C02F2">
        <w:rPr>
          <w:rFonts w:asciiTheme="majorHAnsi" w:hAnsiTheme="majorHAnsi" w:cstheme="majorHAnsi"/>
          <w:b/>
          <w:color w:val="000000" w:themeColor="text1"/>
          <w:sz w:val="24"/>
          <w:szCs w:val="24"/>
        </w:rPr>
        <w:t>7</w:t>
      </w:r>
      <w:r w:rsidR="000B1960" w:rsidRPr="006C02F2">
        <w:rPr>
          <w:rFonts w:asciiTheme="majorHAnsi" w:hAnsiTheme="majorHAnsi" w:cstheme="majorHAnsi"/>
          <w:b/>
          <w:color w:val="000000" w:themeColor="text1"/>
          <w:sz w:val="24"/>
          <w:szCs w:val="24"/>
        </w:rPr>
        <w:t xml:space="preserve"> </w:t>
      </w:r>
      <w:r w:rsidRPr="006C02F2">
        <w:rPr>
          <w:rFonts w:asciiTheme="majorHAnsi" w:hAnsiTheme="majorHAnsi" w:cstheme="majorHAnsi"/>
          <w:b/>
          <w:color w:val="000000" w:themeColor="text1"/>
          <w:sz w:val="24"/>
          <w:szCs w:val="24"/>
        </w:rPr>
        <w:t>do SWZ.</w:t>
      </w:r>
    </w:p>
    <w:p w14:paraId="3A264E8A" w14:textId="77777777" w:rsidR="002C356E" w:rsidRPr="00D14DA3" w:rsidRDefault="00FA77C1" w:rsidP="00611830">
      <w:pPr>
        <w:numPr>
          <w:ilvl w:val="3"/>
          <w:numId w:val="11"/>
        </w:numPr>
        <w:spacing w:line="271" w:lineRule="auto"/>
        <w:ind w:left="426" w:hanging="426"/>
        <w:jc w:val="both"/>
        <w:rPr>
          <w:rFonts w:asciiTheme="majorHAnsi" w:hAnsiTheme="majorHAnsi" w:cstheme="majorHAnsi"/>
          <w:sz w:val="24"/>
          <w:szCs w:val="24"/>
        </w:rPr>
      </w:pPr>
      <w:r w:rsidRPr="00E95C3D">
        <w:rPr>
          <w:rFonts w:asciiTheme="majorHAnsi" w:hAnsiTheme="majorHAnsi" w:cstheme="majorHAnsi"/>
          <w:sz w:val="24"/>
          <w:szCs w:val="24"/>
        </w:rPr>
        <w:t xml:space="preserve">Zakres świadczenia Wykonawcy wynikający </w:t>
      </w:r>
      <w:r w:rsidRPr="00D14DA3">
        <w:rPr>
          <w:rFonts w:asciiTheme="majorHAnsi" w:hAnsiTheme="majorHAnsi" w:cstheme="majorHAnsi"/>
          <w:sz w:val="24"/>
          <w:szCs w:val="24"/>
        </w:rPr>
        <w:t>z umowy jest tożsamy z jego zobowiązaniem zawartym w ofercie.</w:t>
      </w:r>
    </w:p>
    <w:p w14:paraId="6A9FD8A6" w14:textId="5B50613F" w:rsidR="002C356E" w:rsidRPr="00D14DA3" w:rsidRDefault="00FA77C1" w:rsidP="00611830">
      <w:pPr>
        <w:numPr>
          <w:ilvl w:val="3"/>
          <w:numId w:val="11"/>
        </w:numPr>
        <w:spacing w:line="271" w:lineRule="auto"/>
        <w:ind w:left="426" w:hanging="426"/>
        <w:jc w:val="both"/>
        <w:rPr>
          <w:rFonts w:asciiTheme="majorHAnsi" w:hAnsiTheme="majorHAnsi" w:cstheme="majorHAnsi"/>
          <w:sz w:val="24"/>
          <w:szCs w:val="24"/>
        </w:rPr>
      </w:pPr>
      <w:r w:rsidRPr="00D14DA3">
        <w:rPr>
          <w:rFonts w:asciiTheme="majorHAnsi" w:hAnsiTheme="majorHAnsi" w:cstheme="majorHAnsi"/>
          <w:sz w:val="24"/>
          <w:szCs w:val="24"/>
        </w:rPr>
        <w:t>Zamawiający przewiduje możliwość zmiany zawartej umowy w stosunku do treści wybranej oferty w zakresie uregulowanym w art. 45</w:t>
      </w:r>
      <w:r w:rsidRPr="006C02F2">
        <w:rPr>
          <w:rFonts w:asciiTheme="majorHAnsi" w:hAnsiTheme="majorHAnsi" w:cstheme="majorHAnsi"/>
          <w:color w:val="000000" w:themeColor="text1"/>
          <w:sz w:val="24"/>
          <w:szCs w:val="24"/>
        </w:rPr>
        <w:t xml:space="preserve">4-455 </w:t>
      </w:r>
      <w:r w:rsidR="00B44DB2" w:rsidRPr="006C02F2">
        <w:rPr>
          <w:rFonts w:asciiTheme="majorHAnsi" w:hAnsiTheme="majorHAnsi" w:cstheme="majorHAnsi"/>
          <w:color w:val="000000" w:themeColor="text1"/>
          <w:sz w:val="24"/>
          <w:szCs w:val="24"/>
        </w:rPr>
        <w:t xml:space="preserve">ustawy </w:t>
      </w:r>
      <w:r w:rsidR="00F861C9" w:rsidRPr="006C02F2">
        <w:rPr>
          <w:rFonts w:asciiTheme="majorHAnsi" w:hAnsiTheme="majorHAnsi" w:cstheme="majorHAnsi"/>
          <w:color w:val="000000" w:themeColor="text1"/>
          <w:sz w:val="24"/>
          <w:szCs w:val="24"/>
        </w:rPr>
        <w:t xml:space="preserve">PZP </w:t>
      </w:r>
      <w:r w:rsidRPr="006C02F2">
        <w:rPr>
          <w:rFonts w:asciiTheme="majorHAnsi" w:hAnsiTheme="majorHAnsi" w:cstheme="majorHAnsi"/>
          <w:color w:val="000000" w:themeColor="text1"/>
          <w:sz w:val="24"/>
          <w:szCs w:val="24"/>
        </w:rPr>
        <w:t xml:space="preserve">oraz wskazanym </w:t>
      </w:r>
      <w:r w:rsidR="002E6DCD" w:rsidRPr="006C02F2">
        <w:rPr>
          <w:rFonts w:asciiTheme="majorHAnsi" w:hAnsiTheme="majorHAnsi" w:cstheme="majorHAnsi"/>
          <w:color w:val="000000" w:themeColor="text1"/>
          <w:sz w:val="24"/>
          <w:szCs w:val="24"/>
        </w:rPr>
        <w:br/>
      </w:r>
      <w:r w:rsidRPr="006C02F2">
        <w:rPr>
          <w:rFonts w:asciiTheme="majorHAnsi" w:hAnsiTheme="majorHAnsi" w:cstheme="majorHAnsi"/>
          <w:color w:val="000000" w:themeColor="text1"/>
          <w:sz w:val="24"/>
          <w:szCs w:val="24"/>
        </w:rPr>
        <w:t xml:space="preserve">w </w:t>
      </w:r>
      <w:r w:rsidR="00291A18" w:rsidRPr="006C02F2">
        <w:rPr>
          <w:rFonts w:asciiTheme="majorHAnsi" w:hAnsiTheme="majorHAnsi" w:cstheme="majorHAnsi"/>
          <w:color w:val="000000" w:themeColor="text1"/>
          <w:sz w:val="24"/>
          <w:szCs w:val="24"/>
        </w:rPr>
        <w:t xml:space="preserve">projektowanych postanowieniach </w:t>
      </w:r>
      <w:r w:rsidR="00AB5DDA" w:rsidRPr="006C02F2">
        <w:rPr>
          <w:rFonts w:asciiTheme="majorHAnsi" w:hAnsiTheme="majorHAnsi" w:cstheme="majorHAnsi"/>
          <w:color w:val="000000" w:themeColor="text1"/>
          <w:sz w:val="24"/>
          <w:szCs w:val="24"/>
        </w:rPr>
        <w:t>u</w:t>
      </w:r>
      <w:r w:rsidRPr="006C02F2">
        <w:rPr>
          <w:rFonts w:asciiTheme="majorHAnsi" w:hAnsiTheme="majorHAnsi" w:cstheme="majorHAnsi"/>
          <w:color w:val="000000" w:themeColor="text1"/>
          <w:sz w:val="24"/>
          <w:szCs w:val="24"/>
        </w:rPr>
        <w:t>mowy, stanowiący</w:t>
      </w:r>
      <w:r w:rsidR="00291A18" w:rsidRPr="006C02F2">
        <w:rPr>
          <w:rFonts w:asciiTheme="majorHAnsi" w:hAnsiTheme="majorHAnsi" w:cstheme="majorHAnsi"/>
          <w:color w:val="000000" w:themeColor="text1"/>
          <w:sz w:val="24"/>
          <w:szCs w:val="24"/>
        </w:rPr>
        <w:t>ch</w:t>
      </w:r>
      <w:r w:rsidRPr="006C02F2">
        <w:rPr>
          <w:rFonts w:asciiTheme="majorHAnsi" w:hAnsiTheme="majorHAnsi" w:cstheme="majorHAnsi"/>
          <w:color w:val="000000" w:themeColor="text1"/>
          <w:sz w:val="24"/>
          <w:szCs w:val="24"/>
        </w:rPr>
        <w:t xml:space="preserve"> </w:t>
      </w:r>
      <w:r w:rsidRPr="006C02F2">
        <w:rPr>
          <w:rFonts w:asciiTheme="majorHAnsi" w:hAnsiTheme="majorHAnsi" w:cstheme="majorHAnsi"/>
          <w:b/>
          <w:color w:val="000000" w:themeColor="text1"/>
          <w:sz w:val="24"/>
          <w:szCs w:val="24"/>
        </w:rPr>
        <w:t>Załącznik nr</w:t>
      </w:r>
      <w:r w:rsidRPr="006C02F2">
        <w:rPr>
          <w:rFonts w:asciiTheme="majorHAnsi" w:hAnsiTheme="majorHAnsi" w:cstheme="majorHAnsi"/>
          <w:b/>
          <w:bCs/>
          <w:color w:val="000000" w:themeColor="text1"/>
          <w:sz w:val="24"/>
          <w:szCs w:val="24"/>
        </w:rPr>
        <w:t xml:space="preserve"> </w:t>
      </w:r>
      <w:r w:rsidR="006C02F2" w:rsidRPr="006C02F2">
        <w:rPr>
          <w:rFonts w:asciiTheme="majorHAnsi" w:hAnsiTheme="majorHAnsi" w:cstheme="majorHAnsi"/>
          <w:b/>
          <w:bCs/>
          <w:color w:val="000000" w:themeColor="text1"/>
          <w:sz w:val="24"/>
          <w:szCs w:val="24"/>
        </w:rPr>
        <w:t>7</w:t>
      </w:r>
      <w:r w:rsidR="000B1960" w:rsidRPr="006C02F2">
        <w:rPr>
          <w:rFonts w:asciiTheme="majorHAnsi" w:hAnsiTheme="majorHAnsi" w:cstheme="majorHAnsi"/>
          <w:color w:val="000000" w:themeColor="text1"/>
          <w:sz w:val="24"/>
          <w:szCs w:val="24"/>
        </w:rPr>
        <w:t xml:space="preserve"> </w:t>
      </w:r>
      <w:r w:rsidRPr="006C02F2">
        <w:rPr>
          <w:rFonts w:asciiTheme="majorHAnsi" w:hAnsiTheme="majorHAnsi" w:cstheme="majorHAnsi"/>
          <w:b/>
          <w:color w:val="000000" w:themeColor="text1"/>
          <w:sz w:val="24"/>
          <w:szCs w:val="24"/>
        </w:rPr>
        <w:t>do SWZ</w:t>
      </w:r>
      <w:r w:rsidRPr="006C02F2">
        <w:rPr>
          <w:rFonts w:asciiTheme="majorHAnsi" w:hAnsiTheme="majorHAnsi" w:cstheme="majorHAnsi"/>
          <w:color w:val="000000" w:themeColor="text1"/>
          <w:sz w:val="24"/>
          <w:szCs w:val="24"/>
        </w:rPr>
        <w:t>.</w:t>
      </w:r>
    </w:p>
    <w:p w14:paraId="11475450" w14:textId="77777777" w:rsidR="002C356E" w:rsidRPr="00D14DA3" w:rsidRDefault="00FA77C1" w:rsidP="00611830">
      <w:pPr>
        <w:numPr>
          <w:ilvl w:val="3"/>
          <w:numId w:val="11"/>
        </w:numPr>
        <w:spacing w:line="271" w:lineRule="auto"/>
        <w:ind w:left="426" w:hanging="426"/>
        <w:jc w:val="both"/>
        <w:rPr>
          <w:rFonts w:asciiTheme="majorHAnsi" w:hAnsiTheme="majorHAnsi" w:cstheme="majorHAnsi"/>
          <w:sz w:val="24"/>
          <w:szCs w:val="24"/>
        </w:rPr>
      </w:pPr>
      <w:r w:rsidRPr="00D14DA3">
        <w:rPr>
          <w:rFonts w:asciiTheme="majorHAnsi" w:hAnsiTheme="majorHAnsi" w:cstheme="majorHAnsi"/>
          <w:sz w:val="24"/>
          <w:szCs w:val="24"/>
        </w:rPr>
        <w:t>Zmiana umowy wymaga dla swej ważności, pod rygorem nieważności, zachowania formy pisemnej.</w:t>
      </w:r>
    </w:p>
    <w:p w14:paraId="787A4C23" w14:textId="77777777" w:rsidR="002C356E" w:rsidRPr="00DE5C4D" w:rsidRDefault="00FA77C1" w:rsidP="006C1A70">
      <w:pPr>
        <w:pStyle w:val="Nagwek2"/>
        <w:spacing w:line="271" w:lineRule="auto"/>
        <w:jc w:val="both"/>
        <w:rPr>
          <w:rFonts w:asciiTheme="majorHAnsi" w:hAnsiTheme="majorHAnsi" w:cstheme="majorHAnsi"/>
          <w:b/>
          <w:bCs/>
        </w:rPr>
      </w:pPr>
      <w:bookmarkStart w:id="40" w:name="_kmfqfyi30wag" w:colFirst="0" w:colLast="0"/>
      <w:bookmarkEnd w:id="40"/>
      <w:r w:rsidRPr="00DE5C4D">
        <w:rPr>
          <w:rFonts w:asciiTheme="majorHAnsi" w:hAnsiTheme="majorHAnsi" w:cstheme="majorHAnsi"/>
          <w:b/>
          <w:bCs/>
        </w:rPr>
        <w:t>XIV. Pouczenie o środkach ochrony prawnej przysługujących Wykonawcy</w:t>
      </w:r>
    </w:p>
    <w:p w14:paraId="06C7DB12" w14:textId="77777777" w:rsidR="002C356E" w:rsidRPr="00D14DA3" w:rsidRDefault="00FA77C1" w:rsidP="006C1A70">
      <w:pPr>
        <w:numPr>
          <w:ilvl w:val="0"/>
          <w:numId w:val="5"/>
        </w:numPr>
        <w:spacing w:before="240" w:line="271" w:lineRule="auto"/>
        <w:ind w:left="426"/>
        <w:jc w:val="both"/>
        <w:rPr>
          <w:rFonts w:asciiTheme="majorHAnsi" w:hAnsiTheme="majorHAnsi" w:cstheme="majorHAnsi"/>
          <w:sz w:val="24"/>
          <w:szCs w:val="24"/>
        </w:rPr>
      </w:pPr>
      <w:r w:rsidRPr="00D14DA3">
        <w:rPr>
          <w:rFonts w:asciiTheme="majorHAnsi" w:hAnsiTheme="majorHAnsi" w:cstheme="majorHAnsi"/>
          <w:sz w:val="24"/>
          <w:szCs w:val="24"/>
        </w:rPr>
        <w:t>Środki ochrony prawnej określone w niniejszym dziale przysługują wykonawcy, uczestnikowi konkursu oraz innemu podmiotowi, jeżeli ma lub miał int</w:t>
      </w:r>
      <w:r w:rsidR="005F7E13" w:rsidRPr="00D14DA3">
        <w:rPr>
          <w:rFonts w:asciiTheme="majorHAnsi" w:hAnsiTheme="majorHAnsi" w:cstheme="majorHAnsi"/>
          <w:sz w:val="24"/>
          <w:szCs w:val="24"/>
        </w:rPr>
        <w:t>eres w uzyskaniu zamówienia lub </w:t>
      </w:r>
      <w:r w:rsidRPr="00D14DA3">
        <w:rPr>
          <w:rFonts w:asciiTheme="majorHAnsi" w:hAnsiTheme="majorHAnsi" w:cstheme="majorHAnsi"/>
          <w:sz w:val="24"/>
          <w:szCs w:val="24"/>
        </w:rPr>
        <w:t>nagrody w konkursie oraz poniósł lub może ponieść s</w:t>
      </w:r>
      <w:r w:rsidR="005F7E13" w:rsidRPr="00D14DA3">
        <w:rPr>
          <w:rFonts w:asciiTheme="majorHAnsi" w:hAnsiTheme="majorHAnsi" w:cstheme="majorHAnsi"/>
          <w:sz w:val="24"/>
          <w:szCs w:val="24"/>
        </w:rPr>
        <w:t>zkodę w wyniku naruszenia przez </w:t>
      </w:r>
      <w:r w:rsidRPr="00D14DA3">
        <w:rPr>
          <w:rFonts w:asciiTheme="majorHAnsi" w:hAnsiTheme="majorHAnsi" w:cstheme="majorHAnsi"/>
          <w:sz w:val="24"/>
          <w:szCs w:val="24"/>
        </w:rPr>
        <w:t>zamawiającego przepisów ustawy PZP</w:t>
      </w:r>
      <w:r w:rsidR="005F7E13" w:rsidRPr="00D14DA3">
        <w:rPr>
          <w:rFonts w:asciiTheme="majorHAnsi" w:hAnsiTheme="majorHAnsi" w:cstheme="majorHAnsi"/>
          <w:sz w:val="24"/>
          <w:szCs w:val="24"/>
        </w:rPr>
        <w:t>.</w:t>
      </w:r>
      <w:r w:rsidRPr="00D14DA3">
        <w:rPr>
          <w:rFonts w:asciiTheme="majorHAnsi" w:hAnsiTheme="majorHAnsi" w:cstheme="majorHAnsi"/>
          <w:sz w:val="24"/>
          <w:szCs w:val="24"/>
        </w:rPr>
        <w:t xml:space="preserve"> </w:t>
      </w:r>
    </w:p>
    <w:p w14:paraId="3C2BFADC" w14:textId="07FA72B2" w:rsidR="002C356E" w:rsidRPr="00D14DA3" w:rsidRDefault="00FA77C1" w:rsidP="006C1A70">
      <w:pPr>
        <w:numPr>
          <w:ilvl w:val="0"/>
          <w:numId w:val="5"/>
        </w:numPr>
        <w:spacing w:line="271" w:lineRule="auto"/>
        <w:ind w:left="426"/>
        <w:jc w:val="both"/>
        <w:rPr>
          <w:rFonts w:asciiTheme="majorHAnsi" w:hAnsiTheme="majorHAnsi" w:cstheme="majorHAnsi"/>
          <w:sz w:val="24"/>
          <w:szCs w:val="24"/>
        </w:rPr>
      </w:pPr>
      <w:r w:rsidRPr="00D14DA3">
        <w:rPr>
          <w:rFonts w:asciiTheme="majorHAnsi" w:hAnsiTheme="majorHAnsi" w:cs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w:t>
      </w:r>
      <w:r w:rsidR="005F7E13" w:rsidRPr="00D14DA3">
        <w:rPr>
          <w:rFonts w:asciiTheme="majorHAnsi" w:hAnsiTheme="majorHAnsi" w:cstheme="majorHAnsi"/>
          <w:sz w:val="24"/>
          <w:szCs w:val="24"/>
        </w:rPr>
        <w:t xml:space="preserve">5 </w:t>
      </w:r>
      <w:r w:rsidR="00F861C9">
        <w:rPr>
          <w:rFonts w:asciiTheme="majorHAnsi" w:hAnsiTheme="majorHAnsi" w:cstheme="majorHAnsi"/>
          <w:sz w:val="24"/>
          <w:szCs w:val="24"/>
        </w:rPr>
        <w:t xml:space="preserve">ustawy </w:t>
      </w:r>
      <w:r w:rsidR="005F7E13" w:rsidRPr="00D14DA3">
        <w:rPr>
          <w:rFonts w:asciiTheme="majorHAnsi" w:hAnsiTheme="majorHAnsi" w:cstheme="majorHAnsi"/>
          <w:sz w:val="24"/>
          <w:szCs w:val="24"/>
        </w:rPr>
        <w:t>PZP oraz Rzecznikowi Małych i </w:t>
      </w:r>
      <w:r w:rsidRPr="00D14DA3">
        <w:rPr>
          <w:rFonts w:asciiTheme="majorHAnsi" w:hAnsiTheme="majorHAnsi" w:cstheme="majorHAnsi"/>
          <w:sz w:val="24"/>
          <w:szCs w:val="24"/>
        </w:rPr>
        <w:t>Średnich Przedsiębiorców.</w:t>
      </w:r>
    </w:p>
    <w:p w14:paraId="7E43A209" w14:textId="77777777" w:rsidR="002C356E" w:rsidRPr="00D14DA3" w:rsidRDefault="00FA77C1" w:rsidP="006C1A70">
      <w:pPr>
        <w:numPr>
          <w:ilvl w:val="0"/>
          <w:numId w:val="5"/>
        </w:numPr>
        <w:spacing w:line="271" w:lineRule="auto"/>
        <w:ind w:left="426"/>
        <w:jc w:val="both"/>
        <w:rPr>
          <w:rFonts w:asciiTheme="majorHAnsi" w:hAnsiTheme="majorHAnsi" w:cstheme="majorHAnsi"/>
          <w:sz w:val="24"/>
          <w:szCs w:val="24"/>
        </w:rPr>
      </w:pPr>
      <w:r w:rsidRPr="00D14DA3">
        <w:rPr>
          <w:rFonts w:asciiTheme="majorHAnsi" w:hAnsiTheme="majorHAnsi" w:cstheme="majorHAnsi"/>
          <w:sz w:val="24"/>
          <w:szCs w:val="24"/>
        </w:rPr>
        <w:t>Odwołanie przysługuje na:</w:t>
      </w:r>
    </w:p>
    <w:p w14:paraId="03AC247D" w14:textId="77777777" w:rsidR="002C356E" w:rsidRPr="00D14DA3" w:rsidRDefault="00FA77C1" w:rsidP="006C1A70">
      <w:pPr>
        <w:spacing w:line="271" w:lineRule="auto"/>
        <w:ind w:left="868" w:hanging="425"/>
        <w:jc w:val="both"/>
        <w:rPr>
          <w:rFonts w:asciiTheme="majorHAnsi" w:hAnsiTheme="majorHAnsi" w:cstheme="majorHAnsi"/>
          <w:sz w:val="24"/>
          <w:szCs w:val="24"/>
        </w:rPr>
      </w:pPr>
      <w:r w:rsidRPr="00D14DA3">
        <w:rPr>
          <w:rFonts w:asciiTheme="majorHAnsi" w:hAnsiTheme="majorHAnsi" w:cstheme="majorHAnsi"/>
          <w:sz w:val="24"/>
          <w:szCs w:val="24"/>
        </w:rPr>
        <w:t>1)</w:t>
      </w:r>
      <w:r w:rsidRPr="00D14DA3">
        <w:rPr>
          <w:rFonts w:asciiTheme="majorHAnsi" w:hAnsiTheme="majorHAnsi" w:cstheme="majorHAnsi"/>
          <w:sz w:val="24"/>
          <w:szCs w:val="24"/>
        </w:rPr>
        <w:tab/>
        <w:t>niezgodną z przepisami ustawy czynność Zamawiaj</w:t>
      </w:r>
      <w:r w:rsidR="00F37E00" w:rsidRPr="00D14DA3">
        <w:rPr>
          <w:rFonts w:asciiTheme="majorHAnsi" w:hAnsiTheme="majorHAnsi" w:cstheme="majorHAnsi"/>
          <w:sz w:val="24"/>
          <w:szCs w:val="24"/>
        </w:rPr>
        <w:t>ącego, podjętą w postępowaniu o </w:t>
      </w:r>
      <w:r w:rsidRPr="00D14DA3">
        <w:rPr>
          <w:rFonts w:asciiTheme="majorHAnsi" w:hAnsiTheme="majorHAnsi" w:cstheme="majorHAnsi"/>
          <w:sz w:val="24"/>
          <w:szCs w:val="24"/>
        </w:rPr>
        <w:t>udzielenie zamówienia, w tym na projektowane postanowienie umowy;</w:t>
      </w:r>
    </w:p>
    <w:p w14:paraId="7E009491" w14:textId="48E15866" w:rsidR="002C356E" w:rsidRPr="00D14DA3" w:rsidRDefault="00FA77C1" w:rsidP="006C1A70">
      <w:pPr>
        <w:spacing w:line="271" w:lineRule="auto"/>
        <w:ind w:left="868" w:hanging="425"/>
        <w:jc w:val="both"/>
        <w:rPr>
          <w:rFonts w:asciiTheme="majorHAnsi" w:hAnsiTheme="majorHAnsi" w:cstheme="majorHAnsi"/>
          <w:sz w:val="24"/>
          <w:szCs w:val="24"/>
        </w:rPr>
      </w:pPr>
      <w:r w:rsidRPr="00D14DA3">
        <w:rPr>
          <w:rFonts w:asciiTheme="majorHAnsi" w:hAnsiTheme="majorHAnsi" w:cstheme="majorHAnsi"/>
          <w:sz w:val="24"/>
          <w:szCs w:val="24"/>
        </w:rPr>
        <w:t>2)</w:t>
      </w:r>
      <w:r w:rsidRPr="00D14DA3">
        <w:rPr>
          <w:rFonts w:asciiTheme="majorHAnsi" w:hAnsiTheme="majorHAnsi" w:cstheme="majorHAnsi"/>
          <w:sz w:val="24"/>
          <w:szCs w:val="24"/>
        </w:rPr>
        <w:tab/>
        <w:t>zaniechanie czynności w postępowaniu o udzielenie zamów</w:t>
      </w:r>
      <w:r w:rsidR="005F7E13" w:rsidRPr="00D14DA3">
        <w:rPr>
          <w:rFonts w:asciiTheme="majorHAnsi" w:hAnsiTheme="majorHAnsi" w:cstheme="majorHAnsi"/>
          <w:sz w:val="24"/>
          <w:szCs w:val="24"/>
        </w:rPr>
        <w:t>ienia do której zamawiający był </w:t>
      </w:r>
      <w:r w:rsidRPr="00D14DA3">
        <w:rPr>
          <w:rFonts w:asciiTheme="majorHAnsi" w:hAnsiTheme="majorHAnsi" w:cstheme="majorHAnsi"/>
          <w:sz w:val="24"/>
          <w:szCs w:val="24"/>
        </w:rPr>
        <w:t>obowiązany na podstawie ustawy</w:t>
      </w:r>
      <w:r w:rsidR="0020238D">
        <w:rPr>
          <w:rFonts w:asciiTheme="majorHAnsi" w:hAnsiTheme="majorHAnsi" w:cstheme="majorHAnsi"/>
          <w:sz w:val="24"/>
          <w:szCs w:val="24"/>
        </w:rPr>
        <w:t>.</w:t>
      </w:r>
    </w:p>
    <w:p w14:paraId="7750719D" w14:textId="77777777" w:rsidR="002C356E" w:rsidRPr="00D14DA3" w:rsidRDefault="00FA77C1" w:rsidP="006C1A70">
      <w:pPr>
        <w:numPr>
          <w:ilvl w:val="0"/>
          <w:numId w:val="5"/>
        </w:numPr>
        <w:spacing w:line="271" w:lineRule="auto"/>
        <w:ind w:left="426"/>
        <w:jc w:val="both"/>
        <w:rPr>
          <w:rFonts w:asciiTheme="majorHAnsi" w:hAnsiTheme="majorHAnsi" w:cstheme="majorHAnsi"/>
          <w:sz w:val="24"/>
          <w:szCs w:val="24"/>
        </w:rPr>
      </w:pPr>
      <w:r w:rsidRPr="00D14DA3">
        <w:rPr>
          <w:rFonts w:asciiTheme="majorHAnsi" w:hAnsiTheme="majorHAnsi" w:cstheme="majorHAnsi"/>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64238673" w14:textId="77777777" w:rsidR="002C356E" w:rsidRPr="00D14DA3" w:rsidRDefault="00FA77C1" w:rsidP="006C1A70">
      <w:pPr>
        <w:numPr>
          <w:ilvl w:val="0"/>
          <w:numId w:val="5"/>
        </w:numPr>
        <w:spacing w:line="271" w:lineRule="auto"/>
        <w:ind w:left="426"/>
        <w:jc w:val="both"/>
        <w:rPr>
          <w:rFonts w:asciiTheme="majorHAnsi" w:hAnsiTheme="majorHAnsi" w:cstheme="majorHAnsi"/>
          <w:sz w:val="24"/>
          <w:szCs w:val="24"/>
        </w:rPr>
      </w:pPr>
      <w:r w:rsidRPr="00D14DA3">
        <w:rPr>
          <w:rFonts w:asciiTheme="majorHAnsi" w:hAnsiTheme="majorHAnsi" w:cstheme="majorHAnsi"/>
          <w:sz w:val="24"/>
          <w:szCs w:val="24"/>
        </w:rPr>
        <w:t>Odwołanie wobec treści ogłoszenia lub treści SWZ wnosi się w terminie 5 dni od dnia zamieszczenia ogłoszenia w Biuletynie Zamówień Publicznych lub treści SWZ na stronie internetowej.</w:t>
      </w:r>
    </w:p>
    <w:p w14:paraId="41E9D1B4" w14:textId="77777777" w:rsidR="002C356E" w:rsidRPr="00D14DA3" w:rsidRDefault="00FA77C1" w:rsidP="006C1A70">
      <w:pPr>
        <w:numPr>
          <w:ilvl w:val="0"/>
          <w:numId w:val="5"/>
        </w:numPr>
        <w:spacing w:line="271" w:lineRule="auto"/>
        <w:ind w:left="426"/>
        <w:jc w:val="both"/>
        <w:rPr>
          <w:rFonts w:asciiTheme="majorHAnsi" w:hAnsiTheme="majorHAnsi" w:cstheme="majorHAnsi"/>
          <w:sz w:val="24"/>
          <w:szCs w:val="24"/>
        </w:rPr>
      </w:pPr>
      <w:r w:rsidRPr="00D14DA3">
        <w:rPr>
          <w:rFonts w:asciiTheme="majorHAnsi" w:hAnsiTheme="majorHAnsi" w:cstheme="majorHAnsi"/>
          <w:sz w:val="24"/>
          <w:szCs w:val="24"/>
        </w:rPr>
        <w:t>Odwołanie wnosi się w terminie:</w:t>
      </w:r>
    </w:p>
    <w:p w14:paraId="421EBDC2" w14:textId="77777777" w:rsidR="002C356E" w:rsidRPr="00D14DA3" w:rsidRDefault="00FA77C1" w:rsidP="006C1A70">
      <w:pPr>
        <w:spacing w:line="271" w:lineRule="auto"/>
        <w:ind w:left="709" w:hanging="425"/>
        <w:jc w:val="both"/>
        <w:rPr>
          <w:rFonts w:asciiTheme="majorHAnsi" w:hAnsiTheme="majorHAnsi" w:cstheme="majorHAnsi"/>
          <w:sz w:val="24"/>
          <w:szCs w:val="24"/>
        </w:rPr>
      </w:pPr>
      <w:r w:rsidRPr="00D14DA3">
        <w:rPr>
          <w:rFonts w:asciiTheme="majorHAnsi" w:hAnsiTheme="majorHAnsi" w:cstheme="majorHAnsi"/>
          <w:sz w:val="24"/>
          <w:szCs w:val="24"/>
        </w:rPr>
        <w:t>1)</w:t>
      </w:r>
      <w:r w:rsidRPr="00D14DA3">
        <w:rPr>
          <w:rFonts w:asciiTheme="majorHAnsi" w:hAnsiTheme="majorHAnsi" w:cstheme="majorHAnsi"/>
          <w:sz w:val="24"/>
          <w:szCs w:val="24"/>
        </w:rPr>
        <w:tab/>
        <w:t>5 dni od dnia przekazania informacji o czynności zamawiającego stanowiącej podstawę jego wniesienia, jeżeli informacja została przekazana przy użyciu środków komunikacji elektronicznej,</w:t>
      </w:r>
    </w:p>
    <w:p w14:paraId="30628D60" w14:textId="77777777" w:rsidR="002C356E" w:rsidRPr="00D14DA3" w:rsidRDefault="00FA77C1" w:rsidP="006C1A70">
      <w:pPr>
        <w:spacing w:line="271" w:lineRule="auto"/>
        <w:ind w:left="709" w:hanging="425"/>
        <w:jc w:val="both"/>
        <w:rPr>
          <w:rFonts w:asciiTheme="majorHAnsi" w:hAnsiTheme="majorHAnsi" w:cstheme="majorHAnsi"/>
          <w:sz w:val="24"/>
          <w:szCs w:val="24"/>
        </w:rPr>
      </w:pPr>
      <w:r w:rsidRPr="00D14DA3">
        <w:rPr>
          <w:rFonts w:asciiTheme="majorHAnsi" w:hAnsiTheme="majorHAnsi" w:cstheme="majorHAnsi"/>
          <w:sz w:val="24"/>
          <w:szCs w:val="24"/>
        </w:rPr>
        <w:lastRenderedPageBreak/>
        <w:t>2)</w:t>
      </w:r>
      <w:r w:rsidRPr="00D14DA3">
        <w:rPr>
          <w:rFonts w:asciiTheme="majorHAnsi" w:hAnsiTheme="majorHAnsi" w:cstheme="majorHAnsi"/>
          <w:sz w:val="24"/>
          <w:szCs w:val="24"/>
        </w:rPr>
        <w:tab/>
        <w:t>10 dni od dnia przekazania informacji o czynności zamawiającego stanowiącej podstawę jego wniesienia, jeżeli informacja została przekazana w sposób inny niż określony w pkt 1).</w:t>
      </w:r>
    </w:p>
    <w:p w14:paraId="4FD663CE" w14:textId="26CFFA3B" w:rsidR="002C356E" w:rsidRPr="00D14DA3" w:rsidRDefault="00FA77C1" w:rsidP="006C1A70">
      <w:pPr>
        <w:numPr>
          <w:ilvl w:val="0"/>
          <w:numId w:val="5"/>
        </w:numPr>
        <w:spacing w:line="271" w:lineRule="auto"/>
        <w:ind w:left="426"/>
        <w:jc w:val="both"/>
        <w:rPr>
          <w:rFonts w:asciiTheme="majorHAnsi" w:hAnsiTheme="majorHAnsi" w:cstheme="majorHAnsi"/>
          <w:sz w:val="24"/>
          <w:szCs w:val="24"/>
        </w:rPr>
      </w:pPr>
      <w:r w:rsidRPr="00D14DA3">
        <w:rPr>
          <w:rFonts w:asciiTheme="majorHAnsi" w:hAnsiTheme="majorHAnsi" w:cstheme="majorHAnsi"/>
          <w:sz w:val="24"/>
          <w:szCs w:val="24"/>
        </w:rPr>
        <w:t xml:space="preserve">Odwołanie w przypadkach innych niż określone w pkt 5 i 6 wnosi </w:t>
      </w:r>
      <w:r w:rsidR="00F37E00" w:rsidRPr="00D14DA3">
        <w:rPr>
          <w:rFonts w:asciiTheme="majorHAnsi" w:hAnsiTheme="majorHAnsi" w:cstheme="majorHAnsi"/>
          <w:sz w:val="24"/>
          <w:szCs w:val="24"/>
        </w:rPr>
        <w:t>się w terminie 5 dni od dnia, w </w:t>
      </w:r>
      <w:r w:rsidRPr="00D14DA3">
        <w:rPr>
          <w:rFonts w:asciiTheme="majorHAnsi" w:hAnsiTheme="majorHAnsi" w:cstheme="majorHAnsi"/>
          <w:sz w:val="24"/>
          <w:szCs w:val="24"/>
        </w:rPr>
        <w:t>którym powzięto lub przy zachowaniu należytej staranności</w:t>
      </w:r>
      <w:r w:rsidR="00F37E00" w:rsidRPr="00D14DA3">
        <w:rPr>
          <w:rFonts w:asciiTheme="majorHAnsi" w:hAnsiTheme="majorHAnsi" w:cstheme="majorHAnsi"/>
          <w:sz w:val="24"/>
          <w:szCs w:val="24"/>
        </w:rPr>
        <w:t xml:space="preserve"> można było powziąć wiadomość o </w:t>
      </w:r>
      <w:r w:rsidRPr="00D14DA3">
        <w:rPr>
          <w:rFonts w:asciiTheme="majorHAnsi" w:hAnsiTheme="majorHAnsi" w:cstheme="majorHAnsi"/>
          <w:sz w:val="24"/>
          <w:szCs w:val="24"/>
        </w:rPr>
        <w:t>okolicznościach stanowiących podstawę jego wniesienia</w:t>
      </w:r>
      <w:r w:rsidR="00C31681">
        <w:rPr>
          <w:rFonts w:asciiTheme="majorHAnsi" w:hAnsiTheme="majorHAnsi" w:cstheme="majorHAnsi"/>
          <w:sz w:val="24"/>
          <w:szCs w:val="24"/>
        </w:rPr>
        <w:t>.</w:t>
      </w:r>
    </w:p>
    <w:p w14:paraId="6EBFBE0F" w14:textId="77777777" w:rsidR="002C356E" w:rsidRPr="00D14DA3" w:rsidRDefault="00FA77C1" w:rsidP="006C1A70">
      <w:pPr>
        <w:numPr>
          <w:ilvl w:val="0"/>
          <w:numId w:val="5"/>
        </w:numPr>
        <w:spacing w:line="271" w:lineRule="auto"/>
        <w:ind w:left="426"/>
        <w:jc w:val="both"/>
        <w:rPr>
          <w:rFonts w:asciiTheme="majorHAnsi" w:hAnsiTheme="majorHAnsi" w:cstheme="majorHAnsi"/>
          <w:sz w:val="24"/>
          <w:szCs w:val="24"/>
        </w:rPr>
      </w:pPr>
      <w:r w:rsidRPr="00D14DA3">
        <w:rPr>
          <w:rFonts w:asciiTheme="majorHAnsi" w:hAnsiTheme="majorHAnsi" w:cstheme="majorHAnsi"/>
          <w:sz w:val="24"/>
          <w:szCs w:val="24"/>
        </w:rPr>
        <w:t>Na orzeczenie Izby oraz postanowienie Prezesa Izby, o którym mowa w art. 519 ust. 1 ustawy PZP, stronom oraz uczestnikom postępowania odwoławczego przysługuje skarga do sądu.</w:t>
      </w:r>
    </w:p>
    <w:p w14:paraId="4CEB38B0" w14:textId="77777777" w:rsidR="002C356E" w:rsidRPr="00D14DA3" w:rsidRDefault="00FA77C1" w:rsidP="006C1A70">
      <w:pPr>
        <w:numPr>
          <w:ilvl w:val="0"/>
          <w:numId w:val="5"/>
        </w:numPr>
        <w:spacing w:line="271" w:lineRule="auto"/>
        <w:ind w:left="426"/>
        <w:jc w:val="both"/>
        <w:rPr>
          <w:rFonts w:asciiTheme="majorHAnsi" w:hAnsiTheme="majorHAnsi" w:cstheme="majorHAnsi"/>
          <w:sz w:val="24"/>
          <w:szCs w:val="24"/>
        </w:rPr>
      </w:pPr>
      <w:r w:rsidRPr="00D14DA3">
        <w:rPr>
          <w:rFonts w:asciiTheme="majorHAnsi" w:hAnsiTheme="majorHAnsi" w:cstheme="majorHAnsi"/>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76EA9FDC" w14:textId="77777777" w:rsidR="002C356E" w:rsidRPr="00D14DA3" w:rsidRDefault="00FA77C1" w:rsidP="006C1A70">
      <w:pPr>
        <w:numPr>
          <w:ilvl w:val="0"/>
          <w:numId w:val="5"/>
        </w:numPr>
        <w:spacing w:line="271" w:lineRule="auto"/>
        <w:ind w:left="426"/>
        <w:jc w:val="both"/>
        <w:rPr>
          <w:rFonts w:asciiTheme="majorHAnsi" w:hAnsiTheme="majorHAnsi" w:cstheme="majorHAnsi"/>
          <w:sz w:val="24"/>
          <w:szCs w:val="24"/>
        </w:rPr>
      </w:pPr>
      <w:r w:rsidRPr="00D14DA3">
        <w:rPr>
          <w:rFonts w:asciiTheme="majorHAnsi" w:hAnsiTheme="majorHAnsi" w:cstheme="majorHAnsi"/>
          <w:sz w:val="24"/>
          <w:szCs w:val="24"/>
        </w:rPr>
        <w:t>Skargę wnosi się do Sądu Okręgowego w Warszawie - sądu zamówień publicznych, zwanego dalej "sądem zamówień publicznych".</w:t>
      </w:r>
    </w:p>
    <w:p w14:paraId="2203B8A7" w14:textId="77777777" w:rsidR="002C356E" w:rsidRPr="00D14DA3" w:rsidRDefault="00FA77C1" w:rsidP="006C1A70">
      <w:pPr>
        <w:numPr>
          <w:ilvl w:val="0"/>
          <w:numId w:val="5"/>
        </w:numPr>
        <w:spacing w:line="271" w:lineRule="auto"/>
        <w:ind w:left="426"/>
        <w:jc w:val="both"/>
        <w:rPr>
          <w:rFonts w:asciiTheme="majorHAnsi" w:hAnsiTheme="majorHAnsi" w:cstheme="majorHAnsi"/>
          <w:sz w:val="24"/>
          <w:szCs w:val="24"/>
        </w:rPr>
      </w:pPr>
      <w:r w:rsidRPr="00D14DA3">
        <w:rPr>
          <w:rFonts w:asciiTheme="majorHAnsi" w:hAnsiTheme="majorHAnsi" w:cstheme="majorHAnsi"/>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3CFB0B8" w14:textId="77777777" w:rsidR="00FF6CE8" w:rsidRPr="00D14DA3" w:rsidRDefault="00FA77C1" w:rsidP="006C1A70">
      <w:pPr>
        <w:numPr>
          <w:ilvl w:val="0"/>
          <w:numId w:val="5"/>
        </w:numPr>
        <w:spacing w:line="271" w:lineRule="auto"/>
        <w:ind w:left="426"/>
        <w:jc w:val="both"/>
        <w:rPr>
          <w:rFonts w:asciiTheme="majorHAnsi" w:hAnsiTheme="majorHAnsi" w:cstheme="majorHAnsi"/>
          <w:sz w:val="24"/>
          <w:szCs w:val="24"/>
        </w:rPr>
      </w:pPr>
      <w:r w:rsidRPr="00D14DA3">
        <w:rPr>
          <w:rFonts w:asciiTheme="majorHAnsi" w:hAnsiTheme="majorHAnsi" w:cstheme="majorHAnsi"/>
          <w:sz w:val="24"/>
          <w:szCs w:val="24"/>
        </w:rPr>
        <w:t>Prezes Izby przekazuje skargę wraz z aktami postępowania odwoławczego do sądu zamówień publicznych w terminie 7 dni od dnia jej otrzymania.</w:t>
      </w:r>
      <w:bookmarkStart w:id="41" w:name="_uarrfy5kozla" w:colFirst="0" w:colLast="0"/>
      <w:bookmarkEnd w:id="41"/>
    </w:p>
    <w:p w14:paraId="34778EC2" w14:textId="1E90FCD2" w:rsidR="0068310F" w:rsidRPr="001E78EE" w:rsidRDefault="00FA77C1" w:rsidP="001E78EE">
      <w:pPr>
        <w:pStyle w:val="Nagwek2"/>
        <w:spacing w:line="271" w:lineRule="auto"/>
        <w:jc w:val="both"/>
        <w:rPr>
          <w:rFonts w:asciiTheme="majorHAnsi" w:hAnsiTheme="majorHAnsi" w:cstheme="majorHAnsi"/>
          <w:b/>
          <w:bCs/>
        </w:rPr>
      </w:pPr>
      <w:r w:rsidRPr="00DE5C4D">
        <w:rPr>
          <w:rFonts w:asciiTheme="majorHAnsi" w:hAnsiTheme="majorHAnsi" w:cstheme="majorHAnsi"/>
          <w:b/>
          <w:bCs/>
        </w:rPr>
        <w:t>XXV. Spis załączników</w:t>
      </w:r>
      <w:r w:rsidR="00EC0F1F">
        <w:rPr>
          <w:rFonts w:asciiTheme="majorHAnsi" w:hAnsiTheme="majorHAnsi" w:cstheme="majorHAnsi"/>
          <w:b/>
          <w:bCs/>
        </w:rPr>
        <w:t xml:space="preserve"> do SWZ</w:t>
      </w:r>
    </w:p>
    <w:p w14:paraId="15876051" w14:textId="6C23CB76" w:rsidR="001F5F48" w:rsidRPr="00A864E2" w:rsidRDefault="00EC0F1F" w:rsidP="00130374">
      <w:pPr>
        <w:pStyle w:val="Akapitzlist"/>
        <w:numPr>
          <w:ilvl w:val="3"/>
          <w:numId w:val="39"/>
        </w:numPr>
        <w:tabs>
          <w:tab w:val="left" w:pos="426"/>
        </w:tabs>
        <w:spacing w:line="271" w:lineRule="auto"/>
        <w:ind w:left="0" w:firstLine="0"/>
        <w:rPr>
          <w:rFonts w:asciiTheme="majorHAnsi" w:hAnsiTheme="majorHAnsi" w:cstheme="majorHAnsi"/>
          <w:sz w:val="24"/>
          <w:szCs w:val="24"/>
        </w:rPr>
      </w:pPr>
      <w:r w:rsidRPr="00C02B44">
        <w:rPr>
          <w:rFonts w:ascii="Calibri" w:hAnsi="Calibri" w:cs="Calibri"/>
          <w:bCs/>
          <w:sz w:val="24"/>
          <w:szCs w:val="24"/>
        </w:rPr>
        <w:t xml:space="preserve">Załącznik nr </w:t>
      </w:r>
      <w:r>
        <w:rPr>
          <w:rFonts w:ascii="Calibri" w:hAnsi="Calibri" w:cs="Calibri"/>
          <w:bCs/>
          <w:sz w:val="24"/>
          <w:szCs w:val="24"/>
        </w:rPr>
        <w:t>1</w:t>
      </w:r>
      <w:r w:rsidRPr="00C02B44">
        <w:rPr>
          <w:rFonts w:ascii="Calibri" w:hAnsi="Calibri" w:cs="Calibri"/>
          <w:bCs/>
          <w:sz w:val="24"/>
          <w:szCs w:val="24"/>
        </w:rPr>
        <w:t xml:space="preserve"> – </w:t>
      </w:r>
      <w:r w:rsidR="001F5F48" w:rsidRPr="00A864E2">
        <w:rPr>
          <w:rFonts w:asciiTheme="majorHAnsi" w:hAnsiTheme="majorHAnsi" w:cstheme="majorHAnsi"/>
          <w:sz w:val="24"/>
          <w:szCs w:val="24"/>
        </w:rPr>
        <w:t>Formularz</w:t>
      </w:r>
      <w:r w:rsidR="00F37E00" w:rsidRPr="00A864E2">
        <w:rPr>
          <w:rFonts w:asciiTheme="majorHAnsi" w:hAnsiTheme="majorHAnsi" w:cstheme="majorHAnsi"/>
          <w:sz w:val="24"/>
          <w:szCs w:val="24"/>
        </w:rPr>
        <w:t xml:space="preserve"> oferty</w:t>
      </w:r>
      <w:r w:rsidR="00243A48">
        <w:rPr>
          <w:rFonts w:asciiTheme="majorHAnsi" w:hAnsiTheme="majorHAnsi" w:cstheme="majorHAnsi"/>
          <w:sz w:val="24"/>
          <w:szCs w:val="24"/>
        </w:rPr>
        <w:t>.</w:t>
      </w:r>
    </w:p>
    <w:p w14:paraId="200EC075" w14:textId="58CE01E3" w:rsidR="004D352E" w:rsidRDefault="00EC0F1F" w:rsidP="00130374">
      <w:pPr>
        <w:pStyle w:val="Akapitzlist"/>
        <w:numPr>
          <w:ilvl w:val="3"/>
          <w:numId w:val="39"/>
        </w:numPr>
        <w:tabs>
          <w:tab w:val="left" w:pos="426"/>
        </w:tabs>
        <w:spacing w:line="271" w:lineRule="auto"/>
        <w:ind w:left="426" w:hanging="426"/>
        <w:rPr>
          <w:rFonts w:asciiTheme="majorHAnsi" w:hAnsiTheme="majorHAnsi" w:cstheme="majorHAnsi"/>
          <w:sz w:val="24"/>
          <w:szCs w:val="24"/>
        </w:rPr>
      </w:pPr>
      <w:r w:rsidRPr="00C02B44">
        <w:rPr>
          <w:rFonts w:ascii="Calibri" w:hAnsi="Calibri" w:cs="Calibri"/>
          <w:bCs/>
          <w:sz w:val="24"/>
          <w:szCs w:val="24"/>
        </w:rPr>
        <w:t xml:space="preserve">Załącznik </w:t>
      </w:r>
      <w:r w:rsidRPr="00A864E2">
        <w:rPr>
          <w:rFonts w:asciiTheme="majorHAnsi" w:hAnsiTheme="majorHAnsi" w:cstheme="majorHAnsi"/>
          <w:sz w:val="24"/>
          <w:szCs w:val="24"/>
        </w:rPr>
        <w:t xml:space="preserve">nr 2 a </w:t>
      </w:r>
      <w:r>
        <w:rPr>
          <w:rFonts w:asciiTheme="majorHAnsi" w:hAnsiTheme="majorHAnsi" w:cstheme="majorHAnsi"/>
          <w:sz w:val="24"/>
          <w:szCs w:val="24"/>
        </w:rPr>
        <w:t>i 2b</w:t>
      </w:r>
      <w:r w:rsidRPr="00A864E2">
        <w:rPr>
          <w:rFonts w:asciiTheme="majorHAnsi" w:hAnsiTheme="majorHAnsi" w:cstheme="majorHAnsi"/>
          <w:sz w:val="24"/>
          <w:szCs w:val="24"/>
        </w:rPr>
        <w:t xml:space="preserve"> </w:t>
      </w:r>
      <w:r w:rsidRPr="00C02B44">
        <w:rPr>
          <w:rFonts w:ascii="Calibri" w:hAnsi="Calibri" w:cs="Calibri"/>
          <w:bCs/>
          <w:sz w:val="24"/>
          <w:szCs w:val="24"/>
        </w:rPr>
        <w:t xml:space="preserve">– </w:t>
      </w:r>
      <w:r w:rsidR="001F5F48" w:rsidRPr="00A864E2">
        <w:rPr>
          <w:rFonts w:asciiTheme="majorHAnsi" w:hAnsiTheme="majorHAnsi" w:cstheme="majorHAnsi"/>
          <w:sz w:val="24"/>
          <w:szCs w:val="24"/>
        </w:rPr>
        <w:t>Oświadczenia, o których mowa w art 125 ust. 1 ustawy PZP</w:t>
      </w:r>
      <w:r>
        <w:rPr>
          <w:rFonts w:asciiTheme="majorHAnsi" w:hAnsiTheme="majorHAnsi" w:cstheme="majorHAnsi"/>
          <w:sz w:val="24"/>
          <w:szCs w:val="24"/>
        </w:rPr>
        <w:t>.</w:t>
      </w:r>
    </w:p>
    <w:p w14:paraId="1B10F719" w14:textId="382983FB" w:rsidR="00EC0F1F" w:rsidRPr="00EC0F1F" w:rsidRDefault="00EC0F1F" w:rsidP="00130374">
      <w:pPr>
        <w:pStyle w:val="Akapitzlist"/>
        <w:numPr>
          <w:ilvl w:val="3"/>
          <w:numId w:val="39"/>
        </w:numPr>
        <w:tabs>
          <w:tab w:val="left" w:pos="426"/>
        </w:tabs>
        <w:spacing w:line="271" w:lineRule="auto"/>
        <w:ind w:left="426" w:hanging="426"/>
        <w:rPr>
          <w:rFonts w:asciiTheme="majorHAnsi" w:hAnsiTheme="majorHAnsi" w:cstheme="majorHAnsi"/>
          <w:sz w:val="24"/>
          <w:szCs w:val="24"/>
        </w:rPr>
      </w:pPr>
      <w:r w:rsidRPr="00EC0F1F">
        <w:rPr>
          <w:rFonts w:ascii="Calibri" w:hAnsi="Calibri" w:cs="Calibri"/>
          <w:bCs/>
          <w:sz w:val="24"/>
          <w:szCs w:val="24"/>
        </w:rPr>
        <w:t xml:space="preserve">Załącznik nr </w:t>
      </w:r>
      <w:r>
        <w:rPr>
          <w:rFonts w:ascii="Calibri" w:hAnsi="Calibri" w:cs="Calibri"/>
          <w:bCs/>
          <w:sz w:val="24"/>
          <w:szCs w:val="24"/>
        </w:rPr>
        <w:t>3</w:t>
      </w:r>
      <w:r w:rsidRPr="00EC0F1F">
        <w:rPr>
          <w:rFonts w:ascii="Calibri" w:hAnsi="Calibri" w:cs="Calibri"/>
          <w:bCs/>
          <w:sz w:val="24"/>
          <w:szCs w:val="24"/>
        </w:rPr>
        <w:t xml:space="preserve"> – Oświadczenie wspólnie ubiegających się o zamówienie na podst. art. 117  ust. 4 ustawy </w:t>
      </w:r>
      <w:r w:rsidR="00B42861" w:rsidRPr="00EC0F1F">
        <w:rPr>
          <w:rFonts w:ascii="Calibri" w:hAnsi="Calibri" w:cs="Calibri"/>
          <w:bCs/>
          <w:sz w:val="24"/>
          <w:szCs w:val="24"/>
        </w:rPr>
        <w:t>PZP</w:t>
      </w:r>
      <w:r w:rsidRPr="00EC0F1F">
        <w:rPr>
          <w:rFonts w:ascii="Calibri" w:hAnsi="Calibri" w:cs="Calibri"/>
          <w:bCs/>
          <w:sz w:val="24"/>
          <w:szCs w:val="24"/>
        </w:rPr>
        <w:t>.</w:t>
      </w:r>
    </w:p>
    <w:p w14:paraId="5B76B199" w14:textId="77777777" w:rsidR="00EC0F1F" w:rsidRPr="00EB65B0" w:rsidRDefault="00EC0F1F" w:rsidP="00130374">
      <w:pPr>
        <w:pStyle w:val="Akapitzlist"/>
        <w:numPr>
          <w:ilvl w:val="3"/>
          <w:numId w:val="39"/>
        </w:numPr>
        <w:tabs>
          <w:tab w:val="left" w:pos="426"/>
        </w:tabs>
        <w:spacing w:line="271" w:lineRule="auto"/>
        <w:ind w:left="426" w:hanging="426"/>
        <w:rPr>
          <w:rFonts w:asciiTheme="majorHAnsi" w:hAnsiTheme="majorHAnsi" w:cstheme="majorHAnsi"/>
          <w:sz w:val="24"/>
          <w:szCs w:val="24"/>
        </w:rPr>
      </w:pPr>
      <w:r w:rsidRPr="00EC0F1F">
        <w:rPr>
          <w:rFonts w:ascii="Calibri" w:hAnsi="Calibri" w:cs="Calibri"/>
          <w:bCs/>
          <w:sz w:val="24"/>
          <w:szCs w:val="24"/>
        </w:rPr>
        <w:t>Załącznik nr 4 – Zobowiązanie podmiotu trzeciego.</w:t>
      </w:r>
    </w:p>
    <w:p w14:paraId="47B4F733" w14:textId="5846D2A4" w:rsidR="00EC0F1F" w:rsidRPr="00EB65B0" w:rsidRDefault="00EC0F1F" w:rsidP="00130374">
      <w:pPr>
        <w:pStyle w:val="Akapitzlist"/>
        <w:numPr>
          <w:ilvl w:val="3"/>
          <w:numId w:val="39"/>
        </w:numPr>
        <w:tabs>
          <w:tab w:val="left" w:pos="426"/>
        </w:tabs>
        <w:spacing w:line="271" w:lineRule="auto"/>
        <w:ind w:left="426" w:hanging="426"/>
        <w:rPr>
          <w:rFonts w:asciiTheme="majorHAnsi" w:hAnsiTheme="majorHAnsi" w:cstheme="majorHAnsi"/>
          <w:sz w:val="24"/>
          <w:szCs w:val="24"/>
        </w:rPr>
      </w:pPr>
      <w:r w:rsidRPr="00EB65B0">
        <w:rPr>
          <w:rFonts w:ascii="Calibri" w:hAnsi="Calibri" w:cs="Calibri"/>
          <w:bCs/>
          <w:sz w:val="24"/>
          <w:szCs w:val="24"/>
        </w:rPr>
        <w:t xml:space="preserve">Załącznik nr </w:t>
      </w:r>
      <w:r w:rsidR="00EB65B0">
        <w:rPr>
          <w:rFonts w:ascii="Calibri" w:hAnsi="Calibri" w:cs="Calibri"/>
          <w:bCs/>
          <w:sz w:val="24"/>
          <w:szCs w:val="24"/>
        </w:rPr>
        <w:t>5</w:t>
      </w:r>
      <w:r w:rsidRPr="00EB65B0">
        <w:rPr>
          <w:rFonts w:ascii="Calibri" w:hAnsi="Calibri" w:cs="Calibri"/>
          <w:bCs/>
          <w:sz w:val="24"/>
          <w:szCs w:val="24"/>
        </w:rPr>
        <w:t xml:space="preserve"> – Wykaz wykonanych usług.</w:t>
      </w:r>
    </w:p>
    <w:p w14:paraId="047C2A16" w14:textId="6C784319" w:rsidR="00EC0F1F" w:rsidRPr="00EB65B0" w:rsidRDefault="00EC0F1F" w:rsidP="00130374">
      <w:pPr>
        <w:pStyle w:val="Akapitzlist"/>
        <w:numPr>
          <w:ilvl w:val="3"/>
          <w:numId w:val="39"/>
        </w:numPr>
        <w:tabs>
          <w:tab w:val="left" w:pos="426"/>
        </w:tabs>
        <w:spacing w:line="271" w:lineRule="auto"/>
        <w:ind w:left="426" w:hanging="426"/>
        <w:rPr>
          <w:rFonts w:asciiTheme="majorHAnsi" w:hAnsiTheme="majorHAnsi" w:cstheme="majorHAnsi"/>
          <w:sz w:val="24"/>
          <w:szCs w:val="24"/>
        </w:rPr>
      </w:pPr>
      <w:r w:rsidRPr="00EB65B0">
        <w:rPr>
          <w:rFonts w:ascii="Calibri" w:hAnsi="Calibri" w:cs="Calibri"/>
          <w:bCs/>
          <w:sz w:val="24"/>
          <w:szCs w:val="24"/>
        </w:rPr>
        <w:t xml:space="preserve">Załącznik nr </w:t>
      </w:r>
      <w:r w:rsidR="00EB65B0">
        <w:rPr>
          <w:rFonts w:ascii="Calibri" w:hAnsi="Calibri" w:cs="Calibri"/>
          <w:bCs/>
          <w:sz w:val="24"/>
          <w:szCs w:val="24"/>
        </w:rPr>
        <w:t>6</w:t>
      </w:r>
      <w:r w:rsidRPr="00EB65B0">
        <w:rPr>
          <w:rFonts w:ascii="Calibri" w:hAnsi="Calibri" w:cs="Calibri"/>
          <w:bCs/>
          <w:sz w:val="24"/>
          <w:szCs w:val="24"/>
        </w:rPr>
        <w:t xml:space="preserve"> – Wykaz osób.</w:t>
      </w:r>
    </w:p>
    <w:p w14:paraId="2A673734" w14:textId="175B9760" w:rsidR="00EC0F1F" w:rsidRPr="00EB65B0" w:rsidRDefault="00EC0F1F" w:rsidP="00130374">
      <w:pPr>
        <w:pStyle w:val="Akapitzlist"/>
        <w:numPr>
          <w:ilvl w:val="3"/>
          <w:numId w:val="39"/>
        </w:numPr>
        <w:tabs>
          <w:tab w:val="left" w:pos="426"/>
        </w:tabs>
        <w:spacing w:line="271" w:lineRule="auto"/>
        <w:ind w:left="426" w:hanging="426"/>
        <w:rPr>
          <w:rFonts w:asciiTheme="majorHAnsi" w:hAnsiTheme="majorHAnsi" w:cstheme="majorHAnsi"/>
          <w:sz w:val="24"/>
          <w:szCs w:val="24"/>
        </w:rPr>
      </w:pPr>
      <w:r w:rsidRPr="00EB65B0">
        <w:rPr>
          <w:rFonts w:ascii="Calibri" w:hAnsi="Calibri" w:cs="Calibri"/>
          <w:bCs/>
          <w:sz w:val="24"/>
          <w:szCs w:val="24"/>
        </w:rPr>
        <w:t xml:space="preserve">Załącznik nr </w:t>
      </w:r>
      <w:r w:rsidR="00EB65B0">
        <w:rPr>
          <w:rFonts w:ascii="Calibri" w:hAnsi="Calibri" w:cs="Calibri"/>
          <w:bCs/>
          <w:sz w:val="24"/>
          <w:szCs w:val="24"/>
        </w:rPr>
        <w:t>7</w:t>
      </w:r>
      <w:r w:rsidRPr="00EB65B0">
        <w:rPr>
          <w:rFonts w:ascii="Calibri" w:hAnsi="Calibri" w:cs="Calibri"/>
          <w:bCs/>
          <w:sz w:val="24"/>
          <w:szCs w:val="24"/>
        </w:rPr>
        <w:t xml:space="preserve"> – Projektowane postanowienia umowy</w:t>
      </w:r>
      <w:r w:rsidR="00EB65B0">
        <w:rPr>
          <w:rFonts w:ascii="Calibri" w:hAnsi="Calibri" w:cs="Calibri"/>
          <w:bCs/>
          <w:sz w:val="24"/>
          <w:szCs w:val="24"/>
        </w:rPr>
        <w:t>.</w:t>
      </w:r>
    </w:p>
    <w:p w14:paraId="54BD9BFB" w14:textId="3A42249B" w:rsidR="00EC0F1F" w:rsidRPr="00EB65B0" w:rsidRDefault="00EC0F1F" w:rsidP="00130374">
      <w:pPr>
        <w:pStyle w:val="Akapitzlist"/>
        <w:numPr>
          <w:ilvl w:val="3"/>
          <w:numId w:val="39"/>
        </w:numPr>
        <w:tabs>
          <w:tab w:val="left" w:pos="426"/>
        </w:tabs>
        <w:spacing w:line="271" w:lineRule="auto"/>
        <w:ind w:left="426" w:hanging="426"/>
        <w:rPr>
          <w:rFonts w:asciiTheme="majorHAnsi" w:hAnsiTheme="majorHAnsi" w:cstheme="majorHAnsi"/>
          <w:sz w:val="24"/>
          <w:szCs w:val="24"/>
        </w:rPr>
      </w:pPr>
      <w:r w:rsidRPr="00EB65B0">
        <w:rPr>
          <w:rFonts w:ascii="Calibri" w:hAnsi="Calibri" w:cs="Calibri"/>
          <w:bCs/>
          <w:sz w:val="24"/>
          <w:szCs w:val="24"/>
        </w:rPr>
        <w:t xml:space="preserve">Załącznik nr </w:t>
      </w:r>
      <w:r w:rsidR="00EB65B0" w:rsidRPr="00EB65B0">
        <w:rPr>
          <w:rFonts w:ascii="Calibri" w:hAnsi="Calibri" w:cs="Calibri"/>
          <w:bCs/>
          <w:sz w:val="24"/>
          <w:szCs w:val="24"/>
        </w:rPr>
        <w:t>8</w:t>
      </w:r>
      <w:r w:rsidRPr="00EB65B0">
        <w:rPr>
          <w:rFonts w:ascii="Calibri" w:hAnsi="Calibri" w:cs="Calibri"/>
          <w:bCs/>
          <w:sz w:val="24"/>
          <w:szCs w:val="24"/>
        </w:rPr>
        <w:t xml:space="preserve"> – Opis Przedmiotu Zamówienia (OPZ).</w:t>
      </w:r>
    </w:p>
    <w:p w14:paraId="0915E113" w14:textId="4206BBB3" w:rsidR="00EC0F1F" w:rsidRPr="00EB65B0" w:rsidRDefault="00EC0F1F" w:rsidP="00130374">
      <w:pPr>
        <w:pStyle w:val="Akapitzlist"/>
        <w:numPr>
          <w:ilvl w:val="3"/>
          <w:numId w:val="39"/>
        </w:numPr>
        <w:tabs>
          <w:tab w:val="left" w:pos="426"/>
        </w:tabs>
        <w:spacing w:line="271" w:lineRule="auto"/>
        <w:ind w:left="426" w:hanging="426"/>
        <w:rPr>
          <w:rFonts w:asciiTheme="majorHAnsi" w:hAnsiTheme="majorHAnsi" w:cstheme="majorHAnsi"/>
          <w:sz w:val="24"/>
          <w:szCs w:val="24"/>
        </w:rPr>
      </w:pPr>
      <w:r w:rsidRPr="00EB65B0">
        <w:rPr>
          <w:rFonts w:ascii="Calibri" w:hAnsi="Calibri" w:cs="Calibri"/>
          <w:bCs/>
          <w:sz w:val="24"/>
          <w:szCs w:val="24"/>
        </w:rPr>
        <w:t xml:space="preserve">Załącznik nr </w:t>
      </w:r>
      <w:r w:rsidR="00EB65B0" w:rsidRPr="00EB65B0">
        <w:rPr>
          <w:rFonts w:ascii="Calibri" w:hAnsi="Calibri" w:cs="Calibri"/>
          <w:bCs/>
          <w:sz w:val="24"/>
          <w:szCs w:val="24"/>
        </w:rPr>
        <w:t>9</w:t>
      </w:r>
      <w:r w:rsidRPr="00EB65B0">
        <w:rPr>
          <w:rFonts w:ascii="Calibri" w:hAnsi="Calibri" w:cs="Calibri"/>
          <w:bCs/>
          <w:sz w:val="24"/>
          <w:szCs w:val="24"/>
        </w:rPr>
        <w:t xml:space="preserve"> – </w:t>
      </w:r>
      <w:r w:rsidRPr="00EB65B0">
        <w:rPr>
          <w:rFonts w:ascii="Calibri" w:hAnsi="Calibri" w:cs="Calibri"/>
          <w:sz w:val="24"/>
          <w:szCs w:val="24"/>
        </w:rPr>
        <w:t xml:space="preserve">Książki Służby i </w:t>
      </w:r>
      <w:r w:rsidRPr="00EB65B0">
        <w:rPr>
          <w:rFonts w:ascii="Calibri" w:hAnsi="Calibri" w:cs="Calibri"/>
          <w:bCs/>
          <w:sz w:val="24"/>
          <w:szCs w:val="24"/>
        </w:rPr>
        <w:t>Książka ewidencji wydawania i zdawania kluczy (wzór).</w:t>
      </w:r>
    </w:p>
    <w:p w14:paraId="1F7FCFF3" w14:textId="77777777" w:rsidR="00782753" w:rsidRDefault="00782753" w:rsidP="000759E7">
      <w:pPr>
        <w:spacing w:line="271" w:lineRule="auto"/>
        <w:jc w:val="both"/>
        <w:rPr>
          <w:rFonts w:asciiTheme="majorHAnsi" w:hAnsiTheme="majorHAnsi" w:cstheme="majorHAnsi"/>
          <w:b/>
          <w:sz w:val="24"/>
          <w:szCs w:val="24"/>
        </w:rPr>
      </w:pPr>
    </w:p>
    <w:p w14:paraId="646E1A14" w14:textId="77777777" w:rsidR="002E6ED7" w:rsidRDefault="002E6ED7" w:rsidP="000759E7">
      <w:pPr>
        <w:spacing w:line="271" w:lineRule="auto"/>
        <w:jc w:val="both"/>
        <w:rPr>
          <w:rFonts w:asciiTheme="majorHAnsi" w:hAnsiTheme="majorHAnsi" w:cstheme="majorHAnsi"/>
          <w:b/>
          <w:sz w:val="24"/>
          <w:szCs w:val="24"/>
        </w:rPr>
      </w:pPr>
    </w:p>
    <w:p w14:paraId="55EC029D" w14:textId="77777777" w:rsidR="002E6ED7" w:rsidRDefault="002E6ED7" w:rsidP="000759E7">
      <w:pPr>
        <w:spacing w:line="271" w:lineRule="auto"/>
        <w:jc w:val="both"/>
        <w:rPr>
          <w:rFonts w:asciiTheme="majorHAnsi" w:hAnsiTheme="majorHAnsi" w:cstheme="majorHAnsi"/>
          <w:b/>
          <w:sz w:val="24"/>
          <w:szCs w:val="24"/>
        </w:rPr>
      </w:pPr>
    </w:p>
    <w:p w14:paraId="1258336D" w14:textId="77777777" w:rsidR="002E6ED7" w:rsidRDefault="002E6ED7" w:rsidP="000759E7">
      <w:pPr>
        <w:spacing w:line="271" w:lineRule="auto"/>
        <w:jc w:val="both"/>
        <w:rPr>
          <w:rFonts w:asciiTheme="majorHAnsi" w:hAnsiTheme="majorHAnsi" w:cstheme="majorHAnsi"/>
          <w:b/>
          <w:sz w:val="24"/>
          <w:szCs w:val="24"/>
        </w:rPr>
      </w:pPr>
    </w:p>
    <w:p w14:paraId="562F36B2" w14:textId="77777777" w:rsidR="002E6ED7" w:rsidRDefault="002E6ED7" w:rsidP="000759E7">
      <w:pPr>
        <w:spacing w:line="271" w:lineRule="auto"/>
        <w:jc w:val="both"/>
        <w:rPr>
          <w:rFonts w:asciiTheme="majorHAnsi" w:hAnsiTheme="majorHAnsi" w:cstheme="majorHAnsi"/>
          <w:b/>
          <w:sz w:val="24"/>
          <w:szCs w:val="24"/>
        </w:rPr>
      </w:pPr>
    </w:p>
    <w:p w14:paraId="24F64A0E" w14:textId="77777777" w:rsidR="002E6ED7" w:rsidRDefault="002E6ED7" w:rsidP="000759E7">
      <w:pPr>
        <w:spacing w:line="271" w:lineRule="auto"/>
        <w:jc w:val="both"/>
        <w:rPr>
          <w:rFonts w:asciiTheme="majorHAnsi" w:hAnsiTheme="majorHAnsi" w:cstheme="majorHAnsi"/>
          <w:b/>
          <w:sz w:val="24"/>
          <w:szCs w:val="24"/>
        </w:rPr>
      </w:pPr>
    </w:p>
    <w:p w14:paraId="36DFE188" w14:textId="77777777" w:rsidR="002E6ED7" w:rsidRDefault="002E6ED7" w:rsidP="000759E7">
      <w:pPr>
        <w:spacing w:line="271" w:lineRule="auto"/>
        <w:jc w:val="both"/>
        <w:rPr>
          <w:rFonts w:asciiTheme="majorHAnsi" w:hAnsiTheme="majorHAnsi" w:cstheme="majorHAnsi"/>
          <w:b/>
          <w:sz w:val="24"/>
          <w:szCs w:val="24"/>
        </w:rPr>
      </w:pPr>
    </w:p>
    <w:p w14:paraId="1F8DC011" w14:textId="77777777" w:rsidR="002E6ED7" w:rsidRDefault="002E6ED7" w:rsidP="000759E7">
      <w:pPr>
        <w:spacing w:line="271" w:lineRule="auto"/>
        <w:jc w:val="both"/>
        <w:rPr>
          <w:rFonts w:asciiTheme="majorHAnsi" w:hAnsiTheme="majorHAnsi" w:cstheme="majorHAnsi"/>
          <w:b/>
          <w:sz w:val="24"/>
          <w:szCs w:val="24"/>
        </w:rPr>
      </w:pPr>
    </w:p>
    <w:p w14:paraId="43DF2A33" w14:textId="45DBE284" w:rsidR="000759E7" w:rsidRDefault="00452038" w:rsidP="000759E7">
      <w:pPr>
        <w:spacing w:line="271" w:lineRule="auto"/>
        <w:jc w:val="both"/>
        <w:rPr>
          <w:rFonts w:asciiTheme="majorHAnsi" w:hAnsiTheme="majorHAnsi" w:cstheme="majorHAnsi"/>
          <w:b/>
          <w:sz w:val="24"/>
          <w:szCs w:val="24"/>
        </w:rPr>
      </w:pPr>
      <w:r w:rsidRPr="00A864E2">
        <w:rPr>
          <w:rFonts w:asciiTheme="majorHAnsi" w:hAnsiTheme="majorHAnsi" w:cstheme="majorHAnsi"/>
          <w:b/>
          <w:sz w:val="24"/>
          <w:szCs w:val="24"/>
        </w:rPr>
        <w:lastRenderedPageBreak/>
        <w:t>SWZ opracowała Komisja Przetargowa:</w:t>
      </w:r>
    </w:p>
    <w:p w14:paraId="65F96239" w14:textId="77777777" w:rsidR="000759E7" w:rsidRDefault="000759E7" w:rsidP="000759E7">
      <w:pPr>
        <w:pStyle w:val="Tekstpodstawowy"/>
        <w:tabs>
          <w:tab w:val="left" w:pos="2612"/>
        </w:tabs>
        <w:spacing w:line="271" w:lineRule="auto"/>
        <w:rPr>
          <w:rFonts w:ascii="Calibri" w:hAnsi="Calibri" w:cs="Calibri"/>
          <w:b/>
          <w:sz w:val="24"/>
          <w:szCs w:val="24"/>
        </w:rPr>
      </w:pPr>
      <w:bookmarkStart w:id="42" w:name="_Hlk56271387"/>
    </w:p>
    <w:p w14:paraId="2CC2A9FB" w14:textId="020361D8" w:rsidR="000759E7" w:rsidRPr="000759E7" w:rsidRDefault="000759E7" w:rsidP="000759E7">
      <w:pPr>
        <w:pStyle w:val="Tekstpodstawowy"/>
        <w:tabs>
          <w:tab w:val="left" w:pos="2612"/>
        </w:tabs>
        <w:spacing w:line="271" w:lineRule="auto"/>
        <w:rPr>
          <w:rFonts w:ascii="Calibri" w:hAnsi="Calibri" w:cs="Calibri"/>
          <w:bCs/>
          <w:sz w:val="24"/>
          <w:szCs w:val="24"/>
        </w:rPr>
      </w:pPr>
      <w:bookmarkStart w:id="43" w:name="_Hlk219189754"/>
      <w:bookmarkStart w:id="44" w:name="_Hlk176251967"/>
      <w:r>
        <w:rPr>
          <w:rFonts w:ascii="Calibri" w:hAnsi="Calibri" w:cs="Calibri"/>
          <w:bCs/>
          <w:sz w:val="24"/>
          <w:szCs w:val="24"/>
        </w:rPr>
        <w:t xml:space="preserve">1. </w:t>
      </w:r>
      <w:r w:rsidRPr="000759E7">
        <w:rPr>
          <w:rFonts w:ascii="Calibri" w:hAnsi="Calibri" w:cs="Calibri"/>
          <w:bCs/>
          <w:sz w:val="24"/>
          <w:szCs w:val="24"/>
        </w:rPr>
        <w:t xml:space="preserve">Przewodniczący komisji:   </w:t>
      </w:r>
      <w:r w:rsidRPr="00C31681">
        <w:rPr>
          <w:rFonts w:ascii="Calibri" w:hAnsi="Calibri" w:cs="Calibri"/>
          <w:bCs/>
          <w:color w:val="EE0000"/>
          <w:sz w:val="24"/>
          <w:szCs w:val="24"/>
        </w:rPr>
        <w:tab/>
      </w:r>
      <w:r w:rsidR="003B060B" w:rsidRPr="003B060B">
        <w:rPr>
          <w:rFonts w:ascii="Calibri" w:hAnsi="Calibri" w:cs="Calibri"/>
          <w:bCs/>
          <w:color w:val="000000" w:themeColor="text1"/>
          <w:sz w:val="24"/>
          <w:szCs w:val="24"/>
        </w:rPr>
        <w:t xml:space="preserve">Robert </w:t>
      </w:r>
      <w:proofErr w:type="spellStart"/>
      <w:r w:rsidR="003B060B" w:rsidRPr="003B060B">
        <w:rPr>
          <w:rFonts w:ascii="Calibri" w:hAnsi="Calibri" w:cs="Calibri"/>
          <w:bCs/>
          <w:color w:val="000000" w:themeColor="text1"/>
          <w:sz w:val="24"/>
          <w:szCs w:val="24"/>
        </w:rPr>
        <w:t>Oczkowicz</w:t>
      </w:r>
      <w:proofErr w:type="spellEnd"/>
      <w:r w:rsidRPr="003B060B">
        <w:rPr>
          <w:rFonts w:ascii="Calibri" w:hAnsi="Calibri" w:cs="Calibri"/>
          <w:bCs/>
          <w:color w:val="000000" w:themeColor="text1"/>
          <w:sz w:val="24"/>
          <w:szCs w:val="24"/>
        </w:rPr>
        <w:t xml:space="preserve"> </w:t>
      </w:r>
      <w:r w:rsidRPr="00C31681">
        <w:rPr>
          <w:rFonts w:ascii="Calibri" w:hAnsi="Calibri" w:cs="Calibri"/>
          <w:bCs/>
          <w:color w:val="EE0000"/>
          <w:sz w:val="24"/>
          <w:szCs w:val="24"/>
        </w:rPr>
        <w:tab/>
      </w:r>
      <w:r w:rsidRPr="000759E7">
        <w:rPr>
          <w:rFonts w:ascii="Calibri" w:hAnsi="Calibri" w:cs="Calibri"/>
          <w:bCs/>
          <w:sz w:val="24"/>
          <w:szCs w:val="24"/>
        </w:rPr>
        <w:t xml:space="preserve"> </w:t>
      </w:r>
    </w:p>
    <w:p w14:paraId="5BB95262" w14:textId="77777777" w:rsidR="00814C50" w:rsidRDefault="000759E7" w:rsidP="00814C50">
      <w:pPr>
        <w:pStyle w:val="Tekstpodstawowy"/>
        <w:tabs>
          <w:tab w:val="left" w:pos="2612"/>
        </w:tabs>
        <w:spacing w:line="271" w:lineRule="auto"/>
        <w:rPr>
          <w:rFonts w:ascii="Calibri" w:hAnsi="Calibri" w:cs="Calibri"/>
          <w:bCs/>
          <w:color w:val="000000" w:themeColor="text1"/>
          <w:sz w:val="24"/>
          <w:szCs w:val="24"/>
        </w:rPr>
      </w:pPr>
      <w:r>
        <w:rPr>
          <w:rFonts w:ascii="Calibri" w:hAnsi="Calibri" w:cs="Calibri"/>
          <w:bCs/>
          <w:sz w:val="24"/>
          <w:szCs w:val="24"/>
        </w:rPr>
        <w:t xml:space="preserve">2. </w:t>
      </w:r>
      <w:r w:rsidRPr="000759E7">
        <w:rPr>
          <w:rFonts w:ascii="Calibri" w:hAnsi="Calibri" w:cs="Calibri"/>
          <w:bCs/>
          <w:sz w:val="24"/>
          <w:szCs w:val="24"/>
        </w:rPr>
        <w:t xml:space="preserve">Sekretarz komisji: </w:t>
      </w:r>
      <w:r w:rsidRPr="000759E7">
        <w:rPr>
          <w:rFonts w:ascii="Calibri" w:hAnsi="Calibri" w:cs="Calibri"/>
          <w:bCs/>
          <w:sz w:val="24"/>
          <w:szCs w:val="24"/>
        </w:rPr>
        <w:tab/>
      </w:r>
      <w:r>
        <w:rPr>
          <w:rFonts w:ascii="Calibri" w:hAnsi="Calibri" w:cs="Calibri"/>
          <w:bCs/>
          <w:sz w:val="24"/>
          <w:szCs w:val="24"/>
        </w:rPr>
        <w:tab/>
      </w:r>
      <w:r w:rsidR="00EB65B0" w:rsidRPr="00F161EE">
        <w:rPr>
          <w:rFonts w:ascii="Calibri" w:hAnsi="Calibri" w:cs="Calibri"/>
          <w:bCs/>
          <w:color w:val="000000" w:themeColor="text1"/>
          <w:sz w:val="24"/>
          <w:szCs w:val="24"/>
        </w:rPr>
        <w:t>Mariusz Rakowski</w:t>
      </w:r>
      <w:r w:rsidRPr="00F161EE">
        <w:rPr>
          <w:rFonts w:ascii="Calibri" w:hAnsi="Calibri" w:cs="Calibri"/>
          <w:bCs/>
          <w:color w:val="000000" w:themeColor="text1"/>
          <w:sz w:val="24"/>
          <w:szCs w:val="24"/>
        </w:rPr>
        <w:t xml:space="preserve">   </w:t>
      </w:r>
    </w:p>
    <w:p w14:paraId="42FFE04B" w14:textId="15543D1E" w:rsidR="000759E7" w:rsidRPr="00F161EE" w:rsidRDefault="00814C50" w:rsidP="00814C50">
      <w:pPr>
        <w:pStyle w:val="Tekstpodstawowy"/>
        <w:tabs>
          <w:tab w:val="left" w:pos="2612"/>
        </w:tabs>
        <w:spacing w:line="271" w:lineRule="auto"/>
        <w:rPr>
          <w:rFonts w:ascii="Calibri" w:hAnsi="Calibri" w:cs="Calibri"/>
          <w:bCs/>
          <w:color w:val="000000" w:themeColor="text1"/>
          <w:sz w:val="24"/>
          <w:szCs w:val="24"/>
        </w:rPr>
      </w:pPr>
      <w:r w:rsidRPr="00F161EE">
        <w:rPr>
          <w:rFonts w:ascii="Calibri" w:hAnsi="Calibri" w:cs="Calibri"/>
          <w:bCs/>
          <w:color w:val="000000" w:themeColor="text1"/>
          <w:sz w:val="24"/>
          <w:szCs w:val="24"/>
        </w:rPr>
        <w:t>3.</w:t>
      </w:r>
      <w:r>
        <w:rPr>
          <w:rFonts w:ascii="Calibri" w:hAnsi="Calibri" w:cs="Calibri"/>
          <w:bCs/>
          <w:color w:val="000000" w:themeColor="text1"/>
          <w:sz w:val="24"/>
          <w:szCs w:val="24"/>
        </w:rPr>
        <w:t xml:space="preserve"> </w:t>
      </w:r>
      <w:r w:rsidRPr="00F161EE">
        <w:rPr>
          <w:rFonts w:ascii="Calibri" w:hAnsi="Calibri" w:cs="Calibri"/>
          <w:bCs/>
          <w:color w:val="000000" w:themeColor="text1"/>
          <w:sz w:val="24"/>
          <w:szCs w:val="24"/>
        </w:rPr>
        <w:t xml:space="preserve">Członek komisji: </w:t>
      </w:r>
      <w:r w:rsidRPr="00F161EE">
        <w:rPr>
          <w:rFonts w:ascii="Calibri" w:hAnsi="Calibri" w:cs="Calibri"/>
          <w:bCs/>
          <w:color w:val="000000" w:themeColor="text1"/>
          <w:sz w:val="24"/>
          <w:szCs w:val="24"/>
        </w:rPr>
        <w:tab/>
      </w:r>
      <w:r w:rsidRPr="00F161EE">
        <w:rPr>
          <w:rFonts w:ascii="Calibri" w:hAnsi="Calibri" w:cs="Calibri"/>
          <w:bCs/>
          <w:color w:val="000000" w:themeColor="text1"/>
          <w:sz w:val="24"/>
          <w:szCs w:val="24"/>
        </w:rPr>
        <w:tab/>
      </w:r>
      <w:r>
        <w:rPr>
          <w:rFonts w:ascii="Calibri" w:hAnsi="Calibri" w:cs="Calibri"/>
          <w:bCs/>
          <w:color w:val="000000" w:themeColor="text1"/>
          <w:sz w:val="24"/>
          <w:szCs w:val="24"/>
        </w:rPr>
        <w:t>Artur Mikołajski</w:t>
      </w:r>
      <w:r w:rsidRPr="00F161EE">
        <w:rPr>
          <w:rFonts w:ascii="Calibri" w:hAnsi="Calibri" w:cs="Calibri"/>
          <w:bCs/>
          <w:color w:val="000000" w:themeColor="text1"/>
          <w:sz w:val="24"/>
          <w:szCs w:val="24"/>
        </w:rPr>
        <w:tab/>
      </w:r>
      <w:r w:rsidRPr="00F161EE">
        <w:rPr>
          <w:rFonts w:ascii="Calibri" w:hAnsi="Calibri" w:cs="Calibri"/>
          <w:bCs/>
          <w:color w:val="000000" w:themeColor="text1"/>
          <w:sz w:val="24"/>
          <w:szCs w:val="24"/>
        </w:rPr>
        <w:tab/>
      </w:r>
      <w:r w:rsidR="000759E7" w:rsidRPr="00F161EE">
        <w:rPr>
          <w:rFonts w:ascii="Calibri" w:hAnsi="Calibri" w:cs="Calibri"/>
          <w:bCs/>
          <w:color w:val="000000" w:themeColor="text1"/>
          <w:sz w:val="24"/>
          <w:szCs w:val="24"/>
        </w:rPr>
        <w:tab/>
        <w:t xml:space="preserve"> </w:t>
      </w:r>
    </w:p>
    <w:p w14:paraId="6D4C7C7A" w14:textId="0E71885F" w:rsidR="000759E7" w:rsidRPr="00F161EE" w:rsidRDefault="00814C50" w:rsidP="000759E7">
      <w:pPr>
        <w:pStyle w:val="Tekstpodstawowy"/>
        <w:tabs>
          <w:tab w:val="left" w:pos="2612"/>
          <w:tab w:val="left" w:pos="2835"/>
        </w:tabs>
        <w:spacing w:line="271" w:lineRule="auto"/>
        <w:rPr>
          <w:rFonts w:ascii="Calibri" w:hAnsi="Calibri" w:cs="Calibri"/>
          <w:bCs/>
          <w:color w:val="000000" w:themeColor="text1"/>
          <w:sz w:val="24"/>
          <w:szCs w:val="24"/>
        </w:rPr>
      </w:pPr>
      <w:r>
        <w:rPr>
          <w:rFonts w:ascii="Calibri" w:hAnsi="Calibri" w:cs="Calibri"/>
          <w:bCs/>
          <w:color w:val="000000" w:themeColor="text1"/>
          <w:sz w:val="24"/>
          <w:szCs w:val="24"/>
        </w:rPr>
        <w:t>4</w:t>
      </w:r>
      <w:r w:rsidR="000759E7" w:rsidRPr="00F161EE">
        <w:rPr>
          <w:rFonts w:ascii="Calibri" w:hAnsi="Calibri" w:cs="Calibri"/>
          <w:bCs/>
          <w:color w:val="000000" w:themeColor="text1"/>
          <w:sz w:val="24"/>
          <w:szCs w:val="24"/>
        </w:rPr>
        <w:t>.</w:t>
      </w:r>
      <w:r w:rsidR="00B42861">
        <w:rPr>
          <w:rFonts w:ascii="Calibri" w:hAnsi="Calibri" w:cs="Calibri"/>
          <w:bCs/>
          <w:color w:val="000000" w:themeColor="text1"/>
          <w:sz w:val="24"/>
          <w:szCs w:val="24"/>
        </w:rPr>
        <w:t xml:space="preserve"> </w:t>
      </w:r>
      <w:r w:rsidR="000759E7" w:rsidRPr="00F161EE">
        <w:rPr>
          <w:rFonts w:ascii="Calibri" w:hAnsi="Calibri" w:cs="Calibri"/>
          <w:bCs/>
          <w:color w:val="000000" w:themeColor="text1"/>
          <w:sz w:val="24"/>
          <w:szCs w:val="24"/>
        </w:rPr>
        <w:t xml:space="preserve">Członek komisji: </w:t>
      </w:r>
      <w:r w:rsidR="000759E7" w:rsidRPr="00F161EE">
        <w:rPr>
          <w:rFonts w:ascii="Calibri" w:hAnsi="Calibri" w:cs="Calibri"/>
          <w:bCs/>
          <w:color w:val="000000" w:themeColor="text1"/>
          <w:sz w:val="24"/>
          <w:szCs w:val="24"/>
        </w:rPr>
        <w:tab/>
      </w:r>
      <w:r w:rsidR="000759E7" w:rsidRPr="00F161EE">
        <w:rPr>
          <w:rFonts w:ascii="Calibri" w:hAnsi="Calibri" w:cs="Calibri"/>
          <w:bCs/>
          <w:color w:val="000000" w:themeColor="text1"/>
          <w:sz w:val="24"/>
          <w:szCs w:val="24"/>
        </w:rPr>
        <w:tab/>
      </w:r>
      <w:r w:rsidR="0068310F" w:rsidRPr="00F161EE">
        <w:rPr>
          <w:rFonts w:ascii="Calibri" w:hAnsi="Calibri" w:cs="Calibri"/>
          <w:bCs/>
          <w:color w:val="000000" w:themeColor="text1"/>
          <w:sz w:val="24"/>
          <w:szCs w:val="24"/>
        </w:rPr>
        <w:tab/>
      </w:r>
      <w:bookmarkStart w:id="45" w:name="_Hlk219122059"/>
      <w:r w:rsidR="00F161EE" w:rsidRPr="00F161EE">
        <w:rPr>
          <w:rFonts w:ascii="Calibri" w:hAnsi="Calibri" w:cs="Calibri"/>
          <w:bCs/>
          <w:color w:val="000000" w:themeColor="text1"/>
          <w:sz w:val="24"/>
          <w:szCs w:val="24"/>
        </w:rPr>
        <w:t>Piotr Napieraj</w:t>
      </w:r>
      <w:r w:rsidR="000759E7" w:rsidRPr="00F161EE">
        <w:rPr>
          <w:rFonts w:ascii="Calibri" w:hAnsi="Calibri" w:cs="Calibri"/>
          <w:bCs/>
          <w:color w:val="000000" w:themeColor="text1"/>
          <w:sz w:val="24"/>
          <w:szCs w:val="24"/>
        </w:rPr>
        <w:tab/>
      </w:r>
      <w:bookmarkEnd w:id="45"/>
      <w:r w:rsidR="000759E7" w:rsidRPr="00F161EE">
        <w:rPr>
          <w:rFonts w:ascii="Calibri" w:hAnsi="Calibri" w:cs="Calibri"/>
          <w:bCs/>
          <w:color w:val="000000" w:themeColor="text1"/>
          <w:sz w:val="24"/>
          <w:szCs w:val="24"/>
        </w:rPr>
        <w:tab/>
        <w:t xml:space="preserve">    </w:t>
      </w:r>
    </w:p>
    <w:p w14:paraId="2A504F5B" w14:textId="170973AB" w:rsidR="000759E7" w:rsidRPr="00F161EE" w:rsidRDefault="00814C50" w:rsidP="000759E7">
      <w:pPr>
        <w:pStyle w:val="Tekstpodstawowy"/>
        <w:tabs>
          <w:tab w:val="left" w:pos="2612"/>
          <w:tab w:val="left" w:pos="2835"/>
        </w:tabs>
        <w:spacing w:line="271" w:lineRule="auto"/>
        <w:rPr>
          <w:rFonts w:ascii="Calibri" w:hAnsi="Calibri" w:cs="Calibri"/>
          <w:bCs/>
          <w:color w:val="000000" w:themeColor="text1"/>
          <w:sz w:val="24"/>
          <w:szCs w:val="24"/>
        </w:rPr>
      </w:pPr>
      <w:r>
        <w:rPr>
          <w:rFonts w:ascii="Calibri" w:hAnsi="Calibri" w:cs="Calibri"/>
          <w:bCs/>
          <w:color w:val="000000" w:themeColor="text1"/>
          <w:sz w:val="24"/>
          <w:szCs w:val="24"/>
        </w:rPr>
        <w:t>5</w:t>
      </w:r>
      <w:r w:rsidR="000759E7" w:rsidRPr="00F161EE">
        <w:rPr>
          <w:rFonts w:ascii="Calibri" w:hAnsi="Calibri" w:cs="Calibri"/>
          <w:bCs/>
          <w:color w:val="000000" w:themeColor="text1"/>
          <w:sz w:val="24"/>
          <w:szCs w:val="24"/>
        </w:rPr>
        <w:t>. Członek komisji:</w:t>
      </w:r>
      <w:r w:rsidR="000759E7" w:rsidRPr="00F161EE">
        <w:rPr>
          <w:rFonts w:ascii="Calibri" w:hAnsi="Calibri" w:cs="Calibri"/>
          <w:bCs/>
          <w:color w:val="000000" w:themeColor="text1"/>
          <w:sz w:val="24"/>
          <w:szCs w:val="24"/>
        </w:rPr>
        <w:tab/>
      </w:r>
      <w:r w:rsidR="000759E7" w:rsidRPr="00F161EE">
        <w:rPr>
          <w:rFonts w:ascii="Calibri" w:hAnsi="Calibri" w:cs="Calibri"/>
          <w:bCs/>
          <w:color w:val="000000" w:themeColor="text1"/>
          <w:sz w:val="24"/>
          <w:szCs w:val="24"/>
        </w:rPr>
        <w:tab/>
      </w:r>
      <w:bookmarkStart w:id="46" w:name="_Hlk218241881"/>
      <w:r w:rsidR="0068310F" w:rsidRPr="00F161EE">
        <w:rPr>
          <w:rFonts w:ascii="Calibri" w:hAnsi="Calibri" w:cs="Calibri"/>
          <w:bCs/>
          <w:color w:val="000000" w:themeColor="text1"/>
          <w:sz w:val="24"/>
          <w:szCs w:val="24"/>
        </w:rPr>
        <w:tab/>
      </w:r>
      <w:bookmarkStart w:id="47" w:name="_Hlk218862832"/>
      <w:bookmarkStart w:id="48" w:name="_Hlk219122114"/>
      <w:bookmarkEnd w:id="46"/>
      <w:r w:rsidR="00F161EE" w:rsidRPr="00F161EE">
        <w:rPr>
          <w:rFonts w:ascii="Calibri" w:hAnsi="Calibri" w:cs="Calibri"/>
          <w:bCs/>
          <w:color w:val="000000" w:themeColor="text1"/>
          <w:sz w:val="24"/>
          <w:szCs w:val="24"/>
        </w:rPr>
        <w:t>Agnieszka Błaszczak</w:t>
      </w:r>
      <w:bookmarkEnd w:id="47"/>
      <w:r w:rsidR="000759E7" w:rsidRPr="00F161EE">
        <w:rPr>
          <w:rFonts w:ascii="Calibri" w:hAnsi="Calibri" w:cs="Calibri"/>
          <w:bCs/>
          <w:color w:val="000000" w:themeColor="text1"/>
          <w:sz w:val="24"/>
          <w:szCs w:val="24"/>
        </w:rPr>
        <w:tab/>
      </w:r>
      <w:bookmarkEnd w:id="48"/>
      <w:r w:rsidR="000759E7" w:rsidRPr="00F161EE">
        <w:rPr>
          <w:rFonts w:ascii="Calibri" w:hAnsi="Calibri" w:cs="Calibri"/>
          <w:bCs/>
          <w:color w:val="000000" w:themeColor="text1"/>
          <w:sz w:val="24"/>
          <w:szCs w:val="24"/>
        </w:rPr>
        <w:t xml:space="preserve">      </w:t>
      </w:r>
    </w:p>
    <w:p w14:paraId="6601136C" w14:textId="4DDD2B92" w:rsidR="000759E7" w:rsidRPr="000759E7" w:rsidRDefault="00814C50" w:rsidP="00814C50">
      <w:pPr>
        <w:pStyle w:val="Tekstpodstawowy"/>
        <w:tabs>
          <w:tab w:val="left" w:pos="2612"/>
          <w:tab w:val="left" w:pos="2835"/>
          <w:tab w:val="left" w:pos="2977"/>
        </w:tabs>
        <w:spacing w:line="271" w:lineRule="auto"/>
        <w:rPr>
          <w:rFonts w:ascii="Calibri" w:hAnsi="Calibri" w:cs="Calibri"/>
          <w:bCs/>
          <w:sz w:val="24"/>
          <w:szCs w:val="24"/>
        </w:rPr>
      </w:pPr>
      <w:r>
        <w:rPr>
          <w:rFonts w:ascii="Calibri" w:hAnsi="Calibri" w:cs="Calibri"/>
          <w:bCs/>
          <w:color w:val="000000" w:themeColor="text1"/>
          <w:sz w:val="24"/>
          <w:szCs w:val="24"/>
        </w:rPr>
        <w:t>6</w:t>
      </w:r>
      <w:r w:rsidR="000759E7" w:rsidRPr="00F161EE">
        <w:rPr>
          <w:rFonts w:ascii="Calibri" w:hAnsi="Calibri" w:cs="Calibri"/>
          <w:bCs/>
          <w:color w:val="000000" w:themeColor="text1"/>
          <w:sz w:val="24"/>
          <w:szCs w:val="24"/>
        </w:rPr>
        <w:t xml:space="preserve">. Członek komisji: </w:t>
      </w:r>
      <w:r w:rsidR="000759E7" w:rsidRPr="00F161EE">
        <w:rPr>
          <w:rFonts w:ascii="Calibri" w:hAnsi="Calibri" w:cs="Calibri"/>
          <w:bCs/>
          <w:color w:val="000000" w:themeColor="text1"/>
          <w:sz w:val="24"/>
          <w:szCs w:val="24"/>
        </w:rPr>
        <w:tab/>
      </w:r>
      <w:r>
        <w:rPr>
          <w:rFonts w:ascii="Calibri" w:hAnsi="Calibri" w:cs="Calibri"/>
          <w:bCs/>
          <w:color w:val="000000" w:themeColor="text1"/>
          <w:sz w:val="24"/>
          <w:szCs w:val="24"/>
        </w:rPr>
        <w:t xml:space="preserve">    </w:t>
      </w:r>
      <w:r w:rsidR="000759E7" w:rsidRPr="00F161EE">
        <w:rPr>
          <w:rFonts w:ascii="Calibri" w:hAnsi="Calibri" w:cs="Calibri"/>
          <w:bCs/>
          <w:color w:val="000000" w:themeColor="text1"/>
          <w:sz w:val="24"/>
          <w:szCs w:val="24"/>
        </w:rPr>
        <w:tab/>
      </w:r>
      <w:bookmarkStart w:id="49" w:name="_Hlk219122133"/>
      <w:r w:rsidR="00F161EE" w:rsidRPr="00F161EE">
        <w:rPr>
          <w:rFonts w:ascii="Calibri" w:hAnsi="Calibri" w:cs="Calibri"/>
          <w:bCs/>
          <w:color w:val="000000" w:themeColor="text1"/>
          <w:sz w:val="24"/>
          <w:szCs w:val="24"/>
        </w:rPr>
        <w:t xml:space="preserve">Marta Bachańska      </w:t>
      </w:r>
      <w:bookmarkEnd w:id="43"/>
      <w:bookmarkEnd w:id="49"/>
      <w:r w:rsidR="000759E7">
        <w:rPr>
          <w:rFonts w:ascii="Calibri" w:hAnsi="Calibri" w:cs="Calibri"/>
          <w:bCs/>
          <w:sz w:val="24"/>
          <w:szCs w:val="24"/>
        </w:rPr>
        <w:tab/>
      </w:r>
      <w:r w:rsidR="000759E7" w:rsidRPr="000759E7">
        <w:rPr>
          <w:rFonts w:ascii="Calibri" w:hAnsi="Calibri" w:cs="Calibri"/>
          <w:bCs/>
          <w:sz w:val="24"/>
          <w:szCs w:val="24"/>
        </w:rPr>
        <w:t xml:space="preserve">     </w:t>
      </w:r>
    </w:p>
    <w:bookmarkEnd w:id="44"/>
    <w:p w14:paraId="52530D5F" w14:textId="4144BAB4" w:rsidR="000759E7" w:rsidRPr="000759E7" w:rsidRDefault="000759E7" w:rsidP="000759E7">
      <w:pPr>
        <w:pStyle w:val="Tekstpodstawowy"/>
        <w:tabs>
          <w:tab w:val="left" w:pos="2612"/>
        </w:tabs>
        <w:spacing w:line="271" w:lineRule="auto"/>
        <w:rPr>
          <w:rFonts w:ascii="Calibri" w:hAnsi="Calibri" w:cs="Calibri"/>
          <w:bCs/>
          <w:sz w:val="24"/>
          <w:szCs w:val="24"/>
        </w:rPr>
      </w:pPr>
      <w:r w:rsidRPr="000759E7">
        <w:rPr>
          <w:rFonts w:ascii="Calibri" w:hAnsi="Calibri" w:cs="Calibri"/>
          <w:bCs/>
          <w:sz w:val="24"/>
          <w:szCs w:val="24"/>
        </w:rPr>
        <w:tab/>
      </w:r>
    </w:p>
    <w:bookmarkEnd w:id="42"/>
    <w:p w14:paraId="0CEF8342" w14:textId="0367F849" w:rsidR="00DD3B3B" w:rsidRPr="00A274AB" w:rsidRDefault="00452038" w:rsidP="006C1A70">
      <w:pPr>
        <w:spacing w:line="271" w:lineRule="auto"/>
        <w:jc w:val="both"/>
        <w:rPr>
          <w:rFonts w:asciiTheme="majorHAnsi" w:hAnsiTheme="majorHAnsi" w:cstheme="majorHAnsi"/>
          <w:bCs/>
          <w:sz w:val="24"/>
          <w:szCs w:val="24"/>
        </w:rPr>
      </w:pPr>
      <w:r w:rsidRPr="000759E7">
        <w:rPr>
          <w:rFonts w:asciiTheme="majorHAnsi" w:hAnsiTheme="majorHAnsi" w:cstheme="majorHAnsi"/>
          <w:bCs/>
          <w:sz w:val="24"/>
          <w:szCs w:val="24"/>
        </w:rPr>
        <w:t xml:space="preserve"> </w:t>
      </w:r>
    </w:p>
    <w:p w14:paraId="1EAD2E32" w14:textId="78184E06" w:rsidR="001879A2" w:rsidRPr="00A274AB" w:rsidRDefault="00452038" w:rsidP="006C1A70">
      <w:pPr>
        <w:spacing w:line="271" w:lineRule="auto"/>
        <w:jc w:val="both"/>
        <w:rPr>
          <w:rFonts w:asciiTheme="majorHAnsi" w:hAnsiTheme="majorHAnsi" w:cstheme="majorHAnsi"/>
          <w:sz w:val="24"/>
          <w:szCs w:val="24"/>
        </w:rPr>
      </w:pPr>
      <w:r w:rsidRPr="00A274AB">
        <w:rPr>
          <w:rFonts w:asciiTheme="majorHAnsi" w:hAnsiTheme="majorHAnsi" w:cstheme="majorHAnsi"/>
          <w:sz w:val="24"/>
          <w:szCs w:val="24"/>
        </w:rPr>
        <w:t xml:space="preserve">Warszawa, dnia </w:t>
      </w:r>
      <w:r w:rsidR="00A274AB" w:rsidRPr="00A274AB">
        <w:rPr>
          <w:rFonts w:asciiTheme="majorHAnsi" w:hAnsiTheme="majorHAnsi" w:cstheme="majorHAnsi"/>
          <w:sz w:val="24"/>
          <w:szCs w:val="24"/>
        </w:rPr>
        <w:t>1</w:t>
      </w:r>
      <w:r w:rsidR="009C7C0E">
        <w:rPr>
          <w:rFonts w:asciiTheme="majorHAnsi" w:hAnsiTheme="majorHAnsi" w:cstheme="majorHAnsi"/>
          <w:sz w:val="24"/>
          <w:szCs w:val="24"/>
        </w:rPr>
        <w:t>6</w:t>
      </w:r>
      <w:r w:rsidR="00AF4EE3" w:rsidRPr="00A274AB">
        <w:rPr>
          <w:rFonts w:asciiTheme="majorHAnsi" w:hAnsiTheme="majorHAnsi" w:cstheme="majorHAnsi"/>
          <w:sz w:val="24"/>
          <w:szCs w:val="24"/>
        </w:rPr>
        <w:t>.</w:t>
      </w:r>
      <w:r w:rsidR="006535C5" w:rsidRPr="00A274AB">
        <w:rPr>
          <w:rFonts w:asciiTheme="majorHAnsi" w:hAnsiTheme="majorHAnsi" w:cstheme="majorHAnsi"/>
          <w:sz w:val="24"/>
          <w:szCs w:val="24"/>
        </w:rPr>
        <w:t>0</w:t>
      </w:r>
      <w:r w:rsidR="0068310F" w:rsidRPr="00A274AB">
        <w:rPr>
          <w:rFonts w:asciiTheme="majorHAnsi" w:hAnsiTheme="majorHAnsi" w:cstheme="majorHAnsi"/>
          <w:sz w:val="24"/>
          <w:szCs w:val="24"/>
        </w:rPr>
        <w:t>1</w:t>
      </w:r>
      <w:r w:rsidR="006535C5" w:rsidRPr="00A274AB">
        <w:rPr>
          <w:rFonts w:asciiTheme="majorHAnsi" w:hAnsiTheme="majorHAnsi" w:cstheme="majorHAnsi"/>
          <w:sz w:val="24"/>
          <w:szCs w:val="24"/>
        </w:rPr>
        <w:t>.</w:t>
      </w:r>
      <w:r w:rsidRPr="00A274AB">
        <w:rPr>
          <w:rFonts w:asciiTheme="majorHAnsi" w:hAnsiTheme="majorHAnsi" w:cstheme="majorHAnsi"/>
          <w:sz w:val="24"/>
          <w:szCs w:val="24"/>
        </w:rPr>
        <w:t>202</w:t>
      </w:r>
      <w:r w:rsidR="0068310F" w:rsidRPr="00A274AB">
        <w:rPr>
          <w:rFonts w:asciiTheme="majorHAnsi" w:hAnsiTheme="majorHAnsi" w:cstheme="majorHAnsi"/>
          <w:sz w:val="24"/>
          <w:szCs w:val="24"/>
        </w:rPr>
        <w:t>6</w:t>
      </w:r>
      <w:r w:rsidRPr="00A274AB">
        <w:rPr>
          <w:rFonts w:asciiTheme="majorHAnsi" w:hAnsiTheme="majorHAnsi" w:cstheme="majorHAnsi"/>
          <w:sz w:val="24"/>
          <w:szCs w:val="24"/>
        </w:rPr>
        <w:t xml:space="preserve"> r.                 </w:t>
      </w:r>
      <w:r w:rsidR="00AB5DDA" w:rsidRPr="00A274AB">
        <w:rPr>
          <w:rFonts w:asciiTheme="majorHAnsi" w:hAnsiTheme="majorHAnsi" w:cstheme="majorHAnsi"/>
          <w:sz w:val="24"/>
          <w:szCs w:val="24"/>
        </w:rPr>
        <w:t xml:space="preserve">           </w:t>
      </w:r>
      <w:r w:rsidRPr="00A274AB">
        <w:rPr>
          <w:rFonts w:asciiTheme="majorHAnsi" w:hAnsiTheme="majorHAnsi" w:cstheme="majorHAnsi"/>
          <w:sz w:val="24"/>
          <w:szCs w:val="24"/>
        </w:rPr>
        <w:t xml:space="preserve">                 </w:t>
      </w:r>
      <w:r w:rsidR="00835933" w:rsidRPr="00A274AB">
        <w:rPr>
          <w:rFonts w:asciiTheme="majorHAnsi" w:hAnsiTheme="majorHAnsi" w:cstheme="majorHAnsi"/>
          <w:sz w:val="24"/>
          <w:szCs w:val="24"/>
        </w:rPr>
        <w:t xml:space="preserve">    </w:t>
      </w:r>
    </w:p>
    <w:p w14:paraId="74D1F38E" w14:textId="77777777" w:rsidR="001879A2" w:rsidRPr="00A864E2" w:rsidRDefault="001879A2" w:rsidP="006C1A70">
      <w:pPr>
        <w:spacing w:line="271" w:lineRule="auto"/>
        <w:jc w:val="both"/>
        <w:rPr>
          <w:rFonts w:asciiTheme="majorHAnsi" w:hAnsiTheme="majorHAnsi" w:cstheme="majorHAnsi"/>
          <w:sz w:val="24"/>
          <w:szCs w:val="24"/>
        </w:rPr>
      </w:pPr>
    </w:p>
    <w:p w14:paraId="357972B1" w14:textId="21378FB8" w:rsidR="00452038" w:rsidRPr="00027693" w:rsidRDefault="008B44D1" w:rsidP="008B44D1">
      <w:pPr>
        <w:spacing w:line="271" w:lineRule="auto"/>
        <w:ind w:left="5040" w:firstLine="720"/>
        <w:jc w:val="both"/>
        <w:rPr>
          <w:rFonts w:asciiTheme="majorHAnsi" w:hAnsiTheme="majorHAnsi" w:cstheme="majorHAnsi"/>
          <w:b/>
          <w:bCs/>
          <w:sz w:val="24"/>
          <w:szCs w:val="24"/>
        </w:rPr>
      </w:pPr>
      <w:r w:rsidRPr="00027693">
        <w:rPr>
          <w:rFonts w:asciiTheme="majorHAnsi" w:hAnsiTheme="majorHAnsi" w:cstheme="majorHAnsi"/>
          <w:sz w:val="24"/>
          <w:szCs w:val="24"/>
        </w:rPr>
        <w:t xml:space="preserve">  </w:t>
      </w:r>
      <w:r w:rsidR="006B5FA1" w:rsidRPr="00027693">
        <w:rPr>
          <w:rFonts w:asciiTheme="majorHAnsi" w:hAnsiTheme="majorHAnsi" w:cstheme="majorHAnsi"/>
          <w:sz w:val="24"/>
          <w:szCs w:val="24"/>
        </w:rPr>
        <w:t xml:space="preserve"> </w:t>
      </w:r>
      <w:r w:rsidR="001B05A8" w:rsidRPr="00027693">
        <w:rPr>
          <w:rFonts w:asciiTheme="majorHAnsi" w:hAnsiTheme="majorHAnsi" w:cstheme="majorHAnsi"/>
          <w:sz w:val="24"/>
          <w:szCs w:val="24"/>
        </w:rPr>
        <w:t xml:space="preserve"> </w:t>
      </w:r>
      <w:r w:rsidR="00452038" w:rsidRPr="00027693">
        <w:rPr>
          <w:rFonts w:asciiTheme="majorHAnsi" w:hAnsiTheme="majorHAnsi" w:cstheme="majorHAnsi"/>
          <w:b/>
          <w:bCs/>
          <w:sz w:val="24"/>
          <w:szCs w:val="24"/>
        </w:rPr>
        <w:t>ZATWIERDZIŁ</w:t>
      </w:r>
    </w:p>
    <w:p w14:paraId="1F40EE15" w14:textId="009AD6B4" w:rsidR="00111193" w:rsidRPr="00027693" w:rsidRDefault="00111193" w:rsidP="006C1A70">
      <w:pPr>
        <w:widowControl w:val="0"/>
        <w:spacing w:line="271" w:lineRule="auto"/>
        <w:rPr>
          <w:rFonts w:asciiTheme="majorHAnsi" w:hAnsiTheme="majorHAnsi" w:cstheme="majorHAnsi"/>
          <w:snapToGrid w:val="0"/>
          <w:sz w:val="24"/>
          <w:szCs w:val="24"/>
        </w:rPr>
      </w:pPr>
    </w:p>
    <w:p w14:paraId="043DF508" w14:textId="55B20B13" w:rsidR="008B44D1" w:rsidRPr="00027693" w:rsidRDefault="008B44D1" w:rsidP="008B44D1">
      <w:pPr>
        <w:spacing w:line="264" w:lineRule="auto"/>
        <w:jc w:val="both"/>
        <w:rPr>
          <w:rFonts w:ascii="Calibri" w:eastAsia="Calibri" w:hAnsi="Calibri" w:cs="Calibri"/>
          <w:b/>
          <w:bCs/>
          <w:sz w:val="24"/>
          <w:szCs w:val="24"/>
        </w:rPr>
      </w:pPr>
      <w:r w:rsidRPr="00027693">
        <w:rPr>
          <w:rFonts w:ascii="Calibri Light" w:eastAsia="Calibri" w:hAnsi="Calibri Light" w:cs="Calibri"/>
        </w:rPr>
        <w:t xml:space="preserve">     </w:t>
      </w:r>
      <w:r w:rsidRPr="00027693">
        <w:rPr>
          <w:rFonts w:ascii="Calibri Light" w:eastAsia="Calibri" w:hAnsi="Calibri Light" w:cs="Calibri"/>
        </w:rPr>
        <w:tab/>
      </w:r>
      <w:r w:rsidRPr="00027693">
        <w:rPr>
          <w:rFonts w:ascii="Calibri Light" w:eastAsia="Calibri" w:hAnsi="Calibri Light" w:cs="Calibri"/>
        </w:rPr>
        <w:tab/>
      </w:r>
      <w:r w:rsidRPr="00027693">
        <w:rPr>
          <w:rFonts w:ascii="Calibri Light" w:eastAsia="Calibri" w:hAnsi="Calibri Light" w:cs="Calibri"/>
        </w:rPr>
        <w:tab/>
      </w:r>
      <w:r w:rsidRPr="00027693">
        <w:rPr>
          <w:rFonts w:ascii="Calibri Light" w:eastAsia="Calibri" w:hAnsi="Calibri Light" w:cs="Calibri"/>
        </w:rPr>
        <w:tab/>
      </w:r>
      <w:r w:rsidRPr="00027693">
        <w:rPr>
          <w:rFonts w:ascii="Calibri Light" w:eastAsia="Calibri" w:hAnsi="Calibri Light" w:cs="Calibri"/>
        </w:rPr>
        <w:tab/>
      </w:r>
      <w:r w:rsidRPr="00027693">
        <w:rPr>
          <w:rFonts w:ascii="Calibri Light" w:eastAsia="Calibri" w:hAnsi="Calibri Light" w:cs="Calibri"/>
        </w:rPr>
        <w:tab/>
      </w:r>
      <w:r w:rsidRPr="00027693">
        <w:rPr>
          <w:rFonts w:ascii="Calibri Light" w:eastAsia="Calibri" w:hAnsi="Calibri Light" w:cs="Calibri"/>
        </w:rPr>
        <w:tab/>
      </w:r>
      <w:r w:rsidRPr="00027693">
        <w:rPr>
          <w:rFonts w:ascii="Calibri" w:eastAsia="Calibri" w:hAnsi="Calibri" w:cs="Calibri"/>
          <w:b/>
          <w:bCs/>
          <w:sz w:val="24"/>
          <w:szCs w:val="24"/>
        </w:rPr>
        <w:t xml:space="preserve">      Z upoważnienia Dyrektora</w:t>
      </w:r>
    </w:p>
    <w:p w14:paraId="6CB797EC" w14:textId="77777777" w:rsidR="008B44D1" w:rsidRPr="00027693" w:rsidRDefault="008B44D1" w:rsidP="008B44D1">
      <w:pPr>
        <w:spacing w:line="264" w:lineRule="auto"/>
        <w:jc w:val="both"/>
        <w:rPr>
          <w:rFonts w:ascii="Calibri" w:eastAsia="Calibri" w:hAnsi="Calibri" w:cs="Calibri"/>
          <w:b/>
          <w:bCs/>
          <w:sz w:val="24"/>
          <w:szCs w:val="24"/>
        </w:rPr>
      </w:pPr>
    </w:p>
    <w:p w14:paraId="57EDE37C" w14:textId="77777777" w:rsidR="008B44D1" w:rsidRPr="00027693" w:rsidRDefault="008B44D1" w:rsidP="008B44D1">
      <w:pPr>
        <w:spacing w:line="264" w:lineRule="auto"/>
        <w:ind w:left="1250"/>
        <w:jc w:val="both"/>
        <w:rPr>
          <w:rFonts w:ascii="Calibri" w:eastAsia="Calibri" w:hAnsi="Calibri" w:cs="Calibri"/>
          <w:b/>
          <w:bCs/>
          <w:i/>
          <w:iCs/>
          <w:sz w:val="24"/>
          <w:szCs w:val="24"/>
        </w:rPr>
      </w:pPr>
      <w:r w:rsidRPr="00027693">
        <w:rPr>
          <w:rFonts w:ascii="Calibri" w:eastAsia="Calibri" w:hAnsi="Calibri" w:cs="Calibri"/>
          <w:b/>
          <w:bCs/>
          <w:i/>
          <w:iCs/>
          <w:sz w:val="24"/>
          <w:szCs w:val="24"/>
        </w:rPr>
        <w:tab/>
      </w:r>
      <w:r w:rsidRPr="00027693">
        <w:rPr>
          <w:rFonts w:ascii="Calibri" w:eastAsia="Calibri" w:hAnsi="Calibri" w:cs="Calibri"/>
          <w:b/>
          <w:bCs/>
          <w:i/>
          <w:iCs/>
          <w:sz w:val="24"/>
          <w:szCs w:val="24"/>
        </w:rPr>
        <w:tab/>
      </w:r>
      <w:r w:rsidRPr="00027693">
        <w:rPr>
          <w:rFonts w:ascii="Calibri" w:eastAsia="Calibri" w:hAnsi="Calibri" w:cs="Calibri"/>
          <w:b/>
          <w:bCs/>
          <w:i/>
          <w:iCs/>
          <w:sz w:val="24"/>
          <w:szCs w:val="24"/>
        </w:rPr>
        <w:tab/>
      </w:r>
      <w:r w:rsidRPr="00027693">
        <w:rPr>
          <w:rFonts w:ascii="Calibri" w:eastAsia="Calibri" w:hAnsi="Calibri" w:cs="Calibri"/>
          <w:b/>
          <w:bCs/>
          <w:i/>
          <w:iCs/>
          <w:sz w:val="24"/>
          <w:szCs w:val="24"/>
        </w:rPr>
        <w:tab/>
      </w:r>
      <w:r w:rsidRPr="00027693">
        <w:rPr>
          <w:rFonts w:ascii="Calibri" w:eastAsia="Calibri" w:hAnsi="Calibri" w:cs="Calibri"/>
          <w:b/>
          <w:bCs/>
          <w:i/>
          <w:iCs/>
          <w:sz w:val="24"/>
          <w:szCs w:val="24"/>
        </w:rPr>
        <w:tab/>
      </w:r>
      <w:r w:rsidRPr="00027693">
        <w:rPr>
          <w:rFonts w:ascii="Calibri" w:eastAsia="Calibri" w:hAnsi="Calibri" w:cs="Calibri"/>
          <w:b/>
          <w:bCs/>
          <w:i/>
          <w:iCs/>
          <w:sz w:val="24"/>
          <w:szCs w:val="24"/>
        </w:rPr>
        <w:tab/>
        <w:t xml:space="preserve">           Andrzej Marciniak</w:t>
      </w:r>
    </w:p>
    <w:p w14:paraId="5C3CF2FF" w14:textId="4FAE4951" w:rsidR="008B44D1" w:rsidRPr="00027693" w:rsidRDefault="008B44D1" w:rsidP="008B44D1">
      <w:pPr>
        <w:spacing w:line="264" w:lineRule="auto"/>
        <w:jc w:val="both"/>
        <w:rPr>
          <w:rFonts w:ascii="Calibri" w:eastAsia="Calibri" w:hAnsi="Calibri" w:cs="Calibri"/>
          <w:b/>
          <w:bCs/>
          <w:sz w:val="24"/>
          <w:szCs w:val="24"/>
        </w:rPr>
      </w:pPr>
      <w:r w:rsidRPr="00027693">
        <w:rPr>
          <w:rFonts w:ascii="Calibri" w:eastAsia="Calibri" w:hAnsi="Calibri" w:cs="Calibri"/>
          <w:b/>
          <w:bCs/>
          <w:sz w:val="24"/>
          <w:szCs w:val="24"/>
        </w:rPr>
        <w:t xml:space="preserve">                                                                               Z-ca Dyrektora ds. </w:t>
      </w:r>
      <w:proofErr w:type="spellStart"/>
      <w:r w:rsidRPr="00027693">
        <w:rPr>
          <w:rFonts w:ascii="Calibri" w:eastAsia="Calibri" w:hAnsi="Calibri" w:cs="Calibri"/>
          <w:b/>
          <w:bCs/>
          <w:sz w:val="24"/>
          <w:szCs w:val="24"/>
        </w:rPr>
        <w:t>Ekonomiczno</w:t>
      </w:r>
      <w:proofErr w:type="spellEnd"/>
      <w:r w:rsidRPr="00027693">
        <w:rPr>
          <w:rFonts w:ascii="Calibri" w:eastAsia="Calibri" w:hAnsi="Calibri" w:cs="Calibri"/>
          <w:b/>
          <w:bCs/>
          <w:sz w:val="24"/>
          <w:szCs w:val="24"/>
        </w:rPr>
        <w:t xml:space="preserve"> - Finansowych</w:t>
      </w:r>
    </w:p>
    <w:p w14:paraId="29431082" w14:textId="77777777" w:rsidR="008B44D1" w:rsidRPr="00027693" w:rsidRDefault="008B44D1" w:rsidP="008B44D1">
      <w:pPr>
        <w:widowControl w:val="0"/>
        <w:rPr>
          <w:rFonts w:asciiTheme="majorHAnsi" w:hAnsiTheme="majorHAnsi" w:cstheme="majorHAnsi"/>
          <w:b/>
          <w:bCs/>
          <w:snapToGrid w:val="0"/>
          <w:sz w:val="24"/>
          <w:szCs w:val="24"/>
        </w:rPr>
      </w:pPr>
    </w:p>
    <w:p w14:paraId="4F2B6313" w14:textId="4E84A5C5" w:rsidR="00F0478D" w:rsidRDefault="00F0478D" w:rsidP="006C1A70">
      <w:pPr>
        <w:widowControl w:val="0"/>
        <w:spacing w:line="271" w:lineRule="auto"/>
        <w:rPr>
          <w:rFonts w:asciiTheme="majorHAnsi" w:hAnsiTheme="majorHAnsi" w:cstheme="majorHAnsi"/>
          <w:snapToGrid w:val="0"/>
          <w:sz w:val="24"/>
          <w:szCs w:val="24"/>
        </w:rPr>
      </w:pPr>
    </w:p>
    <w:p w14:paraId="51D86203" w14:textId="7534F90F" w:rsidR="00F0478D" w:rsidRDefault="00F0478D" w:rsidP="006C1A70">
      <w:pPr>
        <w:widowControl w:val="0"/>
        <w:spacing w:line="271" w:lineRule="auto"/>
        <w:rPr>
          <w:rFonts w:asciiTheme="majorHAnsi" w:hAnsiTheme="majorHAnsi" w:cstheme="majorHAnsi"/>
          <w:snapToGrid w:val="0"/>
          <w:sz w:val="24"/>
          <w:szCs w:val="24"/>
        </w:rPr>
      </w:pPr>
    </w:p>
    <w:p w14:paraId="0C43AAD7" w14:textId="77777777" w:rsidR="00F0478D" w:rsidRDefault="00F0478D" w:rsidP="006C1A70">
      <w:pPr>
        <w:widowControl w:val="0"/>
        <w:spacing w:line="271" w:lineRule="auto"/>
        <w:rPr>
          <w:rFonts w:asciiTheme="majorHAnsi" w:hAnsiTheme="majorHAnsi" w:cstheme="majorHAnsi"/>
          <w:snapToGrid w:val="0"/>
          <w:sz w:val="24"/>
          <w:szCs w:val="24"/>
        </w:rPr>
      </w:pPr>
    </w:p>
    <w:p w14:paraId="123B231C" w14:textId="77777777" w:rsidR="00111193" w:rsidRDefault="00111193" w:rsidP="006C1A70">
      <w:pPr>
        <w:widowControl w:val="0"/>
        <w:spacing w:line="271" w:lineRule="auto"/>
        <w:rPr>
          <w:rFonts w:asciiTheme="majorHAnsi" w:hAnsiTheme="majorHAnsi" w:cstheme="majorHAnsi"/>
          <w:snapToGrid w:val="0"/>
          <w:sz w:val="24"/>
          <w:szCs w:val="24"/>
        </w:rPr>
      </w:pPr>
    </w:p>
    <w:p w14:paraId="0935F65A" w14:textId="77777777" w:rsidR="00111193" w:rsidRDefault="00111193" w:rsidP="006C1A70">
      <w:pPr>
        <w:widowControl w:val="0"/>
        <w:spacing w:line="271" w:lineRule="auto"/>
        <w:rPr>
          <w:rFonts w:asciiTheme="majorHAnsi" w:hAnsiTheme="majorHAnsi" w:cstheme="majorHAnsi"/>
          <w:snapToGrid w:val="0"/>
          <w:sz w:val="24"/>
          <w:szCs w:val="24"/>
        </w:rPr>
      </w:pPr>
    </w:p>
    <w:p w14:paraId="70B08DCC" w14:textId="77777777" w:rsidR="00111193" w:rsidRDefault="00111193" w:rsidP="006C1A70">
      <w:pPr>
        <w:widowControl w:val="0"/>
        <w:spacing w:line="271" w:lineRule="auto"/>
        <w:rPr>
          <w:rFonts w:asciiTheme="majorHAnsi" w:hAnsiTheme="majorHAnsi" w:cstheme="majorHAnsi"/>
          <w:snapToGrid w:val="0"/>
          <w:sz w:val="24"/>
          <w:szCs w:val="24"/>
        </w:rPr>
      </w:pPr>
    </w:p>
    <w:p w14:paraId="74EF2939" w14:textId="77777777" w:rsidR="00111193" w:rsidRDefault="00111193" w:rsidP="006C1A70">
      <w:pPr>
        <w:widowControl w:val="0"/>
        <w:spacing w:line="271" w:lineRule="auto"/>
        <w:rPr>
          <w:rFonts w:asciiTheme="majorHAnsi" w:hAnsiTheme="majorHAnsi" w:cstheme="majorHAnsi"/>
          <w:snapToGrid w:val="0"/>
          <w:sz w:val="24"/>
          <w:szCs w:val="24"/>
        </w:rPr>
      </w:pPr>
    </w:p>
    <w:p w14:paraId="3448D19E" w14:textId="77777777" w:rsidR="00111193" w:rsidRDefault="00111193" w:rsidP="006C1A70">
      <w:pPr>
        <w:widowControl w:val="0"/>
        <w:spacing w:line="271" w:lineRule="auto"/>
        <w:rPr>
          <w:rFonts w:asciiTheme="majorHAnsi" w:hAnsiTheme="majorHAnsi" w:cstheme="majorHAnsi"/>
          <w:snapToGrid w:val="0"/>
          <w:sz w:val="24"/>
          <w:szCs w:val="24"/>
        </w:rPr>
      </w:pPr>
    </w:p>
    <w:p w14:paraId="1F371979" w14:textId="77777777" w:rsidR="00111193" w:rsidRDefault="00111193" w:rsidP="006C1A70">
      <w:pPr>
        <w:widowControl w:val="0"/>
        <w:spacing w:line="271" w:lineRule="auto"/>
        <w:rPr>
          <w:rFonts w:asciiTheme="majorHAnsi" w:hAnsiTheme="majorHAnsi" w:cstheme="majorHAnsi"/>
          <w:snapToGrid w:val="0"/>
          <w:sz w:val="24"/>
          <w:szCs w:val="24"/>
        </w:rPr>
      </w:pPr>
    </w:p>
    <w:p w14:paraId="644100F8" w14:textId="77777777" w:rsidR="00111193" w:rsidRDefault="00111193" w:rsidP="006C1A70">
      <w:pPr>
        <w:widowControl w:val="0"/>
        <w:spacing w:line="271" w:lineRule="auto"/>
        <w:rPr>
          <w:rFonts w:asciiTheme="majorHAnsi" w:hAnsiTheme="majorHAnsi" w:cstheme="majorHAnsi"/>
          <w:snapToGrid w:val="0"/>
          <w:sz w:val="24"/>
          <w:szCs w:val="24"/>
        </w:rPr>
      </w:pPr>
    </w:p>
    <w:p w14:paraId="2245FAE8" w14:textId="77777777" w:rsidR="00111193" w:rsidRDefault="00111193" w:rsidP="006C1A70">
      <w:pPr>
        <w:widowControl w:val="0"/>
        <w:spacing w:line="271" w:lineRule="auto"/>
        <w:rPr>
          <w:rFonts w:asciiTheme="majorHAnsi" w:hAnsiTheme="majorHAnsi" w:cstheme="majorHAnsi"/>
          <w:snapToGrid w:val="0"/>
          <w:sz w:val="24"/>
          <w:szCs w:val="24"/>
        </w:rPr>
      </w:pPr>
    </w:p>
    <w:p w14:paraId="7C398466" w14:textId="77777777" w:rsidR="003D4FF7" w:rsidRDefault="003D4FF7" w:rsidP="006C1A70">
      <w:pPr>
        <w:widowControl w:val="0"/>
        <w:spacing w:line="271" w:lineRule="auto"/>
        <w:rPr>
          <w:rFonts w:asciiTheme="majorHAnsi" w:hAnsiTheme="majorHAnsi" w:cstheme="majorHAnsi"/>
          <w:snapToGrid w:val="0"/>
          <w:sz w:val="24"/>
          <w:szCs w:val="24"/>
        </w:rPr>
      </w:pPr>
    </w:p>
    <w:p w14:paraId="0D1DCFB0" w14:textId="77777777" w:rsidR="003D4FF7" w:rsidRDefault="003D4FF7" w:rsidP="006C1A70">
      <w:pPr>
        <w:widowControl w:val="0"/>
        <w:spacing w:line="271" w:lineRule="auto"/>
        <w:rPr>
          <w:rFonts w:asciiTheme="majorHAnsi" w:hAnsiTheme="majorHAnsi" w:cstheme="majorHAnsi"/>
          <w:snapToGrid w:val="0"/>
          <w:sz w:val="24"/>
          <w:szCs w:val="24"/>
        </w:rPr>
      </w:pPr>
    </w:p>
    <w:p w14:paraId="0E1A5917" w14:textId="77777777" w:rsidR="00611830" w:rsidRDefault="00611830" w:rsidP="006C1A70">
      <w:pPr>
        <w:widowControl w:val="0"/>
        <w:spacing w:line="271" w:lineRule="auto"/>
        <w:rPr>
          <w:rFonts w:asciiTheme="majorHAnsi" w:hAnsiTheme="majorHAnsi" w:cstheme="majorHAnsi"/>
          <w:snapToGrid w:val="0"/>
          <w:sz w:val="24"/>
          <w:szCs w:val="24"/>
        </w:rPr>
      </w:pPr>
    </w:p>
    <w:p w14:paraId="435D2A02" w14:textId="77777777" w:rsidR="00611830" w:rsidRDefault="00611830" w:rsidP="006C1A70">
      <w:pPr>
        <w:widowControl w:val="0"/>
        <w:spacing w:line="271" w:lineRule="auto"/>
        <w:rPr>
          <w:rFonts w:asciiTheme="majorHAnsi" w:hAnsiTheme="majorHAnsi" w:cstheme="majorHAnsi"/>
          <w:snapToGrid w:val="0"/>
          <w:sz w:val="24"/>
          <w:szCs w:val="24"/>
        </w:rPr>
      </w:pPr>
    </w:p>
    <w:p w14:paraId="638D41AB" w14:textId="77777777" w:rsidR="00611830" w:rsidRDefault="00611830" w:rsidP="006C1A70">
      <w:pPr>
        <w:widowControl w:val="0"/>
        <w:spacing w:line="271" w:lineRule="auto"/>
        <w:rPr>
          <w:rFonts w:asciiTheme="majorHAnsi" w:hAnsiTheme="majorHAnsi" w:cstheme="majorHAnsi"/>
          <w:snapToGrid w:val="0"/>
          <w:sz w:val="24"/>
          <w:szCs w:val="24"/>
        </w:rPr>
      </w:pPr>
    </w:p>
    <w:p w14:paraId="059A33D4" w14:textId="77777777" w:rsidR="003D4FF7" w:rsidRDefault="003D4FF7" w:rsidP="006C1A70">
      <w:pPr>
        <w:widowControl w:val="0"/>
        <w:spacing w:line="271" w:lineRule="auto"/>
        <w:rPr>
          <w:rFonts w:asciiTheme="majorHAnsi" w:hAnsiTheme="majorHAnsi" w:cstheme="majorHAnsi"/>
          <w:snapToGrid w:val="0"/>
          <w:sz w:val="24"/>
          <w:szCs w:val="24"/>
        </w:rPr>
      </w:pPr>
    </w:p>
    <w:p w14:paraId="5F2F322D" w14:textId="77777777" w:rsidR="003D4FF7" w:rsidRDefault="003D4FF7" w:rsidP="006C1A70">
      <w:pPr>
        <w:widowControl w:val="0"/>
        <w:spacing w:line="271" w:lineRule="auto"/>
        <w:rPr>
          <w:rFonts w:asciiTheme="majorHAnsi" w:hAnsiTheme="majorHAnsi" w:cstheme="majorHAnsi"/>
          <w:snapToGrid w:val="0"/>
          <w:sz w:val="24"/>
          <w:szCs w:val="24"/>
        </w:rPr>
      </w:pPr>
    </w:p>
    <w:p w14:paraId="3E46FFC1" w14:textId="77777777" w:rsidR="003D4FF7" w:rsidRDefault="003D4FF7" w:rsidP="006C1A70">
      <w:pPr>
        <w:widowControl w:val="0"/>
        <w:spacing w:line="271" w:lineRule="auto"/>
        <w:rPr>
          <w:rFonts w:asciiTheme="majorHAnsi" w:hAnsiTheme="majorHAnsi" w:cstheme="majorHAnsi"/>
          <w:snapToGrid w:val="0"/>
          <w:sz w:val="24"/>
          <w:szCs w:val="24"/>
        </w:rPr>
      </w:pPr>
    </w:p>
    <w:p w14:paraId="60E47207" w14:textId="77777777" w:rsidR="002E6ED7" w:rsidRDefault="002E6ED7" w:rsidP="006C1A70">
      <w:pPr>
        <w:widowControl w:val="0"/>
        <w:spacing w:line="271" w:lineRule="auto"/>
        <w:rPr>
          <w:rFonts w:asciiTheme="majorHAnsi" w:hAnsiTheme="majorHAnsi" w:cstheme="majorHAnsi"/>
          <w:snapToGrid w:val="0"/>
          <w:sz w:val="24"/>
          <w:szCs w:val="24"/>
        </w:rPr>
      </w:pPr>
    </w:p>
    <w:p w14:paraId="4B641A3F" w14:textId="7528A386" w:rsidR="003C6BF7" w:rsidRPr="00A864E2" w:rsidRDefault="00C11339" w:rsidP="001E78EE">
      <w:pPr>
        <w:widowControl w:val="0"/>
        <w:spacing w:line="271" w:lineRule="auto"/>
        <w:rPr>
          <w:rFonts w:asciiTheme="majorHAnsi" w:hAnsiTheme="majorHAnsi" w:cstheme="majorHAnsi"/>
          <w:b/>
          <w:snapToGrid w:val="0"/>
          <w:color w:val="0000FF"/>
          <w:sz w:val="24"/>
          <w:szCs w:val="24"/>
        </w:rPr>
      </w:pPr>
      <w:r w:rsidRPr="00A864E2">
        <w:rPr>
          <w:rFonts w:asciiTheme="majorHAnsi" w:hAnsiTheme="majorHAnsi" w:cstheme="majorHAnsi"/>
          <w:snapToGrid w:val="0"/>
          <w:sz w:val="24"/>
          <w:szCs w:val="24"/>
        </w:rPr>
        <w:lastRenderedPageBreak/>
        <w:t xml:space="preserve">Nr sprawy:  </w:t>
      </w:r>
      <w:r w:rsidR="00D14DA3" w:rsidRPr="00A864E2">
        <w:rPr>
          <w:rFonts w:asciiTheme="majorHAnsi" w:hAnsiTheme="majorHAnsi" w:cstheme="majorHAnsi"/>
          <w:b/>
          <w:snapToGrid w:val="0"/>
          <w:sz w:val="24"/>
          <w:szCs w:val="24"/>
        </w:rPr>
        <w:t>1</w:t>
      </w:r>
      <w:r w:rsidRPr="00A864E2">
        <w:rPr>
          <w:rFonts w:asciiTheme="majorHAnsi" w:hAnsiTheme="majorHAnsi" w:cstheme="majorHAnsi"/>
          <w:b/>
          <w:snapToGrid w:val="0"/>
          <w:sz w:val="24"/>
          <w:szCs w:val="24"/>
        </w:rPr>
        <w:t>/DZP/202</w:t>
      </w:r>
      <w:r w:rsidR="001E78EE">
        <w:rPr>
          <w:rFonts w:asciiTheme="majorHAnsi" w:hAnsiTheme="majorHAnsi" w:cstheme="majorHAnsi"/>
          <w:b/>
          <w:snapToGrid w:val="0"/>
          <w:sz w:val="24"/>
          <w:szCs w:val="24"/>
        </w:rPr>
        <w:t>6</w:t>
      </w:r>
      <w:r w:rsidRPr="00A864E2">
        <w:rPr>
          <w:rFonts w:asciiTheme="majorHAnsi" w:hAnsiTheme="majorHAnsi" w:cstheme="majorHAnsi"/>
          <w:snapToGrid w:val="0"/>
          <w:sz w:val="24"/>
          <w:szCs w:val="24"/>
        </w:rPr>
        <w:tab/>
      </w:r>
      <w:r w:rsidRPr="00A864E2">
        <w:rPr>
          <w:rFonts w:asciiTheme="majorHAnsi" w:hAnsiTheme="majorHAnsi" w:cstheme="majorHAnsi"/>
          <w:snapToGrid w:val="0"/>
          <w:sz w:val="24"/>
          <w:szCs w:val="24"/>
        </w:rPr>
        <w:tab/>
        <w:t xml:space="preserve">        </w:t>
      </w:r>
      <w:r w:rsidRPr="00A864E2">
        <w:rPr>
          <w:rFonts w:asciiTheme="majorHAnsi" w:hAnsiTheme="majorHAnsi" w:cstheme="majorHAnsi"/>
          <w:snapToGrid w:val="0"/>
          <w:sz w:val="24"/>
          <w:szCs w:val="24"/>
        </w:rPr>
        <w:tab/>
        <w:t xml:space="preserve">             </w:t>
      </w:r>
      <w:r w:rsidR="008C7D28">
        <w:rPr>
          <w:rFonts w:asciiTheme="majorHAnsi" w:hAnsiTheme="majorHAnsi" w:cstheme="majorHAnsi"/>
          <w:snapToGrid w:val="0"/>
          <w:sz w:val="24"/>
          <w:szCs w:val="24"/>
        </w:rPr>
        <w:t xml:space="preserve">                       </w:t>
      </w:r>
      <w:r w:rsidRPr="00A864E2">
        <w:rPr>
          <w:rFonts w:asciiTheme="majorHAnsi" w:hAnsiTheme="majorHAnsi" w:cstheme="majorHAnsi"/>
          <w:snapToGrid w:val="0"/>
          <w:sz w:val="24"/>
          <w:szCs w:val="24"/>
        </w:rPr>
        <w:t xml:space="preserve">  </w:t>
      </w:r>
      <w:r w:rsidRPr="00A864E2">
        <w:rPr>
          <w:rFonts w:asciiTheme="majorHAnsi" w:hAnsiTheme="majorHAnsi" w:cstheme="majorHAnsi"/>
          <w:b/>
          <w:snapToGrid w:val="0"/>
          <w:sz w:val="24"/>
          <w:szCs w:val="24"/>
        </w:rPr>
        <w:t xml:space="preserve"> Załącznik nr 1 do SWZ</w:t>
      </w:r>
      <w:r w:rsidRPr="00A864E2">
        <w:rPr>
          <w:rFonts w:asciiTheme="majorHAnsi" w:hAnsiTheme="majorHAnsi" w:cstheme="majorHAnsi"/>
          <w:b/>
          <w:snapToGrid w:val="0"/>
          <w:color w:val="0000FF"/>
          <w:sz w:val="24"/>
          <w:szCs w:val="24"/>
        </w:rPr>
        <w:t xml:space="preserve">  </w:t>
      </w:r>
    </w:p>
    <w:p w14:paraId="2F003112" w14:textId="77777777" w:rsidR="001E78EE" w:rsidRPr="001E78EE" w:rsidRDefault="001E78EE" w:rsidP="001E78EE">
      <w:pPr>
        <w:keepNext/>
        <w:keepLines/>
        <w:spacing w:before="120" w:after="120"/>
        <w:jc w:val="center"/>
        <w:outlineLvl w:val="1"/>
        <w:rPr>
          <w:rFonts w:asciiTheme="majorHAnsi" w:hAnsiTheme="majorHAnsi" w:cstheme="majorHAnsi"/>
          <w:b/>
          <w:bCs/>
          <w:sz w:val="24"/>
          <w:szCs w:val="24"/>
        </w:rPr>
      </w:pPr>
      <w:r w:rsidRPr="001E78EE">
        <w:rPr>
          <w:rFonts w:asciiTheme="majorHAnsi" w:hAnsiTheme="majorHAnsi" w:cstheme="majorHAnsi"/>
          <w:b/>
          <w:bCs/>
          <w:sz w:val="24"/>
          <w:szCs w:val="24"/>
        </w:rPr>
        <w:t>Formularz Oferty</w:t>
      </w: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93"/>
        <w:gridCol w:w="5282"/>
      </w:tblGrid>
      <w:tr w:rsidR="001E78EE" w:rsidRPr="001E78EE" w14:paraId="68C5EACE" w14:textId="77777777" w:rsidTr="0027115A">
        <w:trPr>
          <w:trHeight w:val="352"/>
        </w:trPr>
        <w:tc>
          <w:tcPr>
            <w:tcW w:w="9428" w:type="dxa"/>
            <w:gridSpan w:val="2"/>
            <w:tcBorders>
              <w:top w:val="nil"/>
              <w:left w:val="nil"/>
              <w:right w:val="nil"/>
            </w:tcBorders>
          </w:tcPr>
          <w:p w14:paraId="35674227" w14:textId="77777777" w:rsidR="001E78EE" w:rsidRPr="001E78EE" w:rsidRDefault="001E78EE" w:rsidP="001E78EE">
            <w:pPr>
              <w:widowControl w:val="0"/>
              <w:jc w:val="both"/>
              <w:rPr>
                <w:rFonts w:asciiTheme="majorHAnsi" w:hAnsiTheme="majorHAnsi" w:cstheme="majorHAnsi"/>
                <w:b/>
                <w:snapToGrid w:val="0"/>
                <w:sz w:val="24"/>
                <w:szCs w:val="24"/>
              </w:rPr>
            </w:pPr>
            <w:r w:rsidRPr="001E78EE">
              <w:rPr>
                <w:rFonts w:asciiTheme="majorHAnsi" w:hAnsiTheme="majorHAnsi" w:cstheme="majorHAnsi"/>
                <w:b/>
                <w:snapToGrid w:val="0"/>
                <w:sz w:val="24"/>
                <w:szCs w:val="24"/>
              </w:rPr>
              <w:t xml:space="preserve">Firma: </w:t>
            </w:r>
          </w:p>
          <w:p w14:paraId="55619800" w14:textId="77777777" w:rsidR="001E78EE" w:rsidRPr="001E78EE" w:rsidRDefault="001E78EE" w:rsidP="001E78EE">
            <w:pPr>
              <w:widowControl w:val="0"/>
              <w:ind w:left="781"/>
              <w:jc w:val="both"/>
              <w:rPr>
                <w:rFonts w:asciiTheme="majorHAnsi" w:hAnsiTheme="majorHAnsi" w:cstheme="majorHAnsi"/>
                <w:b/>
                <w:snapToGrid w:val="0"/>
                <w:sz w:val="24"/>
                <w:szCs w:val="24"/>
              </w:rPr>
            </w:pPr>
            <w:r w:rsidRPr="001E78EE">
              <w:rPr>
                <w:rFonts w:asciiTheme="majorHAnsi" w:hAnsiTheme="majorHAnsi" w:cstheme="majorHAnsi"/>
                <w:b/>
                <w:snapToGrid w:val="0"/>
                <w:sz w:val="24"/>
                <w:szCs w:val="24"/>
              </w:rPr>
              <w:t xml:space="preserve">....................................................................................................................................... </w:t>
            </w:r>
          </w:p>
          <w:p w14:paraId="1C111CEE" w14:textId="77777777" w:rsidR="001E78EE" w:rsidRPr="001E78EE" w:rsidRDefault="001E78EE" w:rsidP="001E78EE">
            <w:pPr>
              <w:widowControl w:val="0"/>
              <w:ind w:left="781"/>
              <w:jc w:val="both"/>
              <w:rPr>
                <w:rFonts w:asciiTheme="majorHAnsi" w:hAnsiTheme="majorHAnsi" w:cstheme="majorHAnsi"/>
                <w:b/>
                <w:snapToGrid w:val="0"/>
                <w:sz w:val="24"/>
                <w:szCs w:val="24"/>
              </w:rPr>
            </w:pPr>
          </w:p>
          <w:p w14:paraId="578FA3A3" w14:textId="77777777" w:rsidR="001E78EE" w:rsidRPr="001E78EE" w:rsidRDefault="001E78EE" w:rsidP="001E78EE">
            <w:pPr>
              <w:widowControl w:val="0"/>
              <w:ind w:left="781"/>
              <w:jc w:val="both"/>
              <w:rPr>
                <w:rFonts w:asciiTheme="majorHAnsi" w:hAnsiTheme="majorHAnsi" w:cstheme="majorHAnsi"/>
                <w:b/>
                <w:snapToGrid w:val="0"/>
                <w:sz w:val="24"/>
                <w:szCs w:val="24"/>
              </w:rPr>
            </w:pPr>
            <w:r w:rsidRPr="001E78EE">
              <w:rPr>
                <w:rFonts w:asciiTheme="majorHAnsi" w:hAnsiTheme="majorHAnsi" w:cstheme="majorHAnsi"/>
                <w:b/>
                <w:snapToGrid w:val="0"/>
                <w:sz w:val="24"/>
                <w:szCs w:val="24"/>
              </w:rPr>
              <w:t xml:space="preserve">....................................................................................................................................... </w:t>
            </w:r>
          </w:p>
          <w:p w14:paraId="3C858180" w14:textId="77777777" w:rsidR="001E78EE" w:rsidRPr="001E78EE" w:rsidRDefault="001E78EE" w:rsidP="001E78EE">
            <w:pPr>
              <w:widowControl w:val="0"/>
              <w:ind w:left="781"/>
              <w:jc w:val="center"/>
              <w:rPr>
                <w:rFonts w:asciiTheme="majorHAnsi" w:hAnsiTheme="majorHAnsi" w:cstheme="majorHAnsi"/>
                <w:b/>
                <w:snapToGrid w:val="0"/>
                <w:sz w:val="24"/>
                <w:szCs w:val="24"/>
              </w:rPr>
            </w:pPr>
            <w:r w:rsidRPr="001E78EE">
              <w:rPr>
                <w:rFonts w:asciiTheme="majorHAnsi" w:hAnsiTheme="majorHAnsi" w:cstheme="majorHAnsi"/>
                <w:i/>
                <w:snapToGrid w:val="0"/>
                <w:sz w:val="24"/>
                <w:szCs w:val="24"/>
              </w:rPr>
              <w:t>Nazwa i adres firmy (wykonawcy)</w:t>
            </w:r>
          </w:p>
        </w:tc>
      </w:tr>
      <w:tr w:rsidR="001E78EE" w:rsidRPr="001E78EE" w14:paraId="08AE8D1B" w14:textId="77777777" w:rsidTr="0027115A">
        <w:trPr>
          <w:trHeight w:val="352"/>
        </w:trPr>
        <w:tc>
          <w:tcPr>
            <w:tcW w:w="9428" w:type="dxa"/>
            <w:gridSpan w:val="2"/>
          </w:tcPr>
          <w:p w14:paraId="0BCDE2D7" w14:textId="77777777" w:rsidR="001E78EE" w:rsidRPr="001E78EE" w:rsidRDefault="001E78EE" w:rsidP="001E78EE">
            <w:pPr>
              <w:widowControl w:val="0"/>
              <w:rPr>
                <w:rFonts w:asciiTheme="majorHAnsi" w:hAnsiTheme="majorHAnsi" w:cstheme="majorHAnsi"/>
                <w:sz w:val="24"/>
                <w:szCs w:val="24"/>
              </w:rPr>
            </w:pPr>
            <w:r w:rsidRPr="001E78EE">
              <w:rPr>
                <w:rFonts w:asciiTheme="majorHAnsi" w:hAnsiTheme="majorHAnsi" w:cstheme="majorHAnsi"/>
                <w:sz w:val="24"/>
                <w:szCs w:val="24"/>
              </w:rPr>
              <w:t xml:space="preserve">Osoba/y wskazana/e do kontaktów z Zamawiającym: </w:t>
            </w:r>
          </w:p>
          <w:p w14:paraId="74840B33" w14:textId="79AB262B" w:rsidR="001E78EE" w:rsidRPr="001E78EE" w:rsidRDefault="001E78EE" w:rsidP="001E78EE">
            <w:pPr>
              <w:widowControl w:val="0"/>
              <w:spacing w:before="120"/>
              <w:jc w:val="both"/>
              <w:rPr>
                <w:rFonts w:asciiTheme="majorHAnsi" w:hAnsiTheme="majorHAnsi" w:cstheme="majorHAnsi"/>
                <w:sz w:val="24"/>
                <w:szCs w:val="24"/>
              </w:rPr>
            </w:pPr>
            <w:r w:rsidRPr="001E78EE">
              <w:rPr>
                <w:rFonts w:asciiTheme="majorHAnsi" w:hAnsiTheme="majorHAnsi" w:cstheme="majorHAnsi"/>
                <w:sz w:val="24"/>
                <w:szCs w:val="24"/>
              </w:rPr>
              <w:t xml:space="preserve">……………………………………………………………………………………………………………………………………………. </w:t>
            </w:r>
          </w:p>
        </w:tc>
      </w:tr>
      <w:tr w:rsidR="001E78EE" w:rsidRPr="001E78EE" w14:paraId="32E152E9" w14:textId="77777777" w:rsidTr="0027115A">
        <w:trPr>
          <w:trHeight w:val="540"/>
        </w:trPr>
        <w:tc>
          <w:tcPr>
            <w:tcW w:w="4410" w:type="dxa"/>
          </w:tcPr>
          <w:p w14:paraId="2B67F5BD" w14:textId="19953C94" w:rsidR="001E78EE" w:rsidRPr="001E78EE" w:rsidRDefault="001E78EE" w:rsidP="001E78EE">
            <w:pPr>
              <w:widowControl w:val="0"/>
              <w:spacing w:before="120"/>
              <w:jc w:val="both"/>
              <w:rPr>
                <w:rFonts w:asciiTheme="majorHAnsi" w:hAnsiTheme="majorHAnsi" w:cstheme="majorHAnsi"/>
                <w:sz w:val="24"/>
                <w:szCs w:val="24"/>
              </w:rPr>
            </w:pPr>
            <w:r w:rsidRPr="001E78EE">
              <w:rPr>
                <w:rFonts w:asciiTheme="majorHAnsi" w:hAnsiTheme="majorHAnsi" w:cstheme="majorHAnsi"/>
                <w:sz w:val="24"/>
                <w:szCs w:val="24"/>
              </w:rPr>
              <w:t>Województwo: ...........................................</w:t>
            </w:r>
          </w:p>
        </w:tc>
        <w:tc>
          <w:tcPr>
            <w:tcW w:w="5018" w:type="dxa"/>
          </w:tcPr>
          <w:p w14:paraId="4E4B1E97" w14:textId="0EAB27D6" w:rsidR="001E78EE" w:rsidRPr="001E78EE" w:rsidRDefault="001E78EE" w:rsidP="001E78EE">
            <w:pPr>
              <w:widowControl w:val="0"/>
              <w:spacing w:before="120"/>
              <w:jc w:val="both"/>
              <w:rPr>
                <w:rFonts w:asciiTheme="majorHAnsi" w:hAnsiTheme="majorHAnsi" w:cstheme="majorHAnsi"/>
                <w:sz w:val="24"/>
                <w:szCs w:val="24"/>
              </w:rPr>
            </w:pPr>
            <w:r w:rsidRPr="001E78EE">
              <w:rPr>
                <w:rFonts w:asciiTheme="majorHAnsi" w:hAnsiTheme="majorHAnsi" w:cstheme="majorHAnsi"/>
                <w:sz w:val="24"/>
                <w:szCs w:val="24"/>
              </w:rPr>
              <w:t xml:space="preserve">Telefony: ………………………………………………………… </w:t>
            </w:r>
          </w:p>
        </w:tc>
      </w:tr>
      <w:tr w:rsidR="001E78EE" w:rsidRPr="001E78EE" w14:paraId="13FB89C5" w14:textId="77777777" w:rsidTr="0027115A">
        <w:trPr>
          <w:trHeight w:val="844"/>
        </w:trPr>
        <w:tc>
          <w:tcPr>
            <w:tcW w:w="9428" w:type="dxa"/>
            <w:gridSpan w:val="2"/>
          </w:tcPr>
          <w:p w14:paraId="09367623" w14:textId="6226FED5" w:rsidR="001E78EE" w:rsidRPr="001E78EE" w:rsidRDefault="001E78EE" w:rsidP="001E78EE">
            <w:pPr>
              <w:widowControl w:val="0"/>
              <w:spacing w:before="120"/>
              <w:jc w:val="both"/>
              <w:rPr>
                <w:rFonts w:asciiTheme="majorHAnsi" w:hAnsiTheme="majorHAnsi" w:cstheme="majorHAnsi"/>
                <w:sz w:val="24"/>
                <w:szCs w:val="24"/>
              </w:rPr>
            </w:pPr>
            <w:r w:rsidRPr="001E78EE">
              <w:rPr>
                <w:rFonts w:asciiTheme="majorHAnsi" w:hAnsiTheme="majorHAnsi" w:cstheme="majorHAnsi"/>
                <w:sz w:val="24"/>
                <w:szCs w:val="24"/>
              </w:rPr>
              <w:t>E-mail: ………………………………………………………………………………………….………….</w:t>
            </w:r>
          </w:p>
          <w:p w14:paraId="095EC6C1" w14:textId="78F07F24" w:rsidR="001E78EE" w:rsidRPr="001E78EE" w:rsidRDefault="001E78EE" w:rsidP="001E78EE">
            <w:pPr>
              <w:widowControl w:val="0"/>
              <w:jc w:val="both"/>
              <w:rPr>
                <w:rFonts w:asciiTheme="majorHAnsi" w:hAnsiTheme="majorHAnsi" w:cstheme="majorHAnsi"/>
                <w:b/>
                <w:i/>
                <w:sz w:val="24"/>
                <w:szCs w:val="24"/>
              </w:rPr>
            </w:pPr>
            <w:r w:rsidRPr="001E78EE">
              <w:rPr>
                <w:rFonts w:asciiTheme="majorHAnsi" w:hAnsiTheme="majorHAnsi" w:cstheme="majorHAnsi"/>
                <w:b/>
                <w:i/>
                <w:sz w:val="24"/>
                <w:szCs w:val="24"/>
              </w:rPr>
              <w:t>Należy wpisać numer e-mail pod, który Zamawiający może kierować korespondencję</w:t>
            </w:r>
          </w:p>
        </w:tc>
      </w:tr>
    </w:tbl>
    <w:p w14:paraId="33E11220" w14:textId="77777777" w:rsidR="001E78EE" w:rsidRPr="001E78EE" w:rsidRDefault="001E78EE" w:rsidP="001E78EE">
      <w:pPr>
        <w:jc w:val="both"/>
        <w:rPr>
          <w:rFonts w:asciiTheme="majorHAnsi" w:hAnsiTheme="majorHAnsi" w:cstheme="majorHAnsi"/>
          <w:sz w:val="24"/>
          <w:szCs w:val="24"/>
        </w:rPr>
      </w:pPr>
    </w:p>
    <w:p w14:paraId="5C811B02" w14:textId="77777777" w:rsidR="001E78EE" w:rsidRPr="001E78EE" w:rsidRDefault="001E78EE" w:rsidP="001E78EE">
      <w:pPr>
        <w:jc w:val="center"/>
        <w:rPr>
          <w:rFonts w:asciiTheme="majorHAnsi" w:hAnsiTheme="majorHAnsi" w:cstheme="majorHAnsi"/>
          <w:b/>
          <w:sz w:val="24"/>
          <w:szCs w:val="24"/>
        </w:rPr>
      </w:pPr>
      <w:r w:rsidRPr="001E78EE">
        <w:rPr>
          <w:rFonts w:asciiTheme="majorHAnsi" w:hAnsiTheme="majorHAnsi" w:cstheme="majorHAnsi"/>
          <w:b/>
          <w:sz w:val="24"/>
          <w:szCs w:val="24"/>
        </w:rPr>
        <w:t>OFERTA</w:t>
      </w:r>
    </w:p>
    <w:p w14:paraId="5FF5FD35" w14:textId="670CB60C" w:rsidR="001E78EE" w:rsidRPr="001E78EE" w:rsidRDefault="001E78EE" w:rsidP="001E78EE">
      <w:pPr>
        <w:spacing w:line="264" w:lineRule="auto"/>
        <w:jc w:val="both"/>
        <w:rPr>
          <w:rFonts w:asciiTheme="majorHAnsi" w:hAnsiTheme="majorHAnsi" w:cstheme="majorHAnsi"/>
          <w:color w:val="000000" w:themeColor="text1"/>
          <w:sz w:val="24"/>
          <w:szCs w:val="24"/>
        </w:rPr>
      </w:pPr>
      <w:r w:rsidRPr="001E78EE">
        <w:rPr>
          <w:rFonts w:asciiTheme="majorHAnsi" w:hAnsiTheme="majorHAnsi" w:cstheme="majorHAnsi"/>
          <w:color w:val="000000" w:themeColor="text1"/>
          <w:sz w:val="24"/>
          <w:szCs w:val="24"/>
        </w:rPr>
        <w:t xml:space="preserve">Odpowiadając na ogłoszenie o udzielenie zamówienia </w:t>
      </w:r>
      <w:r w:rsidR="005D05C6" w:rsidRPr="0027115A">
        <w:rPr>
          <w:rFonts w:asciiTheme="majorHAnsi" w:hAnsiTheme="majorHAnsi" w:cstheme="majorHAnsi"/>
          <w:color w:val="000000" w:themeColor="text1"/>
          <w:sz w:val="24"/>
          <w:szCs w:val="24"/>
        </w:rPr>
        <w:t xml:space="preserve">publicznego </w:t>
      </w:r>
      <w:r w:rsidRPr="001E78EE">
        <w:rPr>
          <w:rFonts w:ascii="Calibri" w:hAnsi="Calibri" w:cs="Calibri"/>
          <w:color w:val="000000" w:themeColor="text1"/>
          <w:sz w:val="24"/>
          <w:szCs w:val="24"/>
        </w:rPr>
        <w:t>na realizację zadania pod nazwą</w:t>
      </w:r>
      <w:r w:rsidRPr="001E78EE">
        <w:rPr>
          <w:rFonts w:asciiTheme="majorHAnsi" w:hAnsiTheme="majorHAnsi" w:cstheme="majorHAnsi"/>
          <w:color w:val="000000" w:themeColor="text1"/>
          <w:sz w:val="24"/>
          <w:szCs w:val="24"/>
        </w:rPr>
        <w:t xml:space="preserve">: </w:t>
      </w:r>
      <w:bookmarkStart w:id="50" w:name="_Hlk219123091"/>
      <w:r w:rsidRPr="001E78EE">
        <w:rPr>
          <w:rFonts w:asciiTheme="majorHAnsi" w:hAnsiTheme="majorHAnsi" w:cstheme="majorHAnsi"/>
          <w:b/>
          <w:color w:val="000000" w:themeColor="text1"/>
          <w:sz w:val="24"/>
          <w:szCs w:val="24"/>
        </w:rPr>
        <w:t>„</w:t>
      </w:r>
      <w:bookmarkStart w:id="51" w:name="_Hlk218260991"/>
      <w:r w:rsidRPr="001E78EE">
        <w:rPr>
          <w:rFonts w:asciiTheme="majorHAnsi" w:hAnsiTheme="majorHAnsi" w:cstheme="majorHAnsi"/>
          <w:b/>
          <w:color w:val="000000" w:themeColor="text1"/>
          <w:sz w:val="24"/>
          <w:szCs w:val="24"/>
        </w:rPr>
        <w:t>Ochrona fizyczna i monitoring Szpitala Nowowiejskiego</w:t>
      </w:r>
      <w:bookmarkEnd w:id="51"/>
      <w:r w:rsidRPr="001E78EE">
        <w:rPr>
          <w:rFonts w:asciiTheme="majorHAnsi" w:hAnsiTheme="majorHAnsi" w:cstheme="majorHAnsi"/>
          <w:b/>
          <w:color w:val="000000" w:themeColor="text1"/>
          <w:sz w:val="24"/>
          <w:szCs w:val="24"/>
        </w:rPr>
        <w:t>”</w:t>
      </w:r>
      <w:bookmarkEnd w:id="50"/>
      <w:r w:rsidRPr="001E78EE">
        <w:rPr>
          <w:rFonts w:asciiTheme="majorHAnsi" w:hAnsiTheme="majorHAnsi" w:cstheme="majorHAnsi"/>
          <w:color w:val="000000" w:themeColor="text1"/>
          <w:sz w:val="24"/>
          <w:szCs w:val="24"/>
        </w:rPr>
        <w:t>,</w:t>
      </w:r>
      <w:r w:rsidRPr="001E78EE">
        <w:rPr>
          <w:rFonts w:asciiTheme="majorHAnsi" w:hAnsiTheme="majorHAnsi" w:cstheme="majorHAnsi"/>
          <w:b/>
          <w:color w:val="000000" w:themeColor="text1"/>
          <w:sz w:val="24"/>
          <w:szCs w:val="24"/>
        </w:rPr>
        <w:t xml:space="preserve"> </w:t>
      </w:r>
      <w:r w:rsidRPr="001E78EE">
        <w:rPr>
          <w:rFonts w:asciiTheme="majorHAnsi" w:hAnsiTheme="majorHAnsi" w:cstheme="majorHAnsi"/>
          <w:color w:val="000000" w:themeColor="text1"/>
          <w:sz w:val="24"/>
          <w:szCs w:val="24"/>
        </w:rPr>
        <w:t>składamy niniejszą ofertę:</w:t>
      </w:r>
    </w:p>
    <w:p w14:paraId="7AFFC027" w14:textId="77777777" w:rsidR="001E78EE" w:rsidRPr="001E78EE" w:rsidRDefault="001E78EE" w:rsidP="001E78EE">
      <w:pPr>
        <w:spacing w:line="264" w:lineRule="auto"/>
        <w:jc w:val="both"/>
        <w:rPr>
          <w:rFonts w:asciiTheme="majorHAnsi" w:hAnsiTheme="majorHAnsi" w:cstheme="majorHAnsi"/>
          <w:sz w:val="24"/>
          <w:szCs w:val="24"/>
        </w:rPr>
      </w:pPr>
    </w:p>
    <w:p w14:paraId="407B9992" w14:textId="77777777" w:rsidR="001E78EE" w:rsidRPr="001E78EE" w:rsidRDefault="001E78EE" w:rsidP="001E78EE">
      <w:pPr>
        <w:spacing w:after="120" w:line="264" w:lineRule="auto"/>
        <w:rPr>
          <w:rFonts w:asciiTheme="majorHAnsi" w:hAnsiTheme="majorHAnsi" w:cstheme="majorHAnsi"/>
          <w:b/>
          <w:i/>
          <w:snapToGrid w:val="0"/>
          <w:sz w:val="24"/>
          <w:szCs w:val="24"/>
        </w:rPr>
      </w:pPr>
      <w:r w:rsidRPr="001E78EE">
        <w:rPr>
          <w:rFonts w:asciiTheme="majorHAnsi" w:hAnsiTheme="majorHAnsi" w:cstheme="majorHAnsi"/>
          <w:b/>
          <w:i/>
          <w:sz w:val="24"/>
          <w:szCs w:val="24"/>
        </w:rPr>
        <w:t>1. Oferujemy</w:t>
      </w:r>
      <w:r w:rsidRPr="001E78EE">
        <w:rPr>
          <w:rFonts w:asciiTheme="majorHAnsi" w:hAnsiTheme="majorHAnsi" w:cstheme="majorHAnsi"/>
          <w:b/>
          <w:sz w:val="24"/>
          <w:szCs w:val="24"/>
        </w:rPr>
        <w:t xml:space="preserve"> </w:t>
      </w:r>
      <w:r w:rsidRPr="001E78EE">
        <w:rPr>
          <w:rFonts w:asciiTheme="majorHAnsi" w:hAnsiTheme="majorHAnsi" w:cstheme="majorHAnsi"/>
          <w:b/>
          <w:i/>
          <w:sz w:val="24"/>
          <w:szCs w:val="24"/>
        </w:rPr>
        <w:t xml:space="preserve">wykonanie usług objętych zamówieniem, zgodnie z wymogami zawartymi </w:t>
      </w:r>
      <w:r w:rsidRPr="001E78EE">
        <w:rPr>
          <w:rFonts w:asciiTheme="majorHAnsi" w:hAnsiTheme="majorHAnsi" w:cstheme="majorHAnsi"/>
          <w:b/>
          <w:i/>
          <w:sz w:val="24"/>
          <w:szCs w:val="24"/>
        </w:rPr>
        <w:br/>
        <w:t>w Specyfikacji Warunków Zamówienia (SWZ) za</w:t>
      </w:r>
      <w:r w:rsidRPr="001E78EE">
        <w:rPr>
          <w:rFonts w:asciiTheme="majorHAnsi" w:hAnsiTheme="majorHAnsi" w:cstheme="majorHAnsi"/>
          <w:b/>
          <w:i/>
          <w:snapToGrid w:val="0"/>
          <w:sz w:val="24"/>
          <w:szCs w:val="24"/>
        </w:rPr>
        <w:t xml:space="preserve"> wynagrodzenie w wysokości: </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271"/>
        <w:gridCol w:w="1701"/>
        <w:gridCol w:w="1418"/>
        <w:gridCol w:w="1276"/>
        <w:gridCol w:w="1275"/>
        <w:gridCol w:w="709"/>
        <w:gridCol w:w="1418"/>
      </w:tblGrid>
      <w:tr w:rsidR="001E78EE" w:rsidRPr="001E78EE" w14:paraId="527E7460" w14:textId="77777777" w:rsidTr="00611830">
        <w:trPr>
          <w:jc w:val="center"/>
        </w:trPr>
        <w:tc>
          <w:tcPr>
            <w:tcW w:w="425" w:type="dxa"/>
          </w:tcPr>
          <w:p w14:paraId="60BF4430" w14:textId="77777777" w:rsidR="001E78EE" w:rsidRPr="001E78EE" w:rsidRDefault="001E78EE" w:rsidP="001E78EE">
            <w:pPr>
              <w:ind w:left="-134" w:right="-82"/>
              <w:jc w:val="center"/>
              <w:rPr>
                <w:b/>
              </w:rPr>
            </w:pPr>
            <w:bookmarkStart w:id="52" w:name="_Hlk218498269"/>
            <w:r w:rsidRPr="001E78EE">
              <w:rPr>
                <w:b/>
              </w:rPr>
              <w:t>Lp.</w:t>
            </w:r>
          </w:p>
        </w:tc>
        <w:tc>
          <w:tcPr>
            <w:tcW w:w="1271" w:type="dxa"/>
          </w:tcPr>
          <w:p w14:paraId="24A7D096" w14:textId="77777777" w:rsidR="001E78EE" w:rsidRPr="001E78EE" w:rsidRDefault="001E78EE" w:rsidP="001E78EE">
            <w:pPr>
              <w:jc w:val="center"/>
              <w:rPr>
                <w:rFonts w:ascii="Calibri" w:hAnsi="Calibri" w:cs="Calibri"/>
                <w:b/>
              </w:rPr>
            </w:pPr>
            <w:r w:rsidRPr="001E78EE">
              <w:rPr>
                <w:rFonts w:ascii="Calibri" w:hAnsi="Calibri" w:cs="Calibri"/>
                <w:b/>
              </w:rPr>
              <w:t>Obiekt/ usługa</w:t>
            </w:r>
          </w:p>
        </w:tc>
        <w:tc>
          <w:tcPr>
            <w:tcW w:w="1701" w:type="dxa"/>
          </w:tcPr>
          <w:p w14:paraId="54F9DA97" w14:textId="77777777" w:rsidR="001E78EE" w:rsidRPr="001E78EE" w:rsidRDefault="001E78EE" w:rsidP="001E78EE">
            <w:pPr>
              <w:jc w:val="center"/>
              <w:rPr>
                <w:rFonts w:ascii="Calibri" w:hAnsi="Calibri" w:cs="Calibri"/>
                <w:b/>
              </w:rPr>
            </w:pPr>
            <w:r w:rsidRPr="001E78EE">
              <w:rPr>
                <w:rFonts w:ascii="Calibri" w:hAnsi="Calibri" w:cs="Calibri"/>
                <w:b/>
              </w:rPr>
              <w:t>posterunek</w:t>
            </w:r>
          </w:p>
        </w:tc>
        <w:tc>
          <w:tcPr>
            <w:tcW w:w="1418" w:type="dxa"/>
          </w:tcPr>
          <w:p w14:paraId="1043B35E" w14:textId="77777777" w:rsidR="001E78EE" w:rsidRPr="001E78EE" w:rsidRDefault="001E78EE" w:rsidP="001E78EE">
            <w:pPr>
              <w:jc w:val="center"/>
              <w:rPr>
                <w:rFonts w:ascii="Calibri" w:hAnsi="Calibri" w:cs="Calibri"/>
                <w:b/>
              </w:rPr>
            </w:pPr>
            <w:r w:rsidRPr="001E78EE">
              <w:rPr>
                <w:rFonts w:ascii="Calibri" w:hAnsi="Calibri" w:cs="Calibri"/>
                <w:b/>
              </w:rPr>
              <w:t>Cena jednostkowa</w:t>
            </w:r>
          </w:p>
          <w:p w14:paraId="1044CED4" w14:textId="77777777" w:rsidR="001E78EE" w:rsidRPr="001E78EE" w:rsidRDefault="001E78EE" w:rsidP="001E78EE">
            <w:pPr>
              <w:jc w:val="center"/>
              <w:rPr>
                <w:rFonts w:ascii="Calibri" w:hAnsi="Calibri" w:cs="Calibri"/>
                <w:b/>
              </w:rPr>
            </w:pPr>
            <w:r w:rsidRPr="001E78EE">
              <w:rPr>
                <w:rFonts w:ascii="Calibri" w:hAnsi="Calibri" w:cs="Calibri"/>
                <w:b/>
              </w:rPr>
              <w:t>netto</w:t>
            </w:r>
          </w:p>
        </w:tc>
        <w:tc>
          <w:tcPr>
            <w:tcW w:w="1276" w:type="dxa"/>
          </w:tcPr>
          <w:p w14:paraId="3ABF5EE7" w14:textId="77777777" w:rsidR="001E78EE" w:rsidRPr="001E78EE" w:rsidRDefault="001E78EE" w:rsidP="001E78EE">
            <w:pPr>
              <w:ind w:right="-108"/>
              <w:jc w:val="center"/>
              <w:rPr>
                <w:rFonts w:ascii="Calibri" w:hAnsi="Calibri" w:cs="Calibri"/>
                <w:b/>
              </w:rPr>
            </w:pPr>
            <w:r w:rsidRPr="001E78EE">
              <w:rPr>
                <w:rFonts w:ascii="Calibri" w:hAnsi="Calibri" w:cs="Calibri"/>
                <w:b/>
              </w:rPr>
              <w:t xml:space="preserve">Ilość godzin /miesięcy          w okresie realizacji umowy           </w:t>
            </w:r>
          </w:p>
        </w:tc>
        <w:tc>
          <w:tcPr>
            <w:tcW w:w="1275" w:type="dxa"/>
          </w:tcPr>
          <w:p w14:paraId="5AA88D1F" w14:textId="77777777" w:rsidR="001E78EE" w:rsidRPr="001E78EE" w:rsidRDefault="001E78EE" w:rsidP="001E78EE">
            <w:pPr>
              <w:jc w:val="center"/>
              <w:rPr>
                <w:rFonts w:ascii="Calibri" w:hAnsi="Calibri" w:cs="Calibri"/>
                <w:b/>
              </w:rPr>
            </w:pPr>
            <w:r w:rsidRPr="001E78EE">
              <w:rPr>
                <w:rFonts w:ascii="Calibri" w:hAnsi="Calibri" w:cs="Calibri"/>
                <w:b/>
              </w:rPr>
              <w:t>Wartość netto              w PLN</w:t>
            </w:r>
          </w:p>
          <w:p w14:paraId="0F3AC9DD" w14:textId="77777777" w:rsidR="001E78EE" w:rsidRPr="001E78EE" w:rsidRDefault="001E78EE" w:rsidP="001E78EE">
            <w:pPr>
              <w:jc w:val="center"/>
              <w:rPr>
                <w:rFonts w:ascii="Calibri" w:hAnsi="Calibri" w:cs="Calibri"/>
                <w:b/>
              </w:rPr>
            </w:pPr>
            <w:r w:rsidRPr="001E78EE">
              <w:rPr>
                <w:rFonts w:ascii="Calibri" w:hAnsi="Calibri" w:cs="Calibri"/>
                <w:b/>
              </w:rPr>
              <w:t>(4x5)</w:t>
            </w:r>
          </w:p>
        </w:tc>
        <w:tc>
          <w:tcPr>
            <w:tcW w:w="709" w:type="dxa"/>
          </w:tcPr>
          <w:p w14:paraId="5D5ED077" w14:textId="77777777" w:rsidR="001E78EE" w:rsidRPr="001E78EE" w:rsidRDefault="001E78EE" w:rsidP="00611830">
            <w:pPr>
              <w:ind w:left="-113" w:right="-108"/>
              <w:jc w:val="center"/>
              <w:rPr>
                <w:rFonts w:ascii="Calibri" w:hAnsi="Calibri" w:cs="Calibri"/>
                <w:b/>
              </w:rPr>
            </w:pPr>
            <w:r w:rsidRPr="001E78EE">
              <w:rPr>
                <w:rFonts w:ascii="Calibri" w:hAnsi="Calibri" w:cs="Calibri"/>
                <w:b/>
              </w:rPr>
              <w:t>Stawka VAT</w:t>
            </w:r>
          </w:p>
        </w:tc>
        <w:tc>
          <w:tcPr>
            <w:tcW w:w="1418" w:type="dxa"/>
          </w:tcPr>
          <w:p w14:paraId="19705361" w14:textId="77777777" w:rsidR="001E78EE" w:rsidRPr="001E78EE" w:rsidRDefault="001E78EE" w:rsidP="001E78EE">
            <w:pPr>
              <w:jc w:val="center"/>
              <w:rPr>
                <w:rFonts w:ascii="Calibri" w:hAnsi="Calibri" w:cs="Calibri"/>
                <w:b/>
              </w:rPr>
            </w:pPr>
            <w:r w:rsidRPr="001E78EE">
              <w:rPr>
                <w:rFonts w:ascii="Calibri" w:hAnsi="Calibri" w:cs="Calibri"/>
                <w:b/>
              </w:rPr>
              <w:t>Wartość brutto            w PLN</w:t>
            </w:r>
          </w:p>
          <w:p w14:paraId="053B642B" w14:textId="77777777" w:rsidR="001E78EE" w:rsidRPr="001E78EE" w:rsidRDefault="001E78EE" w:rsidP="001E78EE">
            <w:pPr>
              <w:jc w:val="center"/>
              <w:rPr>
                <w:rFonts w:ascii="Calibri" w:hAnsi="Calibri" w:cs="Calibri"/>
                <w:b/>
              </w:rPr>
            </w:pPr>
            <w:r w:rsidRPr="001E78EE">
              <w:rPr>
                <w:rFonts w:ascii="Calibri" w:hAnsi="Calibri" w:cs="Calibri"/>
                <w:b/>
              </w:rPr>
              <w:t>(6x7+6)</w:t>
            </w:r>
          </w:p>
        </w:tc>
      </w:tr>
      <w:tr w:rsidR="001E78EE" w:rsidRPr="001E78EE" w14:paraId="2F0ECFB7" w14:textId="77777777" w:rsidTr="00611830">
        <w:trPr>
          <w:jc w:val="center"/>
        </w:trPr>
        <w:tc>
          <w:tcPr>
            <w:tcW w:w="425" w:type="dxa"/>
          </w:tcPr>
          <w:p w14:paraId="58436DE6" w14:textId="77777777" w:rsidR="001E78EE" w:rsidRPr="001E78EE" w:rsidRDefault="001E78EE" w:rsidP="001E78EE">
            <w:pPr>
              <w:jc w:val="center"/>
              <w:rPr>
                <w:b/>
              </w:rPr>
            </w:pPr>
            <w:r w:rsidRPr="001E78EE">
              <w:rPr>
                <w:b/>
              </w:rPr>
              <w:t>1</w:t>
            </w:r>
          </w:p>
        </w:tc>
        <w:tc>
          <w:tcPr>
            <w:tcW w:w="1271" w:type="dxa"/>
          </w:tcPr>
          <w:p w14:paraId="2DDC0764" w14:textId="77777777" w:rsidR="001E78EE" w:rsidRPr="001E78EE" w:rsidRDefault="001E78EE" w:rsidP="001E78EE">
            <w:pPr>
              <w:jc w:val="center"/>
              <w:rPr>
                <w:b/>
              </w:rPr>
            </w:pPr>
            <w:r w:rsidRPr="001E78EE">
              <w:rPr>
                <w:b/>
              </w:rPr>
              <w:t>2</w:t>
            </w:r>
          </w:p>
        </w:tc>
        <w:tc>
          <w:tcPr>
            <w:tcW w:w="1701" w:type="dxa"/>
          </w:tcPr>
          <w:p w14:paraId="6D146450" w14:textId="77777777" w:rsidR="001E78EE" w:rsidRPr="001E78EE" w:rsidRDefault="001E78EE" w:rsidP="001E78EE">
            <w:pPr>
              <w:jc w:val="center"/>
              <w:rPr>
                <w:b/>
              </w:rPr>
            </w:pPr>
            <w:r w:rsidRPr="001E78EE">
              <w:rPr>
                <w:b/>
              </w:rPr>
              <w:t>3</w:t>
            </w:r>
          </w:p>
        </w:tc>
        <w:tc>
          <w:tcPr>
            <w:tcW w:w="1418" w:type="dxa"/>
          </w:tcPr>
          <w:p w14:paraId="42593ADD" w14:textId="77777777" w:rsidR="001E78EE" w:rsidRPr="001E78EE" w:rsidRDefault="001E78EE" w:rsidP="001E78EE">
            <w:pPr>
              <w:jc w:val="center"/>
              <w:rPr>
                <w:b/>
              </w:rPr>
            </w:pPr>
            <w:r w:rsidRPr="001E78EE">
              <w:rPr>
                <w:b/>
              </w:rPr>
              <w:t>4</w:t>
            </w:r>
          </w:p>
        </w:tc>
        <w:tc>
          <w:tcPr>
            <w:tcW w:w="1276" w:type="dxa"/>
          </w:tcPr>
          <w:p w14:paraId="7433F60A" w14:textId="77777777" w:rsidR="001E78EE" w:rsidRPr="001E78EE" w:rsidRDefault="001E78EE" w:rsidP="001E78EE">
            <w:pPr>
              <w:ind w:right="-108"/>
              <w:jc w:val="center"/>
              <w:rPr>
                <w:b/>
              </w:rPr>
            </w:pPr>
            <w:r w:rsidRPr="001E78EE">
              <w:rPr>
                <w:b/>
              </w:rPr>
              <w:t>5</w:t>
            </w:r>
          </w:p>
        </w:tc>
        <w:tc>
          <w:tcPr>
            <w:tcW w:w="1275" w:type="dxa"/>
          </w:tcPr>
          <w:p w14:paraId="0872E1F6" w14:textId="77777777" w:rsidR="001E78EE" w:rsidRPr="001E78EE" w:rsidRDefault="001E78EE" w:rsidP="001E78EE">
            <w:pPr>
              <w:jc w:val="center"/>
              <w:rPr>
                <w:b/>
              </w:rPr>
            </w:pPr>
            <w:r w:rsidRPr="001E78EE">
              <w:rPr>
                <w:b/>
              </w:rPr>
              <w:t>6</w:t>
            </w:r>
          </w:p>
        </w:tc>
        <w:tc>
          <w:tcPr>
            <w:tcW w:w="709" w:type="dxa"/>
          </w:tcPr>
          <w:p w14:paraId="3A534574" w14:textId="77777777" w:rsidR="001E78EE" w:rsidRPr="001E78EE" w:rsidRDefault="001E78EE" w:rsidP="001E78EE">
            <w:pPr>
              <w:jc w:val="center"/>
              <w:rPr>
                <w:b/>
              </w:rPr>
            </w:pPr>
            <w:r w:rsidRPr="001E78EE">
              <w:rPr>
                <w:b/>
              </w:rPr>
              <w:t>7</w:t>
            </w:r>
          </w:p>
        </w:tc>
        <w:tc>
          <w:tcPr>
            <w:tcW w:w="1418" w:type="dxa"/>
          </w:tcPr>
          <w:p w14:paraId="279C37A0" w14:textId="77777777" w:rsidR="001E78EE" w:rsidRPr="001E78EE" w:rsidRDefault="001E78EE" w:rsidP="001E78EE">
            <w:pPr>
              <w:jc w:val="center"/>
              <w:rPr>
                <w:b/>
              </w:rPr>
            </w:pPr>
            <w:r w:rsidRPr="001E78EE">
              <w:rPr>
                <w:b/>
              </w:rPr>
              <w:t>8</w:t>
            </w:r>
          </w:p>
        </w:tc>
      </w:tr>
      <w:tr w:rsidR="001E78EE" w:rsidRPr="001E78EE" w14:paraId="4EBE0FF1" w14:textId="77777777" w:rsidTr="00611830">
        <w:trPr>
          <w:cantSplit/>
          <w:trHeight w:val="2460"/>
          <w:jc w:val="center"/>
        </w:trPr>
        <w:tc>
          <w:tcPr>
            <w:tcW w:w="425" w:type="dxa"/>
            <w:vMerge w:val="restart"/>
            <w:vAlign w:val="center"/>
          </w:tcPr>
          <w:p w14:paraId="66436A1B" w14:textId="77777777" w:rsidR="001E78EE" w:rsidRPr="001E78EE" w:rsidRDefault="001E78EE" w:rsidP="001E78EE">
            <w:pPr>
              <w:jc w:val="center"/>
              <w:rPr>
                <w:rFonts w:ascii="Calibri" w:hAnsi="Calibri" w:cs="Calibri"/>
              </w:rPr>
            </w:pPr>
            <w:r w:rsidRPr="001E78EE">
              <w:rPr>
                <w:rFonts w:ascii="Calibri" w:hAnsi="Calibri" w:cs="Calibri"/>
              </w:rPr>
              <w:t>1.</w:t>
            </w:r>
          </w:p>
        </w:tc>
        <w:tc>
          <w:tcPr>
            <w:tcW w:w="1271" w:type="dxa"/>
            <w:vMerge w:val="restart"/>
            <w:vAlign w:val="center"/>
          </w:tcPr>
          <w:p w14:paraId="434A8AB7" w14:textId="77777777" w:rsidR="001E78EE" w:rsidRPr="001E78EE" w:rsidRDefault="001E78EE" w:rsidP="001E78EE">
            <w:pPr>
              <w:rPr>
                <w:rFonts w:ascii="Calibri" w:hAnsi="Calibri" w:cs="Calibri"/>
              </w:rPr>
            </w:pPr>
            <w:r w:rsidRPr="001E78EE">
              <w:rPr>
                <w:rFonts w:ascii="Calibri" w:hAnsi="Calibri" w:cs="Calibri"/>
              </w:rPr>
              <w:t>ul. Nowowiejska 27</w:t>
            </w:r>
          </w:p>
        </w:tc>
        <w:tc>
          <w:tcPr>
            <w:tcW w:w="1701" w:type="dxa"/>
          </w:tcPr>
          <w:p w14:paraId="1DB86074" w14:textId="77777777" w:rsidR="001E78EE" w:rsidRPr="001E78EE" w:rsidRDefault="001E78EE" w:rsidP="001E78EE">
            <w:pPr>
              <w:rPr>
                <w:rFonts w:ascii="Calibri" w:hAnsi="Calibri" w:cs="Calibri"/>
              </w:rPr>
            </w:pPr>
            <w:r w:rsidRPr="001E78EE">
              <w:rPr>
                <w:rFonts w:ascii="Calibri" w:hAnsi="Calibri" w:cs="Calibri"/>
              </w:rPr>
              <w:t>Portiernia -</w:t>
            </w:r>
          </w:p>
          <w:p w14:paraId="4559110A" w14:textId="77777777" w:rsidR="001E78EE" w:rsidRPr="001E78EE" w:rsidRDefault="001E78EE" w:rsidP="001E78EE">
            <w:pPr>
              <w:rPr>
                <w:rFonts w:ascii="Calibri" w:hAnsi="Calibri" w:cs="Calibri"/>
              </w:rPr>
            </w:pPr>
            <w:r w:rsidRPr="001E78EE">
              <w:rPr>
                <w:rFonts w:ascii="Calibri" w:hAnsi="Calibri" w:cs="Calibri"/>
                <w:bCs/>
              </w:rPr>
              <w:t xml:space="preserve">pracownik ochrony </w:t>
            </w:r>
            <w:r w:rsidRPr="001E78EE">
              <w:rPr>
                <w:rFonts w:ascii="Calibri" w:hAnsi="Calibri" w:cs="Calibri"/>
              </w:rPr>
              <w:t xml:space="preserve">wpisany na listę </w:t>
            </w:r>
            <w:r w:rsidRPr="001E78EE">
              <w:rPr>
                <w:rFonts w:ascii="Calibri" w:hAnsi="Calibri" w:cs="Calibri"/>
                <w:sz w:val="20"/>
                <w:szCs w:val="20"/>
              </w:rPr>
              <w:t>kwalifikowanych</w:t>
            </w:r>
            <w:r w:rsidRPr="001E78EE">
              <w:rPr>
                <w:rFonts w:ascii="Calibri" w:hAnsi="Calibri" w:cs="Calibri"/>
              </w:rPr>
              <w:t xml:space="preserve"> pracowników ochrony fizycznej</w:t>
            </w:r>
          </w:p>
        </w:tc>
        <w:tc>
          <w:tcPr>
            <w:tcW w:w="1418" w:type="dxa"/>
            <w:vAlign w:val="bottom"/>
          </w:tcPr>
          <w:p w14:paraId="04EF90BE" w14:textId="77777777" w:rsidR="001E78EE" w:rsidRPr="001E78EE" w:rsidRDefault="001E78EE" w:rsidP="001E78EE">
            <w:pPr>
              <w:rPr>
                <w:rFonts w:ascii="Calibri" w:hAnsi="Calibri" w:cs="Calibri"/>
              </w:rPr>
            </w:pPr>
          </w:p>
          <w:p w14:paraId="75906FE9" w14:textId="77777777" w:rsidR="001E78EE" w:rsidRPr="001E78EE" w:rsidRDefault="001E78EE" w:rsidP="001E78EE">
            <w:pPr>
              <w:rPr>
                <w:rFonts w:ascii="Calibri" w:hAnsi="Calibri" w:cs="Calibri"/>
              </w:rPr>
            </w:pPr>
          </w:p>
          <w:p w14:paraId="412221E6" w14:textId="77777777" w:rsidR="001E78EE" w:rsidRPr="001E78EE" w:rsidRDefault="001E78EE" w:rsidP="001E78EE">
            <w:pPr>
              <w:jc w:val="center"/>
              <w:rPr>
                <w:rFonts w:ascii="Calibri" w:hAnsi="Calibri" w:cs="Calibri"/>
              </w:rPr>
            </w:pPr>
          </w:p>
          <w:p w14:paraId="557B4FE4" w14:textId="77777777" w:rsidR="001E78EE" w:rsidRPr="001E78EE" w:rsidRDefault="001E78EE" w:rsidP="001E78EE">
            <w:pPr>
              <w:rPr>
                <w:rFonts w:ascii="Calibri" w:hAnsi="Calibri" w:cs="Calibri"/>
              </w:rPr>
            </w:pPr>
          </w:p>
          <w:p w14:paraId="76B4C7C6" w14:textId="77777777" w:rsidR="001E78EE" w:rsidRPr="001E78EE" w:rsidRDefault="001E78EE" w:rsidP="001E78EE">
            <w:pPr>
              <w:jc w:val="center"/>
              <w:rPr>
                <w:rFonts w:ascii="Calibri" w:hAnsi="Calibri" w:cs="Calibri"/>
              </w:rPr>
            </w:pPr>
            <w:r w:rsidRPr="001E78EE">
              <w:rPr>
                <w:rFonts w:ascii="Calibri" w:hAnsi="Calibri" w:cs="Calibri"/>
              </w:rPr>
              <w:t>………. zł/h</w:t>
            </w:r>
          </w:p>
          <w:p w14:paraId="1060F0FE" w14:textId="77777777" w:rsidR="001E78EE" w:rsidRPr="001E78EE" w:rsidRDefault="001E78EE" w:rsidP="001E78EE">
            <w:pPr>
              <w:rPr>
                <w:rFonts w:ascii="Calibri" w:hAnsi="Calibri" w:cs="Calibri"/>
              </w:rPr>
            </w:pPr>
          </w:p>
          <w:p w14:paraId="7209EFB3" w14:textId="77777777" w:rsidR="001E78EE" w:rsidRPr="001E78EE" w:rsidRDefault="001E78EE" w:rsidP="001E78EE">
            <w:pPr>
              <w:jc w:val="center"/>
              <w:rPr>
                <w:rFonts w:ascii="Calibri" w:hAnsi="Calibri" w:cs="Calibri"/>
              </w:rPr>
            </w:pPr>
          </w:p>
          <w:p w14:paraId="023DA569" w14:textId="77777777" w:rsidR="001E78EE" w:rsidRPr="001E78EE" w:rsidRDefault="001E78EE" w:rsidP="001E78EE">
            <w:pPr>
              <w:jc w:val="center"/>
              <w:rPr>
                <w:rFonts w:ascii="Calibri" w:hAnsi="Calibri" w:cs="Calibri"/>
              </w:rPr>
            </w:pPr>
          </w:p>
        </w:tc>
        <w:tc>
          <w:tcPr>
            <w:tcW w:w="1276" w:type="dxa"/>
            <w:vAlign w:val="center"/>
          </w:tcPr>
          <w:p w14:paraId="11FF5888" w14:textId="77777777" w:rsidR="001E78EE" w:rsidRPr="001E78EE" w:rsidRDefault="001E78EE" w:rsidP="001E78EE">
            <w:pPr>
              <w:jc w:val="center"/>
              <w:rPr>
                <w:rFonts w:ascii="Calibri" w:hAnsi="Calibri" w:cs="Calibri"/>
              </w:rPr>
            </w:pPr>
          </w:p>
          <w:p w14:paraId="0BF41368" w14:textId="77777777" w:rsidR="001E78EE" w:rsidRPr="001E78EE" w:rsidRDefault="001E78EE" w:rsidP="001E78EE">
            <w:pPr>
              <w:rPr>
                <w:rFonts w:ascii="Calibri" w:hAnsi="Calibri" w:cs="Calibri"/>
              </w:rPr>
            </w:pPr>
          </w:p>
          <w:p w14:paraId="2D993787" w14:textId="51AE4A70" w:rsidR="001E78EE" w:rsidRPr="001E78EE" w:rsidRDefault="001E78EE" w:rsidP="001E78EE">
            <w:pPr>
              <w:jc w:val="center"/>
              <w:rPr>
                <w:rFonts w:asciiTheme="majorHAnsi" w:hAnsiTheme="majorHAnsi" w:cstheme="majorHAnsi"/>
              </w:rPr>
            </w:pPr>
            <w:r w:rsidRPr="00F161EE">
              <w:rPr>
                <w:rFonts w:asciiTheme="majorHAnsi" w:hAnsiTheme="majorHAnsi" w:cstheme="majorHAnsi"/>
              </w:rPr>
              <w:t>17 5</w:t>
            </w:r>
            <w:r w:rsidR="00F161EE" w:rsidRPr="00F161EE">
              <w:rPr>
                <w:rFonts w:asciiTheme="majorHAnsi" w:hAnsiTheme="majorHAnsi" w:cstheme="majorHAnsi"/>
              </w:rPr>
              <w:t>8</w:t>
            </w:r>
            <w:r w:rsidRPr="00F161EE">
              <w:rPr>
                <w:rFonts w:asciiTheme="majorHAnsi" w:hAnsiTheme="majorHAnsi" w:cstheme="majorHAnsi"/>
              </w:rPr>
              <w:t>0 h</w:t>
            </w:r>
          </w:p>
          <w:p w14:paraId="69F3F91A" w14:textId="77777777" w:rsidR="001E78EE" w:rsidRPr="001E78EE" w:rsidRDefault="001E78EE" w:rsidP="001E78EE">
            <w:pPr>
              <w:rPr>
                <w:rFonts w:ascii="Calibri" w:hAnsi="Calibri" w:cs="Calibri"/>
              </w:rPr>
            </w:pPr>
          </w:p>
        </w:tc>
        <w:tc>
          <w:tcPr>
            <w:tcW w:w="1275" w:type="dxa"/>
          </w:tcPr>
          <w:p w14:paraId="4FA84A16" w14:textId="77777777" w:rsidR="001E78EE" w:rsidRPr="001E78EE" w:rsidRDefault="001E78EE" w:rsidP="001E78EE">
            <w:pPr>
              <w:rPr>
                <w:rFonts w:ascii="Calibri" w:hAnsi="Calibri" w:cs="Calibri"/>
              </w:rPr>
            </w:pPr>
          </w:p>
          <w:p w14:paraId="062F2090" w14:textId="77777777" w:rsidR="001E78EE" w:rsidRPr="001E78EE" w:rsidRDefault="001E78EE" w:rsidP="001E78EE">
            <w:pPr>
              <w:rPr>
                <w:rFonts w:ascii="Calibri" w:hAnsi="Calibri" w:cs="Calibri"/>
              </w:rPr>
            </w:pPr>
          </w:p>
          <w:p w14:paraId="5900DD5F" w14:textId="77777777" w:rsidR="001E78EE" w:rsidRPr="001E78EE" w:rsidRDefault="001E78EE" w:rsidP="001E78EE">
            <w:pPr>
              <w:rPr>
                <w:rFonts w:ascii="Calibri" w:hAnsi="Calibri" w:cs="Calibri"/>
              </w:rPr>
            </w:pPr>
          </w:p>
          <w:p w14:paraId="11397409" w14:textId="77777777" w:rsidR="001E78EE" w:rsidRPr="001E78EE" w:rsidRDefault="001E78EE" w:rsidP="001E78EE">
            <w:pPr>
              <w:rPr>
                <w:rFonts w:ascii="Calibri" w:hAnsi="Calibri" w:cs="Calibri"/>
              </w:rPr>
            </w:pPr>
          </w:p>
          <w:p w14:paraId="64252DAC" w14:textId="77777777" w:rsidR="001E78EE" w:rsidRPr="001E78EE" w:rsidRDefault="001E78EE" w:rsidP="001E78EE">
            <w:pPr>
              <w:rPr>
                <w:rFonts w:ascii="Calibri" w:hAnsi="Calibri" w:cs="Calibri"/>
              </w:rPr>
            </w:pPr>
            <w:r w:rsidRPr="001E78EE">
              <w:rPr>
                <w:rFonts w:ascii="Calibri" w:hAnsi="Calibri" w:cs="Calibri"/>
              </w:rPr>
              <w:t>…………. zł</w:t>
            </w:r>
          </w:p>
        </w:tc>
        <w:tc>
          <w:tcPr>
            <w:tcW w:w="709" w:type="dxa"/>
            <w:vAlign w:val="center"/>
          </w:tcPr>
          <w:p w14:paraId="0156065D" w14:textId="77777777" w:rsidR="001E78EE" w:rsidRPr="001E78EE" w:rsidRDefault="001E78EE" w:rsidP="001E78EE">
            <w:pPr>
              <w:ind w:right="-137"/>
              <w:rPr>
                <w:rFonts w:ascii="Calibri" w:hAnsi="Calibri" w:cs="Calibri"/>
              </w:rPr>
            </w:pPr>
          </w:p>
          <w:p w14:paraId="5C3EE052" w14:textId="77777777" w:rsidR="001E78EE" w:rsidRPr="001E78EE" w:rsidRDefault="001E78EE" w:rsidP="001E78EE">
            <w:pPr>
              <w:ind w:left="-54" w:right="-137"/>
              <w:jc w:val="center"/>
              <w:rPr>
                <w:rFonts w:ascii="Calibri" w:hAnsi="Calibri" w:cs="Calibri"/>
              </w:rPr>
            </w:pPr>
            <w:r w:rsidRPr="001E78EE">
              <w:rPr>
                <w:rFonts w:ascii="Calibri" w:hAnsi="Calibri" w:cs="Calibri"/>
              </w:rPr>
              <w:t>….. %</w:t>
            </w:r>
          </w:p>
        </w:tc>
        <w:tc>
          <w:tcPr>
            <w:tcW w:w="1418" w:type="dxa"/>
          </w:tcPr>
          <w:p w14:paraId="73308F04" w14:textId="77777777" w:rsidR="001E78EE" w:rsidRPr="001E78EE" w:rsidRDefault="001E78EE" w:rsidP="001E78EE">
            <w:pPr>
              <w:ind w:left="-79" w:right="-137"/>
              <w:jc w:val="center"/>
              <w:rPr>
                <w:rFonts w:ascii="Calibri" w:hAnsi="Calibri" w:cs="Calibri"/>
              </w:rPr>
            </w:pPr>
          </w:p>
          <w:p w14:paraId="28EB80F8" w14:textId="77777777" w:rsidR="001E78EE" w:rsidRPr="001E78EE" w:rsidRDefault="001E78EE" w:rsidP="001E78EE">
            <w:pPr>
              <w:ind w:left="-79" w:right="-137"/>
              <w:jc w:val="center"/>
              <w:rPr>
                <w:rFonts w:ascii="Calibri" w:hAnsi="Calibri" w:cs="Calibri"/>
              </w:rPr>
            </w:pPr>
          </w:p>
          <w:p w14:paraId="6DBF6EF3" w14:textId="77777777" w:rsidR="001E78EE" w:rsidRPr="001E78EE" w:rsidRDefault="001E78EE" w:rsidP="001E78EE">
            <w:pPr>
              <w:ind w:right="-137"/>
              <w:rPr>
                <w:rFonts w:ascii="Calibri" w:hAnsi="Calibri" w:cs="Calibri"/>
              </w:rPr>
            </w:pPr>
          </w:p>
          <w:p w14:paraId="64105DB5" w14:textId="77777777" w:rsidR="001E78EE" w:rsidRPr="001E78EE" w:rsidRDefault="001E78EE" w:rsidP="001E78EE">
            <w:pPr>
              <w:ind w:right="-137"/>
              <w:rPr>
                <w:rFonts w:ascii="Calibri" w:hAnsi="Calibri" w:cs="Calibri"/>
              </w:rPr>
            </w:pPr>
          </w:p>
          <w:p w14:paraId="62E7C54A" w14:textId="77777777" w:rsidR="001E78EE" w:rsidRPr="001E78EE" w:rsidRDefault="001E78EE" w:rsidP="001E78EE">
            <w:pPr>
              <w:ind w:left="-79" w:right="-137"/>
              <w:jc w:val="center"/>
              <w:rPr>
                <w:rFonts w:ascii="Calibri" w:hAnsi="Calibri" w:cs="Calibri"/>
              </w:rPr>
            </w:pPr>
            <w:r w:rsidRPr="001E78EE">
              <w:rPr>
                <w:rFonts w:ascii="Calibri" w:hAnsi="Calibri" w:cs="Calibri"/>
              </w:rPr>
              <w:t>……….... zł</w:t>
            </w:r>
          </w:p>
          <w:p w14:paraId="70888E3B" w14:textId="77777777" w:rsidR="001E78EE" w:rsidRPr="001E78EE" w:rsidRDefault="001E78EE" w:rsidP="001E78EE">
            <w:pPr>
              <w:ind w:left="-79" w:right="-137"/>
              <w:jc w:val="center"/>
              <w:rPr>
                <w:rFonts w:ascii="Calibri" w:hAnsi="Calibri" w:cs="Calibri"/>
              </w:rPr>
            </w:pPr>
          </w:p>
          <w:p w14:paraId="41C57248" w14:textId="77777777" w:rsidR="001E78EE" w:rsidRPr="001E78EE" w:rsidRDefault="001E78EE" w:rsidP="001E78EE">
            <w:pPr>
              <w:ind w:left="-79" w:right="-137"/>
              <w:jc w:val="center"/>
              <w:rPr>
                <w:rFonts w:ascii="Calibri" w:hAnsi="Calibri" w:cs="Calibri"/>
              </w:rPr>
            </w:pPr>
          </w:p>
        </w:tc>
      </w:tr>
      <w:tr w:rsidR="001E78EE" w:rsidRPr="001E78EE" w14:paraId="467F0255" w14:textId="77777777" w:rsidTr="00611830">
        <w:trPr>
          <w:cantSplit/>
          <w:trHeight w:val="1966"/>
          <w:jc w:val="center"/>
        </w:trPr>
        <w:tc>
          <w:tcPr>
            <w:tcW w:w="425" w:type="dxa"/>
            <w:vMerge/>
          </w:tcPr>
          <w:p w14:paraId="6C767DF2" w14:textId="77777777" w:rsidR="001E78EE" w:rsidRPr="001E78EE" w:rsidRDefault="001E78EE" w:rsidP="001E78EE">
            <w:pPr>
              <w:rPr>
                <w:rFonts w:ascii="Calibri" w:hAnsi="Calibri" w:cs="Calibri"/>
              </w:rPr>
            </w:pPr>
          </w:p>
        </w:tc>
        <w:tc>
          <w:tcPr>
            <w:tcW w:w="1271" w:type="dxa"/>
            <w:vMerge/>
          </w:tcPr>
          <w:p w14:paraId="18CA8E40" w14:textId="77777777" w:rsidR="001E78EE" w:rsidRPr="001E78EE" w:rsidRDefault="001E78EE" w:rsidP="001E78EE">
            <w:pPr>
              <w:rPr>
                <w:rFonts w:ascii="Calibri" w:hAnsi="Calibri" w:cs="Calibri"/>
              </w:rPr>
            </w:pPr>
          </w:p>
        </w:tc>
        <w:tc>
          <w:tcPr>
            <w:tcW w:w="1701" w:type="dxa"/>
          </w:tcPr>
          <w:p w14:paraId="2DBFDEEE" w14:textId="77777777" w:rsidR="001E78EE" w:rsidRPr="001E78EE" w:rsidRDefault="001E78EE" w:rsidP="001E78EE">
            <w:pPr>
              <w:rPr>
                <w:rFonts w:ascii="Calibri" w:hAnsi="Calibri" w:cs="Calibri"/>
              </w:rPr>
            </w:pPr>
          </w:p>
          <w:p w14:paraId="34D81459" w14:textId="77777777" w:rsidR="001E78EE" w:rsidRPr="001E78EE" w:rsidRDefault="001E78EE" w:rsidP="001E78EE">
            <w:pPr>
              <w:rPr>
                <w:rFonts w:ascii="Calibri" w:hAnsi="Calibri" w:cs="Calibri"/>
              </w:rPr>
            </w:pPr>
            <w:r w:rsidRPr="001E78EE">
              <w:rPr>
                <w:rFonts w:ascii="Calibri" w:hAnsi="Calibri" w:cs="Calibri"/>
              </w:rPr>
              <w:t xml:space="preserve">Brama </w:t>
            </w:r>
          </w:p>
          <w:p w14:paraId="60916389" w14:textId="77777777" w:rsidR="001E78EE" w:rsidRPr="001E78EE" w:rsidRDefault="001E78EE" w:rsidP="001E78EE">
            <w:pPr>
              <w:rPr>
                <w:rFonts w:ascii="Calibri" w:hAnsi="Calibri" w:cs="Calibri"/>
              </w:rPr>
            </w:pPr>
            <w:r w:rsidRPr="001E78EE">
              <w:rPr>
                <w:rFonts w:ascii="Calibri" w:hAnsi="Calibri" w:cs="Calibri"/>
              </w:rPr>
              <w:t>wjazdowa</w:t>
            </w:r>
          </w:p>
        </w:tc>
        <w:tc>
          <w:tcPr>
            <w:tcW w:w="1418" w:type="dxa"/>
            <w:vAlign w:val="bottom"/>
          </w:tcPr>
          <w:p w14:paraId="44A46A5E" w14:textId="77777777" w:rsidR="001E78EE" w:rsidRPr="001E78EE" w:rsidRDefault="001E78EE" w:rsidP="001E78EE">
            <w:pPr>
              <w:rPr>
                <w:rFonts w:ascii="Calibri" w:hAnsi="Calibri" w:cs="Calibri"/>
              </w:rPr>
            </w:pPr>
          </w:p>
          <w:p w14:paraId="72916BB1" w14:textId="77777777" w:rsidR="001E78EE" w:rsidRPr="001E78EE" w:rsidRDefault="001E78EE" w:rsidP="001E78EE">
            <w:pPr>
              <w:jc w:val="center"/>
              <w:rPr>
                <w:rFonts w:ascii="Calibri" w:hAnsi="Calibri" w:cs="Calibri"/>
              </w:rPr>
            </w:pPr>
            <w:r w:rsidRPr="001E78EE">
              <w:rPr>
                <w:rFonts w:ascii="Calibri" w:hAnsi="Calibri" w:cs="Calibri"/>
              </w:rPr>
              <w:t>………. zł/h</w:t>
            </w:r>
          </w:p>
          <w:p w14:paraId="4FDD5372" w14:textId="77777777" w:rsidR="001E78EE" w:rsidRPr="001E78EE" w:rsidRDefault="001E78EE" w:rsidP="001E78EE">
            <w:pPr>
              <w:jc w:val="center"/>
              <w:rPr>
                <w:rFonts w:ascii="Calibri" w:hAnsi="Calibri" w:cs="Calibri"/>
              </w:rPr>
            </w:pPr>
          </w:p>
          <w:p w14:paraId="78D716D9" w14:textId="77777777" w:rsidR="001E78EE" w:rsidRPr="001E78EE" w:rsidRDefault="001E78EE" w:rsidP="001E78EE">
            <w:pPr>
              <w:jc w:val="center"/>
              <w:rPr>
                <w:rFonts w:ascii="Calibri" w:hAnsi="Calibri" w:cs="Calibri"/>
              </w:rPr>
            </w:pPr>
          </w:p>
        </w:tc>
        <w:tc>
          <w:tcPr>
            <w:tcW w:w="1276" w:type="dxa"/>
            <w:vAlign w:val="center"/>
          </w:tcPr>
          <w:p w14:paraId="6E948C3F" w14:textId="77777777" w:rsidR="001E78EE" w:rsidRPr="001E78EE" w:rsidRDefault="001E78EE" w:rsidP="001E78EE">
            <w:pPr>
              <w:jc w:val="center"/>
              <w:rPr>
                <w:rFonts w:ascii="Calibri" w:hAnsi="Calibri" w:cs="Calibri"/>
              </w:rPr>
            </w:pPr>
          </w:p>
          <w:p w14:paraId="53D5522F" w14:textId="77777777" w:rsidR="001E78EE" w:rsidRPr="001E78EE" w:rsidRDefault="001E78EE" w:rsidP="001E78EE">
            <w:pPr>
              <w:jc w:val="center"/>
              <w:rPr>
                <w:rFonts w:asciiTheme="majorHAnsi" w:hAnsiTheme="majorHAnsi" w:cstheme="majorHAnsi"/>
              </w:rPr>
            </w:pPr>
          </w:p>
          <w:p w14:paraId="39BEB44F" w14:textId="674189C8" w:rsidR="001E78EE" w:rsidRPr="001E78EE" w:rsidRDefault="00F161EE" w:rsidP="001E78EE">
            <w:pPr>
              <w:jc w:val="center"/>
              <w:rPr>
                <w:rFonts w:asciiTheme="majorHAnsi" w:hAnsiTheme="majorHAnsi" w:cstheme="majorHAnsi"/>
              </w:rPr>
            </w:pPr>
            <w:r w:rsidRPr="00F161EE">
              <w:rPr>
                <w:rFonts w:asciiTheme="majorHAnsi" w:hAnsiTheme="majorHAnsi" w:cstheme="majorHAnsi"/>
              </w:rPr>
              <w:t>6</w:t>
            </w:r>
            <w:r w:rsidR="001E78EE" w:rsidRPr="00F161EE">
              <w:rPr>
                <w:rFonts w:asciiTheme="majorHAnsi" w:hAnsiTheme="majorHAnsi" w:cstheme="majorHAnsi"/>
              </w:rPr>
              <w:t xml:space="preserve"> </w:t>
            </w:r>
            <w:r w:rsidRPr="00F161EE">
              <w:rPr>
                <w:rFonts w:asciiTheme="majorHAnsi" w:hAnsiTheme="majorHAnsi" w:cstheme="majorHAnsi"/>
              </w:rPr>
              <w:t>402</w:t>
            </w:r>
            <w:r w:rsidR="001E78EE" w:rsidRPr="00F161EE">
              <w:rPr>
                <w:rFonts w:asciiTheme="majorHAnsi" w:hAnsiTheme="majorHAnsi" w:cstheme="majorHAnsi"/>
              </w:rPr>
              <w:t xml:space="preserve"> h</w:t>
            </w:r>
          </w:p>
          <w:p w14:paraId="64180F5E" w14:textId="77777777" w:rsidR="001E78EE" w:rsidRPr="001E78EE" w:rsidRDefault="001E78EE" w:rsidP="001E78EE">
            <w:pPr>
              <w:jc w:val="center"/>
              <w:rPr>
                <w:rFonts w:asciiTheme="majorHAnsi" w:hAnsiTheme="majorHAnsi" w:cstheme="majorHAnsi"/>
              </w:rPr>
            </w:pPr>
          </w:p>
        </w:tc>
        <w:tc>
          <w:tcPr>
            <w:tcW w:w="1275" w:type="dxa"/>
          </w:tcPr>
          <w:p w14:paraId="0A126CBB" w14:textId="77777777" w:rsidR="001E78EE" w:rsidRPr="001E78EE" w:rsidRDefault="001E78EE" w:rsidP="001E78EE">
            <w:pPr>
              <w:rPr>
                <w:rFonts w:ascii="Calibri" w:hAnsi="Calibri" w:cs="Calibri"/>
              </w:rPr>
            </w:pPr>
          </w:p>
          <w:p w14:paraId="7FE204C4" w14:textId="77777777" w:rsidR="001E78EE" w:rsidRPr="001E78EE" w:rsidRDefault="001E78EE" w:rsidP="001E78EE">
            <w:pPr>
              <w:jc w:val="center"/>
              <w:rPr>
                <w:rFonts w:ascii="Calibri" w:hAnsi="Calibri" w:cs="Calibri"/>
              </w:rPr>
            </w:pPr>
          </w:p>
          <w:p w14:paraId="1CDDD44F" w14:textId="77777777" w:rsidR="001E78EE" w:rsidRPr="001E78EE" w:rsidRDefault="001E78EE" w:rsidP="001E78EE">
            <w:pPr>
              <w:jc w:val="center"/>
              <w:rPr>
                <w:rFonts w:ascii="Calibri" w:hAnsi="Calibri" w:cs="Calibri"/>
              </w:rPr>
            </w:pPr>
          </w:p>
          <w:p w14:paraId="05268CFB" w14:textId="77777777" w:rsidR="001E78EE" w:rsidRPr="001E78EE" w:rsidRDefault="001E78EE" w:rsidP="001E78EE">
            <w:pPr>
              <w:jc w:val="center"/>
              <w:rPr>
                <w:rFonts w:ascii="Calibri" w:hAnsi="Calibri" w:cs="Calibri"/>
              </w:rPr>
            </w:pPr>
            <w:r w:rsidRPr="001E78EE">
              <w:rPr>
                <w:rFonts w:ascii="Calibri" w:hAnsi="Calibri" w:cs="Calibri"/>
              </w:rPr>
              <w:t>…………. zł</w:t>
            </w:r>
          </w:p>
        </w:tc>
        <w:tc>
          <w:tcPr>
            <w:tcW w:w="709" w:type="dxa"/>
            <w:vAlign w:val="center"/>
          </w:tcPr>
          <w:p w14:paraId="32FB2817" w14:textId="77777777" w:rsidR="001E78EE" w:rsidRPr="001E78EE" w:rsidRDefault="001E78EE" w:rsidP="001E78EE">
            <w:pPr>
              <w:ind w:right="-137"/>
              <w:rPr>
                <w:rFonts w:ascii="Calibri" w:hAnsi="Calibri" w:cs="Calibri"/>
              </w:rPr>
            </w:pPr>
          </w:p>
          <w:p w14:paraId="683DC8F4" w14:textId="77777777" w:rsidR="001E78EE" w:rsidRPr="001E78EE" w:rsidRDefault="001E78EE" w:rsidP="001E78EE">
            <w:pPr>
              <w:ind w:right="-137"/>
              <w:rPr>
                <w:rFonts w:ascii="Calibri" w:hAnsi="Calibri" w:cs="Calibri"/>
              </w:rPr>
            </w:pPr>
            <w:r w:rsidRPr="001E78EE">
              <w:rPr>
                <w:rFonts w:ascii="Calibri" w:hAnsi="Calibri" w:cs="Calibri"/>
              </w:rPr>
              <w:t>….. %</w:t>
            </w:r>
          </w:p>
        </w:tc>
        <w:tc>
          <w:tcPr>
            <w:tcW w:w="1418" w:type="dxa"/>
          </w:tcPr>
          <w:p w14:paraId="2553273D" w14:textId="77777777" w:rsidR="001E78EE" w:rsidRPr="001E78EE" w:rsidRDefault="001E78EE" w:rsidP="001E78EE">
            <w:pPr>
              <w:ind w:left="-79" w:right="-137"/>
              <w:jc w:val="center"/>
              <w:rPr>
                <w:rFonts w:ascii="Calibri" w:hAnsi="Calibri" w:cs="Calibri"/>
              </w:rPr>
            </w:pPr>
          </w:p>
          <w:p w14:paraId="02150689" w14:textId="77777777" w:rsidR="001E78EE" w:rsidRPr="001E78EE" w:rsidRDefault="001E78EE" w:rsidP="001E78EE">
            <w:pPr>
              <w:ind w:left="-79" w:right="-137"/>
              <w:jc w:val="center"/>
              <w:rPr>
                <w:rFonts w:ascii="Calibri" w:hAnsi="Calibri" w:cs="Calibri"/>
              </w:rPr>
            </w:pPr>
          </w:p>
          <w:p w14:paraId="7BA87229" w14:textId="77777777" w:rsidR="001E78EE" w:rsidRPr="001E78EE" w:rsidRDefault="001E78EE" w:rsidP="001E78EE">
            <w:pPr>
              <w:ind w:left="-79" w:right="-137"/>
              <w:jc w:val="center"/>
              <w:rPr>
                <w:rFonts w:ascii="Calibri" w:hAnsi="Calibri" w:cs="Calibri"/>
              </w:rPr>
            </w:pPr>
          </w:p>
          <w:p w14:paraId="0830782D" w14:textId="77777777" w:rsidR="001E78EE" w:rsidRPr="001E78EE" w:rsidRDefault="001E78EE" w:rsidP="001E78EE">
            <w:pPr>
              <w:ind w:left="-79" w:right="-137"/>
              <w:jc w:val="center"/>
              <w:rPr>
                <w:rFonts w:ascii="Calibri" w:hAnsi="Calibri" w:cs="Calibri"/>
              </w:rPr>
            </w:pPr>
            <w:r w:rsidRPr="001E78EE">
              <w:rPr>
                <w:rFonts w:ascii="Calibri" w:hAnsi="Calibri" w:cs="Calibri"/>
              </w:rPr>
              <w:t>…………. zł</w:t>
            </w:r>
          </w:p>
        </w:tc>
      </w:tr>
      <w:tr w:rsidR="001E78EE" w:rsidRPr="001E78EE" w14:paraId="08BB2085" w14:textId="77777777" w:rsidTr="00611830">
        <w:trPr>
          <w:trHeight w:val="3088"/>
          <w:jc w:val="center"/>
        </w:trPr>
        <w:tc>
          <w:tcPr>
            <w:tcW w:w="425" w:type="dxa"/>
          </w:tcPr>
          <w:p w14:paraId="11894243" w14:textId="77777777" w:rsidR="001E78EE" w:rsidRPr="001E78EE" w:rsidRDefault="001E78EE" w:rsidP="001E78EE">
            <w:pPr>
              <w:rPr>
                <w:rFonts w:ascii="Calibri" w:hAnsi="Calibri" w:cs="Calibri"/>
              </w:rPr>
            </w:pPr>
            <w:r w:rsidRPr="001E78EE">
              <w:rPr>
                <w:rFonts w:ascii="Calibri" w:hAnsi="Calibri" w:cs="Calibri"/>
              </w:rPr>
              <w:lastRenderedPageBreak/>
              <w:t xml:space="preserve">2. </w:t>
            </w:r>
          </w:p>
          <w:p w14:paraId="59BFAD79" w14:textId="77777777" w:rsidR="001E78EE" w:rsidRPr="001E78EE" w:rsidRDefault="001E78EE" w:rsidP="001E78EE">
            <w:pPr>
              <w:rPr>
                <w:rFonts w:ascii="Calibri" w:hAnsi="Calibri" w:cs="Calibri"/>
              </w:rPr>
            </w:pPr>
          </w:p>
        </w:tc>
        <w:tc>
          <w:tcPr>
            <w:tcW w:w="1271" w:type="dxa"/>
          </w:tcPr>
          <w:p w14:paraId="296EF072" w14:textId="77777777" w:rsidR="001E78EE" w:rsidRPr="001E78EE" w:rsidRDefault="001E78EE" w:rsidP="001E78EE">
            <w:pPr>
              <w:rPr>
                <w:rFonts w:ascii="Calibri" w:hAnsi="Calibri" w:cs="Calibri"/>
              </w:rPr>
            </w:pPr>
            <w:r w:rsidRPr="001E78EE">
              <w:rPr>
                <w:rFonts w:ascii="Calibri" w:hAnsi="Calibri" w:cs="Calibri"/>
              </w:rPr>
              <w:t>ul. Dolna 42</w:t>
            </w:r>
          </w:p>
          <w:p w14:paraId="200B1810" w14:textId="77777777" w:rsidR="001E78EE" w:rsidRPr="001E78EE" w:rsidRDefault="001E78EE" w:rsidP="001E78EE">
            <w:pPr>
              <w:rPr>
                <w:rFonts w:ascii="Calibri" w:hAnsi="Calibri" w:cs="Calibri"/>
              </w:rPr>
            </w:pPr>
          </w:p>
          <w:p w14:paraId="64A6DEB3" w14:textId="77777777" w:rsidR="001E78EE" w:rsidRPr="001E78EE" w:rsidRDefault="001E78EE" w:rsidP="001E78EE">
            <w:pPr>
              <w:rPr>
                <w:rFonts w:ascii="Calibri" w:hAnsi="Calibri" w:cs="Calibri"/>
              </w:rPr>
            </w:pPr>
          </w:p>
        </w:tc>
        <w:tc>
          <w:tcPr>
            <w:tcW w:w="1701" w:type="dxa"/>
            <w:vAlign w:val="center"/>
          </w:tcPr>
          <w:p w14:paraId="70BA5E67" w14:textId="77777777" w:rsidR="001E78EE" w:rsidRPr="001E78EE" w:rsidRDefault="001E78EE" w:rsidP="001E78EE">
            <w:pPr>
              <w:rPr>
                <w:rFonts w:ascii="Calibri" w:hAnsi="Calibri" w:cs="Calibri"/>
              </w:rPr>
            </w:pPr>
            <w:r w:rsidRPr="001E78EE">
              <w:rPr>
                <w:rFonts w:ascii="Calibri" w:hAnsi="Calibri" w:cs="Calibri"/>
              </w:rPr>
              <w:t>Portiernia w budynku szpitala -</w:t>
            </w:r>
          </w:p>
          <w:p w14:paraId="38C48C68" w14:textId="77777777" w:rsidR="001E78EE" w:rsidRPr="001E78EE" w:rsidRDefault="001E78EE" w:rsidP="001E78EE">
            <w:pPr>
              <w:rPr>
                <w:rFonts w:ascii="Calibri" w:hAnsi="Calibri" w:cs="Calibri"/>
                <w:bCs/>
              </w:rPr>
            </w:pPr>
            <w:r w:rsidRPr="001E78EE">
              <w:rPr>
                <w:rFonts w:ascii="Calibri" w:hAnsi="Calibri" w:cs="Calibri"/>
                <w:bCs/>
              </w:rPr>
              <w:t xml:space="preserve">pracownik ochrony </w:t>
            </w:r>
            <w:r w:rsidRPr="001E78EE">
              <w:rPr>
                <w:rFonts w:ascii="Calibri" w:hAnsi="Calibri" w:cs="Calibri"/>
              </w:rPr>
              <w:t xml:space="preserve">wpisany na listę </w:t>
            </w:r>
            <w:r w:rsidRPr="001E78EE">
              <w:rPr>
                <w:rFonts w:ascii="Calibri" w:hAnsi="Calibri" w:cs="Calibri"/>
                <w:sz w:val="20"/>
                <w:szCs w:val="20"/>
              </w:rPr>
              <w:t>kwalifikowanych</w:t>
            </w:r>
            <w:r w:rsidRPr="001E78EE">
              <w:rPr>
                <w:rFonts w:ascii="Calibri" w:hAnsi="Calibri" w:cs="Calibri"/>
              </w:rPr>
              <w:t xml:space="preserve"> pracowników ochrony fizycznej </w:t>
            </w:r>
          </w:p>
        </w:tc>
        <w:tc>
          <w:tcPr>
            <w:tcW w:w="1418" w:type="dxa"/>
            <w:vAlign w:val="center"/>
          </w:tcPr>
          <w:p w14:paraId="674B3657" w14:textId="77777777" w:rsidR="001E78EE" w:rsidRPr="001E78EE" w:rsidRDefault="001E78EE" w:rsidP="001E78EE">
            <w:pPr>
              <w:rPr>
                <w:rFonts w:ascii="Calibri" w:hAnsi="Calibri" w:cs="Calibri"/>
              </w:rPr>
            </w:pPr>
          </w:p>
          <w:p w14:paraId="4B708929" w14:textId="77777777" w:rsidR="001E78EE" w:rsidRPr="001E78EE" w:rsidRDefault="001E78EE" w:rsidP="001E78EE">
            <w:pPr>
              <w:jc w:val="center"/>
              <w:rPr>
                <w:rFonts w:ascii="Calibri" w:hAnsi="Calibri" w:cs="Calibri"/>
              </w:rPr>
            </w:pPr>
            <w:r w:rsidRPr="001E78EE">
              <w:rPr>
                <w:rFonts w:ascii="Calibri" w:hAnsi="Calibri" w:cs="Calibri"/>
              </w:rPr>
              <w:t>………. zł/h</w:t>
            </w:r>
          </w:p>
          <w:p w14:paraId="374AD6C4" w14:textId="77777777" w:rsidR="001E78EE" w:rsidRPr="001E78EE" w:rsidRDefault="001E78EE" w:rsidP="001E78EE">
            <w:pPr>
              <w:jc w:val="center"/>
              <w:rPr>
                <w:rFonts w:ascii="Calibri" w:hAnsi="Calibri" w:cs="Calibri"/>
              </w:rPr>
            </w:pPr>
          </w:p>
        </w:tc>
        <w:tc>
          <w:tcPr>
            <w:tcW w:w="1276" w:type="dxa"/>
            <w:vAlign w:val="center"/>
          </w:tcPr>
          <w:p w14:paraId="4D1DF41F" w14:textId="4612A2B9" w:rsidR="001E78EE" w:rsidRPr="001E78EE" w:rsidRDefault="001E78EE" w:rsidP="001E78EE">
            <w:pPr>
              <w:jc w:val="center"/>
              <w:rPr>
                <w:rFonts w:ascii="Calibri" w:hAnsi="Calibri" w:cs="Calibri"/>
              </w:rPr>
            </w:pPr>
            <w:r w:rsidRPr="00F161EE">
              <w:rPr>
                <w:rFonts w:ascii="Calibri" w:hAnsi="Calibri" w:cs="Calibri"/>
              </w:rPr>
              <w:t xml:space="preserve">6 </w:t>
            </w:r>
            <w:r w:rsidR="00F161EE" w:rsidRPr="00F161EE">
              <w:rPr>
                <w:rFonts w:ascii="Calibri" w:hAnsi="Calibri" w:cs="Calibri"/>
              </w:rPr>
              <w:t>090</w:t>
            </w:r>
            <w:r w:rsidRPr="00F161EE">
              <w:rPr>
                <w:rFonts w:ascii="Calibri" w:hAnsi="Calibri" w:cs="Calibri"/>
              </w:rPr>
              <w:t xml:space="preserve"> h</w:t>
            </w:r>
          </w:p>
        </w:tc>
        <w:tc>
          <w:tcPr>
            <w:tcW w:w="1275" w:type="dxa"/>
            <w:vAlign w:val="center"/>
          </w:tcPr>
          <w:p w14:paraId="112B17B7" w14:textId="77777777" w:rsidR="001E78EE" w:rsidRPr="001E78EE" w:rsidRDefault="001E78EE" w:rsidP="001E78EE">
            <w:pPr>
              <w:jc w:val="center"/>
              <w:rPr>
                <w:rFonts w:ascii="Calibri" w:hAnsi="Calibri" w:cs="Calibri"/>
              </w:rPr>
            </w:pPr>
          </w:p>
          <w:p w14:paraId="3D3981C6" w14:textId="77777777" w:rsidR="001E78EE" w:rsidRPr="001E78EE" w:rsidRDefault="001E78EE" w:rsidP="001E78EE">
            <w:pPr>
              <w:jc w:val="center"/>
              <w:rPr>
                <w:rFonts w:ascii="Calibri" w:hAnsi="Calibri" w:cs="Calibri"/>
              </w:rPr>
            </w:pPr>
            <w:r w:rsidRPr="001E78EE">
              <w:rPr>
                <w:rFonts w:ascii="Calibri" w:hAnsi="Calibri" w:cs="Calibri"/>
              </w:rPr>
              <w:t>…………. Zł</w:t>
            </w:r>
          </w:p>
          <w:p w14:paraId="62346EE8" w14:textId="77777777" w:rsidR="001E78EE" w:rsidRPr="001E78EE" w:rsidRDefault="001E78EE" w:rsidP="001E78EE">
            <w:pPr>
              <w:jc w:val="center"/>
              <w:rPr>
                <w:rFonts w:ascii="Calibri" w:hAnsi="Calibri" w:cs="Calibri"/>
              </w:rPr>
            </w:pPr>
          </w:p>
        </w:tc>
        <w:tc>
          <w:tcPr>
            <w:tcW w:w="709" w:type="dxa"/>
            <w:vAlign w:val="center"/>
          </w:tcPr>
          <w:p w14:paraId="108F9C4A" w14:textId="77777777" w:rsidR="001E78EE" w:rsidRPr="001E78EE" w:rsidRDefault="001E78EE" w:rsidP="001E78EE">
            <w:pPr>
              <w:ind w:left="-54" w:right="-137"/>
              <w:jc w:val="center"/>
              <w:rPr>
                <w:rFonts w:ascii="Calibri" w:hAnsi="Calibri" w:cs="Calibri"/>
              </w:rPr>
            </w:pPr>
          </w:p>
          <w:p w14:paraId="706B8CD6" w14:textId="77777777" w:rsidR="001E78EE" w:rsidRPr="001E78EE" w:rsidRDefault="001E78EE" w:rsidP="001E78EE">
            <w:pPr>
              <w:ind w:left="-54" w:right="-137"/>
              <w:jc w:val="center"/>
              <w:rPr>
                <w:rFonts w:ascii="Calibri" w:hAnsi="Calibri" w:cs="Calibri"/>
              </w:rPr>
            </w:pPr>
            <w:r w:rsidRPr="001E78EE">
              <w:rPr>
                <w:rFonts w:ascii="Calibri" w:hAnsi="Calibri" w:cs="Calibri"/>
              </w:rPr>
              <w:t>….. %</w:t>
            </w:r>
          </w:p>
          <w:p w14:paraId="6906D24B" w14:textId="77777777" w:rsidR="001E78EE" w:rsidRPr="001E78EE" w:rsidRDefault="001E78EE" w:rsidP="001E78EE">
            <w:pPr>
              <w:ind w:left="-54" w:right="-137"/>
              <w:jc w:val="center"/>
              <w:rPr>
                <w:rFonts w:ascii="Calibri" w:hAnsi="Calibri" w:cs="Calibri"/>
              </w:rPr>
            </w:pPr>
          </w:p>
        </w:tc>
        <w:tc>
          <w:tcPr>
            <w:tcW w:w="1418" w:type="dxa"/>
            <w:vAlign w:val="center"/>
          </w:tcPr>
          <w:p w14:paraId="45BE7E75" w14:textId="77777777" w:rsidR="001E78EE" w:rsidRPr="001E78EE" w:rsidRDefault="001E78EE" w:rsidP="001E78EE">
            <w:pPr>
              <w:ind w:left="-79" w:right="-137"/>
              <w:jc w:val="center"/>
              <w:rPr>
                <w:rFonts w:ascii="Calibri" w:hAnsi="Calibri" w:cs="Calibri"/>
              </w:rPr>
            </w:pPr>
          </w:p>
          <w:p w14:paraId="380627F8" w14:textId="77777777" w:rsidR="001E78EE" w:rsidRPr="001E78EE" w:rsidRDefault="001E78EE" w:rsidP="001E78EE">
            <w:pPr>
              <w:ind w:left="-79" w:right="-137"/>
              <w:jc w:val="center"/>
              <w:rPr>
                <w:rFonts w:ascii="Calibri" w:hAnsi="Calibri" w:cs="Calibri"/>
              </w:rPr>
            </w:pPr>
            <w:r w:rsidRPr="001E78EE">
              <w:rPr>
                <w:rFonts w:ascii="Calibri" w:hAnsi="Calibri" w:cs="Calibri"/>
              </w:rPr>
              <w:t>…………. Zł</w:t>
            </w:r>
          </w:p>
          <w:p w14:paraId="5F382A49" w14:textId="77777777" w:rsidR="001E78EE" w:rsidRPr="001E78EE" w:rsidRDefault="001E78EE" w:rsidP="001E78EE">
            <w:pPr>
              <w:ind w:left="-79" w:right="-137"/>
              <w:jc w:val="center"/>
              <w:rPr>
                <w:rFonts w:ascii="Calibri" w:hAnsi="Calibri" w:cs="Calibri"/>
              </w:rPr>
            </w:pPr>
          </w:p>
        </w:tc>
      </w:tr>
      <w:tr w:rsidR="001E78EE" w:rsidRPr="001E78EE" w14:paraId="7DBDC51F" w14:textId="77777777" w:rsidTr="00611830">
        <w:trPr>
          <w:cantSplit/>
          <w:trHeight w:val="70"/>
          <w:jc w:val="center"/>
        </w:trPr>
        <w:tc>
          <w:tcPr>
            <w:tcW w:w="425" w:type="dxa"/>
            <w:vMerge w:val="restart"/>
          </w:tcPr>
          <w:p w14:paraId="0DDB344F" w14:textId="77777777" w:rsidR="001E78EE" w:rsidRPr="001E78EE" w:rsidRDefault="001E78EE" w:rsidP="001E78EE">
            <w:pPr>
              <w:rPr>
                <w:rFonts w:ascii="Calibri" w:hAnsi="Calibri" w:cs="Calibri"/>
              </w:rPr>
            </w:pPr>
            <w:r w:rsidRPr="001E78EE">
              <w:rPr>
                <w:rFonts w:ascii="Calibri" w:hAnsi="Calibri" w:cs="Calibri"/>
              </w:rPr>
              <w:t>3.</w:t>
            </w:r>
          </w:p>
        </w:tc>
        <w:tc>
          <w:tcPr>
            <w:tcW w:w="1271" w:type="dxa"/>
            <w:vMerge w:val="restart"/>
          </w:tcPr>
          <w:p w14:paraId="2D7271B3" w14:textId="77777777" w:rsidR="001E78EE" w:rsidRPr="001E78EE" w:rsidRDefault="001E78EE" w:rsidP="001E78EE">
            <w:pPr>
              <w:rPr>
                <w:rFonts w:ascii="Calibri" w:hAnsi="Calibri" w:cs="Calibri"/>
              </w:rPr>
            </w:pPr>
          </w:p>
          <w:p w14:paraId="1A809FF2" w14:textId="77777777" w:rsidR="001E78EE" w:rsidRPr="001E78EE" w:rsidRDefault="001E78EE" w:rsidP="001E78EE">
            <w:pPr>
              <w:rPr>
                <w:rFonts w:ascii="Calibri" w:hAnsi="Calibri" w:cs="Calibri"/>
              </w:rPr>
            </w:pPr>
            <w:r w:rsidRPr="001E78EE">
              <w:rPr>
                <w:rFonts w:ascii="Calibri" w:hAnsi="Calibri" w:cs="Calibri"/>
              </w:rPr>
              <w:t>ZOL-P Rasztów</w:t>
            </w:r>
          </w:p>
        </w:tc>
        <w:tc>
          <w:tcPr>
            <w:tcW w:w="1701" w:type="dxa"/>
            <w:vAlign w:val="center"/>
          </w:tcPr>
          <w:p w14:paraId="5384B811" w14:textId="77777777" w:rsidR="001E78EE" w:rsidRPr="001E78EE" w:rsidRDefault="001E78EE" w:rsidP="001E78EE">
            <w:pPr>
              <w:jc w:val="center"/>
              <w:rPr>
                <w:rFonts w:ascii="Calibri" w:hAnsi="Calibri" w:cs="Calibri"/>
              </w:rPr>
            </w:pPr>
          </w:p>
          <w:p w14:paraId="25964403" w14:textId="77777777" w:rsidR="001E78EE" w:rsidRPr="001E78EE" w:rsidRDefault="001E78EE" w:rsidP="001E78EE">
            <w:pPr>
              <w:rPr>
                <w:rFonts w:ascii="Calibri" w:hAnsi="Calibri" w:cs="Calibri"/>
              </w:rPr>
            </w:pPr>
            <w:r w:rsidRPr="001E78EE">
              <w:rPr>
                <w:rFonts w:ascii="Calibri" w:hAnsi="Calibri" w:cs="Calibri"/>
              </w:rPr>
              <w:t>Brama wjazdowa</w:t>
            </w:r>
          </w:p>
        </w:tc>
        <w:tc>
          <w:tcPr>
            <w:tcW w:w="1418" w:type="dxa"/>
            <w:vAlign w:val="center"/>
          </w:tcPr>
          <w:p w14:paraId="10BBE6C8" w14:textId="77777777" w:rsidR="001E78EE" w:rsidRPr="001E78EE" w:rsidRDefault="001E78EE" w:rsidP="001E78EE">
            <w:pPr>
              <w:jc w:val="center"/>
              <w:rPr>
                <w:rFonts w:ascii="Calibri" w:hAnsi="Calibri" w:cs="Calibri"/>
              </w:rPr>
            </w:pPr>
          </w:p>
          <w:p w14:paraId="13914945" w14:textId="77777777" w:rsidR="001E78EE" w:rsidRPr="001E78EE" w:rsidRDefault="001E78EE" w:rsidP="001E78EE">
            <w:pPr>
              <w:jc w:val="center"/>
              <w:rPr>
                <w:rFonts w:ascii="Calibri" w:hAnsi="Calibri" w:cs="Calibri"/>
              </w:rPr>
            </w:pPr>
            <w:r w:rsidRPr="001E78EE">
              <w:rPr>
                <w:rFonts w:ascii="Calibri" w:hAnsi="Calibri" w:cs="Calibri"/>
              </w:rPr>
              <w:t>………. zł/h</w:t>
            </w:r>
          </w:p>
        </w:tc>
        <w:tc>
          <w:tcPr>
            <w:tcW w:w="1276" w:type="dxa"/>
            <w:vAlign w:val="center"/>
          </w:tcPr>
          <w:p w14:paraId="47B4A1E6" w14:textId="77777777" w:rsidR="001E78EE" w:rsidRPr="00F161EE" w:rsidRDefault="001E78EE" w:rsidP="001E78EE">
            <w:pPr>
              <w:jc w:val="center"/>
              <w:rPr>
                <w:rFonts w:ascii="Calibri" w:hAnsi="Calibri" w:cs="Calibri"/>
              </w:rPr>
            </w:pPr>
          </w:p>
          <w:p w14:paraId="77B3D97B" w14:textId="019EB8C4" w:rsidR="001E78EE" w:rsidRPr="00F161EE" w:rsidRDefault="00F161EE" w:rsidP="001E78EE">
            <w:pPr>
              <w:jc w:val="center"/>
              <w:rPr>
                <w:rFonts w:ascii="Calibri" w:hAnsi="Calibri" w:cs="Calibri"/>
              </w:rPr>
            </w:pPr>
            <w:r w:rsidRPr="00F161EE">
              <w:rPr>
                <w:rFonts w:ascii="Calibri" w:hAnsi="Calibri" w:cs="Calibri"/>
              </w:rPr>
              <w:t xml:space="preserve">9 523 </w:t>
            </w:r>
            <w:r w:rsidR="001E78EE" w:rsidRPr="00F161EE">
              <w:rPr>
                <w:rFonts w:ascii="Calibri" w:hAnsi="Calibri" w:cs="Calibri"/>
              </w:rPr>
              <w:t>h</w:t>
            </w:r>
          </w:p>
        </w:tc>
        <w:tc>
          <w:tcPr>
            <w:tcW w:w="1275" w:type="dxa"/>
            <w:vAlign w:val="center"/>
          </w:tcPr>
          <w:p w14:paraId="49AB3739" w14:textId="77777777" w:rsidR="001E78EE" w:rsidRPr="001E78EE" w:rsidRDefault="001E78EE" w:rsidP="001E78EE">
            <w:pPr>
              <w:jc w:val="center"/>
              <w:rPr>
                <w:rFonts w:ascii="Calibri" w:hAnsi="Calibri" w:cs="Calibri"/>
              </w:rPr>
            </w:pPr>
          </w:p>
          <w:p w14:paraId="48726324" w14:textId="77777777" w:rsidR="001E78EE" w:rsidRPr="001E78EE" w:rsidRDefault="001E78EE" w:rsidP="001E78EE">
            <w:pPr>
              <w:jc w:val="center"/>
              <w:rPr>
                <w:rFonts w:ascii="Calibri" w:hAnsi="Calibri" w:cs="Calibri"/>
              </w:rPr>
            </w:pPr>
            <w:r w:rsidRPr="001E78EE">
              <w:rPr>
                <w:rFonts w:ascii="Calibri" w:hAnsi="Calibri" w:cs="Calibri"/>
              </w:rPr>
              <w:t>…………. zł</w:t>
            </w:r>
          </w:p>
        </w:tc>
        <w:tc>
          <w:tcPr>
            <w:tcW w:w="709" w:type="dxa"/>
            <w:vAlign w:val="center"/>
          </w:tcPr>
          <w:p w14:paraId="67524952" w14:textId="77777777" w:rsidR="001E78EE" w:rsidRPr="001E78EE" w:rsidRDefault="001E78EE" w:rsidP="001E78EE">
            <w:pPr>
              <w:ind w:left="-54" w:right="-137"/>
              <w:jc w:val="center"/>
              <w:rPr>
                <w:rFonts w:ascii="Calibri" w:hAnsi="Calibri" w:cs="Calibri"/>
              </w:rPr>
            </w:pPr>
          </w:p>
          <w:p w14:paraId="5AD3C88C" w14:textId="77777777" w:rsidR="001E78EE" w:rsidRPr="001E78EE" w:rsidRDefault="001E78EE" w:rsidP="001E78EE">
            <w:pPr>
              <w:ind w:left="-54" w:right="-137"/>
              <w:jc w:val="center"/>
              <w:rPr>
                <w:rFonts w:ascii="Calibri" w:hAnsi="Calibri" w:cs="Calibri"/>
              </w:rPr>
            </w:pPr>
            <w:r w:rsidRPr="001E78EE">
              <w:rPr>
                <w:rFonts w:ascii="Calibri" w:hAnsi="Calibri" w:cs="Calibri"/>
              </w:rPr>
              <w:t>….. %</w:t>
            </w:r>
          </w:p>
        </w:tc>
        <w:tc>
          <w:tcPr>
            <w:tcW w:w="1418" w:type="dxa"/>
            <w:vAlign w:val="center"/>
          </w:tcPr>
          <w:p w14:paraId="09C18312" w14:textId="77777777" w:rsidR="001E78EE" w:rsidRPr="001E78EE" w:rsidRDefault="001E78EE" w:rsidP="001E78EE">
            <w:pPr>
              <w:ind w:left="-79" w:right="-137"/>
              <w:jc w:val="center"/>
              <w:rPr>
                <w:rFonts w:ascii="Calibri" w:hAnsi="Calibri" w:cs="Calibri"/>
              </w:rPr>
            </w:pPr>
          </w:p>
          <w:p w14:paraId="5FCE05B4" w14:textId="77777777" w:rsidR="001E78EE" w:rsidRPr="001E78EE" w:rsidRDefault="001E78EE" w:rsidP="001E78EE">
            <w:pPr>
              <w:ind w:left="-79" w:right="-137"/>
              <w:jc w:val="center"/>
              <w:rPr>
                <w:rFonts w:ascii="Calibri" w:hAnsi="Calibri" w:cs="Calibri"/>
              </w:rPr>
            </w:pPr>
            <w:r w:rsidRPr="001E78EE">
              <w:rPr>
                <w:rFonts w:ascii="Calibri" w:hAnsi="Calibri" w:cs="Calibri"/>
              </w:rPr>
              <w:t>…………. zł</w:t>
            </w:r>
          </w:p>
        </w:tc>
      </w:tr>
      <w:tr w:rsidR="001E78EE" w:rsidRPr="001E78EE" w14:paraId="2A9101FF" w14:textId="77777777" w:rsidTr="00611830">
        <w:trPr>
          <w:cantSplit/>
          <w:trHeight w:val="706"/>
          <w:jc w:val="center"/>
        </w:trPr>
        <w:tc>
          <w:tcPr>
            <w:tcW w:w="425" w:type="dxa"/>
            <w:vMerge/>
          </w:tcPr>
          <w:p w14:paraId="74402454" w14:textId="77777777" w:rsidR="001E78EE" w:rsidRPr="001E78EE" w:rsidRDefault="001E78EE" w:rsidP="001E78EE">
            <w:pPr>
              <w:rPr>
                <w:rFonts w:ascii="Calibri" w:hAnsi="Calibri" w:cs="Calibri"/>
              </w:rPr>
            </w:pPr>
          </w:p>
        </w:tc>
        <w:tc>
          <w:tcPr>
            <w:tcW w:w="1271" w:type="dxa"/>
            <w:vMerge/>
          </w:tcPr>
          <w:p w14:paraId="5BBEA446" w14:textId="77777777" w:rsidR="001E78EE" w:rsidRPr="001E78EE" w:rsidRDefault="001E78EE" w:rsidP="001E78EE">
            <w:pPr>
              <w:rPr>
                <w:rFonts w:ascii="Calibri" w:hAnsi="Calibri" w:cs="Calibri"/>
              </w:rPr>
            </w:pPr>
          </w:p>
        </w:tc>
        <w:tc>
          <w:tcPr>
            <w:tcW w:w="1701" w:type="dxa"/>
          </w:tcPr>
          <w:p w14:paraId="3BB0F1B7" w14:textId="77777777" w:rsidR="001E78EE" w:rsidRPr="001E78EE" w:rsidRDefault="001E78EE" w:rsidP="001E78EE">
            <w:pPr>
              <w:rPr>
                <w:rFonts w:ascii="Calibri" w:hAnsi="Calibri" w:cs="Calibri"/>
              </w:rPr>
            </w:pPr>
          </w:p>
          <w:p w14:paraId="0E35BC9F" w14:textId="77777777" w:rsidR="001E78EE" w:rsidRPr="001E78EE" w:rsidRDefault="001E78EE" w:rsidP="001E78EE">
            <w:pPr>
              <w:rPr>
                <w:rFonts w:ascii="Calibri" w:hAnsi="Calibri" w:cs="Calibri"/>
              </w:rPr>
            </w:pPr>
            <w:r w:rsidRPr="001E78EE">
              <w:rPr>
                <w:rFonts w:ascii="Calibri" w:hAnsi="Calibri" w:cs="Calibri"/>
              </w:rPr>
              <w:t>Portiernia</w:t>
            </w:r>
          </w:p>
        </w:tc>
        <w:tc>
          <w:tcPr>
            <w:tcW w:w="1418" w:type="dxa"/>
            <w:vAlign w:val="center"/>
          </w:tcPr>
          <w:p w14:paraId="3E91C9A6" w14:textId="77777777" w:rsidR="001E78EE" w:rsidRPr="001E78EE" w:rsidRDefault="001E78EE" w:rsidP="001E78EE">
            <w:pPr>
              <w:rPr>
                <w:rFonts w:ascii="Calibri" w:hAnsi="Calibri" w:cs="Calibri"/>
              </w:rPr>
            </w:pPr>
          </w:p>
          <w:p w14:paraId="79F1AD62" w14:textId="77777777" w:rsidR="001E78EE" w:rsidRPr="001E78EE" w:rsidRDefault="001E78EE" w:rsidP="001E78EE">
            <w:pPr>
              <w:jc w:val="center"/>
              <w:rPr>
                <w:rFonts w:ascii="Calibri" w:hAnsi="Calibri" w:cs="Calibri"/>
              </w:rPr>
            </w:pPr>
            <w:r w:rsidRPr="001E78EE">
              <w:rPr>
                <w:rFonts w:ascii="Calibri" w:hAnsi="Calibri" w:cs="Calibri"/>
              </w:rPr>
              <w:t>………. zł/h</w:t>
            </w:r>
          </w:p>
        </w:tc>
        <w:tc>
          <w:tcPr>
            <w:tcW w:w="1276" w:type="dxa"/>
            <w:vAlign w:val="center"/>
          </w:tcPr>
          <w:p w14:paraId="47957EC3" w14:textId="77777777" w:rsidR="001E78EE" w:rsidRPr="00F161EE" w:rsidRDefault="001E78EE" w:rsidP="001E78EE">
            <w:pPr>
              <w:jc w:val="center"/>
              <w:rPr>
                <w:rFonts w:ascii="Calibri" w:hAnsi="Calibri" w:cs="Calibri"/>
              </w:rPr>
            </w:pPr>
          </w:p>
          <w:p w14:paraId="4D2CE9E9" w14:textId="219E54E4" w:rsidR="001E78EE" w:rsidRPr="00F161EE" w:rsidRDefault="00F161EE" w:rsidP="001E78EE">
            <w:pPr>
              <w:jc w:val="center"/>
              <w:rPr>
                <w:rFonts w:ascii="Calibri" w:hAnsi="Calibri" w:cs="Calibri"/>
              </w:rPr>
            </w:pPr>
            <w:r w:rsidRPr="00F161EE">
              <w:rPr>
                <w:rFonts w:ascii="Calibri" w:hAnsi="Calibri" w:cs="Calibri"/>
              </w:rPr>
              <w:t xml:space="preserve">17 580 </w:t>
            </w:r>
            <w:r w:rsidR="001E78EE" w:rsidRPr="00F161EE">
              <w:rPr>
                <w:rFonts w:ascii="Calibri" w:hAnsi="Calibri" w:cs="Calibri"/>
              </w:rPr>
              <w:t>h</w:t>
            </w:r>
          </w:p>
        </w:tc>
        <w:tc>
          <w:tcPr>
            <w:tcW w:w="1275" w:type="dxa"/>
          </w:tcPr>
          <w:p w14:paraId="4F167F23" w14:textId="77777777" w:rsidR="001E78EE" w:rsidRPr="001E78EE" w:rsidRDefault="001E78EE" w:rsidP="001E78EE">
            <w:pPr>
              <w:jc w:val="center"/>
              <w:rPr>
                <w:rFonts w:ascii="Calibri" w:hAnsi="Calibri" w:cs="Calibri"/>
              </w:rPr>
            </w:pPr>
          </w:p>
          <w:p w14:paraId="2D184658" w14:textId="77777777" w:rsidR="001E78EE" w:rsidRPr="001E78EE" w:rsidRDefault="001E78EE" w:rsidP="001E78EE">
            <w:pPr>
              <w:jc w:val="center"/>
              <w:rPr>
                <w:rFonts w:ascii="Calibri" w:hAnsi="Calibri" w:cs="Calibri"/>
              </w:rPr>
            </w:pPr>
            <w:r w:rsidRPr="001E78EE">
              <w:rPr>
                <w:rFonts w:ascii="Calibri" w:hAnsi="Calibri" w:cs="Calibri"/>
              </w:rPr>
              <w:t>…………. zł</w:t>
            </w:r>
          </w:p>
        </w:tc>
        <w:tc>
          <w:tcPr>
            <w:tcW w:w="709" w:type="dxa"/>
            <w:vAlign w:val="center"/>
          </w:tcPr>
          <w:p w14:paraId="174F75A3" w14:textId="77777777" w:rsidR="001E78EE" w:rsidRPr="001E78EE" w:rsidRDefault="001E78EE" w:rsidP="001E78EE">
            <w:pPr>
              <w:ind w:right="-137"/>
              <w:rPr>
                <w:rFonts w:ascii="Calibri" w:hAnsi="Calibri" w:cs="Calibri"/>
              </w:rPr>
            </w:pPr>
          </w:p>
          <w:p w14:paraId="5E60B59F" w14:textId="77777777" w:rsidR="001E78EE" w:rsidRPr="001E78EE" w:rsidRDefault="001E78EE" w:rsidP="001E78EE">
            <w:pPr>
              <w:ind w:left="-54" w:right="-137"/>
              <w:jc w:val="center"/>
              <w:rPr>
                <w:rFonts w:ascii="Calibri" w:hAnsi="Calibri" w:cs="Calibri"/>
              </w:rPr>
            </w:pPr>
            <w:r w:rsidRPr="001E78EE">
              <w:rPr>
                <w:rFonts w:ascii="Calibri" w:hAnsi="Calibri" w:cs="Calibri"/>
              </w:rPr>
              <w:t>….. %</w:t>
            </w:r>
          </w:p>
        </w:tc>
        <w:tc>
          <w:tcPr>
            <w:tcW w:w="1418" w:type="dxa"/>
          </w:tcPr>
          <w:p w14:paraId="3F247293" w14:textId="77777777" w:rsidR="001E78EE" w:rsidRPr="001E78EE" w:rsidRDefault="001E78EE" w:rsidP="001E78EE">
            <w:pPr>
              <w:ind w:left="-79" w:right="-137"/>
              <w:jc w:val="center"/>
              <w:rPr>
                <w:rFonts w:ascii="Calibri" w:hAnsi="Calibri" w:cs="Calibri"/>
              </w:rPr>
            </w:pPr>
          </w:p>
          <w:p w14:paraId="744C34C3" w14:textId="77777777" w:rsidR="001E78EE" w:rsidRPr="001E78EE" w:rsidRDefault="001E78EE" w:rsidP="001E78EE">
            <w:pPr>
              <w:ind w:left="-79" w:right="-137"/>
              <w:jc w:val="center"/>
              <w:rPr>
                <w:rFonts w:ascii="Calibri" w:hAnsi="Calibri" w:cs="Calibri"/>
              </w:rPr>
            </w:pPr>
            <w:r w:rsidRPr="001E78EE">
              <w:rPr>
                <w:rFonts w:ascii="Calibri" w:hAnsi="Calibri" w:cs="Calibri"/>
              </w:rPr>
              <w:t xml:space="preserve">…………. zł </w:t>
            </w:r>
          </w:p>
        </w:tc>
      </w:tr>
      <w:tr w:rsidR="001E78EE" w:rsidRPr="001E78EE" w14:paraId="69D23168" w14:textId="77777777" w:rsidTr="00611830">
        <w:trPr>
          <w:cantSplit/>
          <w:trHeight w:val="927"/>
          <w:jc w:val="center"/>
        </w:trPr>
        <w:tc>
          <w:tcPr>
            <w:tcW w:w="425" w:type="dxa"/>
            <w:vMerge w:val="restart"/>
            <w:vAlign w:val="center"/>
          </w:tcPr>
          <w:p w14:paraId="18064F82" w14:textId="77777777" w:rsidR="001E78EE" w:rsidRPr="001E78EE" w:rsidRDefault="001E78EE" w:rsidP="001E78EE">
            <w:pPr>
              <w:jc w:val="center"/>
              <w:rPr>
                <w:rFonts w:ascii="Calibri" w:hAnsi="Calibri" w:cs="Calibri"/>
              </w:rPr>
            </w:pPr>
            <w:r w:rsidRPr="001E78EE">
              <w:rPr>
                <w:rFonts w:ascii="Calibri" w:hAnsi="Calibri" w:cs="Calibri"/>
              </w:rPr>
              <w:t>4.</w:t>
            </w:r>
          </w:p>
        </w:tc>
        <w:tc>
          <w:tcPr>
            <w:tcW w:w="1271" w:type="dxa"/>
            <w:vMerge w:val="restart"/>
            <w:vAlign w:val="center"/>
          </w:tcPr>
          <w:p w14:paraId="4524E6B9" w14:textId="32AB8A90" w:rsidR="001E78EE" w:rsidRPr="001E78EE" w:rsidRDefault="001E78EE" w:rsidP="001E78EE">
            <w:pPr>
              <w:rPr>
                <w:rFonts w:ascii="Calibri" w:hAnsi="Calibri" w:cs="Calibri"/>
              </w:rPr>
            </w:pPr>
            <w:r w:rsidRPr="001E78EE">
              <w:rPr>
                <w:rFonts w:ascii="Calibri" w:hAnsi="Calibri" w:cs="Calibri"/>
              </w:rPr>
              <w:t>Stały monitoring</w:t>
            </w:r>
            <w:r w:rsidR="00F161EE">
              <w:rPr>
                <w:rFonts w:ascii="Calibri" w:hAnsi="Calibri" w:cs="Calibri"/>
              </w:rPr>
              <w:t xml:space="preserve"> oddział interwencyjny)</w:t>
            </w:r>
            <w:r w:rsidRPr="001E78EE">
              <w:rPr>
                <w:rFonts w:ascii="Calibri" w:hAnsi="Calibri" w:cs="Calibri"/>
              </w:rPr>
              <w:t xml:space="preserve"> obiekty:</w:t>
            </w:r>
          </w:p>
        </w:tc>
        <w:tc>
          <w:tcPr>
            <w:tcW w:w="1701" w:type="dxa"/>
          </w:tcPr>
          <w:p w14:paraId="33B41F66" w14:textId="77777777" w:rsidR="001E78EE" w:rsidRPr="001E78EE" w:rsidRDefault="001E78EE" w:rsidP="001E78EE">
            <w:pPr>
              <w:rPr>
                <w:rFonts w:ascii="Calibri" w:hAnsi="Calibri" w:cs="Calibri"/>
              </w:rPr>
            </w:pPr>
          </w:p>
          <w:p w14:paraId="20255DE1" w14:textId="77777777" w:rsidR="001E78EE" w:rsidRPr="001E78EE" w:rsidRDefault="001E78EE" w:rsidP="001E78EE">
            <w:pPr>
              <w:rPr>
                <w:rFonts w:ascii="Calibri" w:hAnsi="Calibri" w:cs="Calibri"/>
              </w:rPr>
            </w:pPr>
            <w:r w:rsidRPr="001E78EE">
              <w:rPr>
                <w:rFonts w:ascii="Calibri" w:hAnsi="Calibri" w:cs="Calibri"/>
              </w:rPr>
              <w:t>ul. Puławska 87/89</w:t>
            </w:r>
          </w:p>
        </w:tc>
        <w:tc>
          <w:tcPr>
            <w:tcW w:w="1418" w:type="dxa"/>
            <w:vAlign w:val="bottom"/>
          </w:tcPr>
          <w:p w14:paraId="548F41B3" w14:textId="77777777" w:rsidR="001E78EE" w:rsidRPr="001E78EE" w:rsidRDefault="001E78EE" w:rsidP="001E78EE">
            <w:pPr>
              <w:jc w:val="center"/>
              <w:rPr>
                <w:rFonts w:ascii="Calibri" w:hAnsi="Calibri" w:cs="Calibri"/>
              </w:rPr>
            </w:pPr>
            <w:r w:rsidRPr="001E78EE">
              <w:rPr>
                <w:rFonts w:ascii="Calibri" w:hAnsi="Calibri" w:cs="Calibri"/>
              </w:rPr>
              <w:t>………. zł/mc</w:t>
            </w:r>
          </w:p>
        </w:tc>
        <w:tc>
          <w:tcPr>
            <w:tcW w:w="1276" w:type="dxa"/>
            <w:vAlign w:val="center"/>
          </w:tcPr>
          <w:p w14:paraId="16D85C60" w14:textId="77777777" w:rsidR="001E78EE" w:rsidRPr="001E78EE" w:rsidRDefault="001E78EE" w:rsidP="001E78EE">
            <w:pPr>
              <w:jc w:val="center"/>
              <w:rPr>
                <w:rFonts w:ascii="Calibri" w:hAnsi="Calibri" w:cs="Calibri"/>
                <w:highlight w:val="green"/>
              </w:rPr>
            </w:pPr>
          </w:p>
          <w:p w14:paraId="4CC19D2C" w14:textId="77777777" w:rsidR="001E78EE" w:rsidRPr="001E78EE" w:rsidRDefault="001E78EE" w:rsidP="001E78EE">
            <w:pPr>
              <w:jc w:val="center"/>
              <w:rPr>
                <w:rFonts w:ascii="Calibri" w:hAnsi="Calibri" w:cs="Calibri"/>
                <w:highlight w:val="green"/>
              </w:rPr>
            </w:pPr>
            <w:r w:rsidRPr="00F161EE">
              <w:rPr>
                <w:rFonts w:ascii="Calibri" w:hAnsi="Calibri" w:cs="Calibri"/>
              </w:rPr>
              <w:t>24 m-ce</w:t>
            </w:r>
          </w:p>
        </w:tc>
        <w:tc>
          <w:tcPr>
            <w:tcW w:w="1275" w:type="dxa"/>
          </w:tcPr>
          <w:p w14:paraId="3AB77F05" w14:textId="77777777" w:rsidR="001E78EE" w:rsidRPr="001E78EE" w:rsidRDefault="001E78EE" w:rsidP="001E78EE">
            <w:pPr>
              <w:jc w:val="center"/>
              <w:rPr>
                <w:rFonts w:ascii="Calibri" w:hAnsi="Calibri" w:cs="Calibri"/>
              </w:rPr>
            </w:pPr>
          </w:p>
          <w:p w14:paraId="2C90BB15" w14:textId="77777777" w:rsidR="001E78EE" w:rsidRPr="001E78EE" w:rsidRDefault="001E78EE" w:rsidP="001E78EE">
            <w:pPr>
              <w:jc w:val="center"/>
              <w:rPr>
                <w:rFonts w:ascii="Calibri" w:hAnsi="Calibri" w:cs="Calibri"/>
              </w:rPr>
            </w:pPr>
          </w:p>
          <w:p w14:paraId="4765ED6B" w14:textId="77777777" w:rsidR="001E78EE" w:rsidRPr="001E78EE" w:rsidRDefault="001E78EE" w:rsidP="001E78EE">
            <w:pPr>
              <w:jc w:val="center"/>
              <w:rPr>
                <w:rFonts w:ascii="Calibri" w:hAnsi="Calibri" w:cs="Calibri"/>
              </w:rPr>
            </w:pPr>
            <w:r w:rsidRPr="001E78EE">
              <w:rPr>
                <w:rFonts w:ascii="Calibri" w:hAnsi="Calibri" w:cs="Calibri"/>
              </w:rPr>
              <w:t>…………. zł</w:t>
            </w:r>
          </w:p>
        </w:tc>
        <w:tc>
          <w:tcPr>
            <w:tcW w:w="709" w:type="dxa"/>
            <w:vAlign w:val="center"/>
          </w:tcPr>
          <w:p w14:paraId="2C520514" w14:textId="77777777" w:rsidR="001E78EE" w:rsidRPr="001E78EE" w:rsidRDefault="001E78EE" w:rsidP="001E78EE">
            <w:pPr>
              <w:ind w:left="-54" w:right="-137"/>
              <w:jc w:val="center"/>
              <w:rPr>
                <w:rFonts w:ascii="Calibri" w:hAnsi="Calibri" w:cs="Calibri"/>
              </w:rPr>
            </w:pPr>
          </w:p>
          <w:p w14:paraId="6199969F" w14:textId="77777777" w:rsidR="001E78EE" w:rsidRPr="001E78EE" w:rsidRDefault="001E78EE" w:rsidP="001E78EE">
            <w:pPr>
              <w:ind w:left="-54" w:right="-137"/>
              <w:jc w:val="center"/>
              <w:rPr>
                <w:rFonts w:ascii="Calibri" w:hAnsi="Calibri" w:cs="Calibri"/>
              </w:rPr>
            </w:pPr>
          </w:p>
          <w:p w14:paraId="5C34411B" w14:textId="77777777" w:rsidR="001E78EE" w:rsidRPr="001E78EE" w:rsidRDefault="001E78EE" w:rsidP="001E78EE">
            <w:pPr>
              <w:ind w:left="-54" w:right="-137"/>
              <w:jc w:val="center"/>
              <w:rPr>
                <w:rFonts w:ascii="Calibri" w:hAnsi="Calibri" w:cs="Calibri"/>
              </w:rPr>
            </w:pPr>
            <w:r w:rsidRPr="001E78EE">
              <w:rPr>
                <w:rFonts w:ascii="Calibri" w:hAnsi="Calibri" w:cs="Calibri"/>
              </w:rPr>
              <w:t>….. %</w:t>
            </w:r>
          </w:p>
        </w:tc>
        <w:tc>
          <w:tcPr>
            <w:tcW w:w="1418" w:type="dxa"/>
            <w:vAlign w:val="bottom"/>
          </w:tcPr>
          <w:p w14:paraId="5BB27F80" w14:textId="77777777" w:rsidR="001E78EE" w:rsidRPr="001E78EE" w:rsidRDefault="001E78EE" w:rsidP="001E78EE">
            <w:pPr>
              <w:ind w:left="-79" w:right="-137"/>
              <w:jc w:val="center"/>
              <w:rPr>
                <w:rFonts w:ascii="Calibri" w:hAnsi="Calibri" w:cs="Calibri"/>
              </w:rPr>
            </w:pPr>
            <w:r w:rsidRPr="001E78EE">
              <w:rPr>
                <w:rFonts w:ascii="Calibri" w:hAnsi="Calibri" w:cs="Calibri"/>
              </w:rPr>
              <w:t xml:space="preserve">…………. zł </w:t>
            </w:r>
          </w:p>
        </w:tc>
      </w:tr>
      <w:tr w:rsidR="001E78EE" w:rsidRPr="001E78EE" w14:paraId="081B7808" w14:textId="77777777" w:rsidTr="00611830">
        <w:trPr>
          <w:cantSplit/>
          <w:trHeight w:val="1805"/>
          <w:jc w:val="center"/>
        </w:trPr>
        <w:tc>
          <w:tcPr>
            <w:tcW w:w="425" w:type="dxa"/>
            <w:vMerge/>
          </w:tcPr>
          <w:p w14:paraId="3FBE4FCD" w14:textId="77777777" w:rsidR="001E78EE" w:rsidRPr="001E78EE" w:rsidRDefault="001E78EE" w:rsidP="001E78EE">
            <w:pPr>
              <w:rPr>
                <w:rFonts w:ascii="Calibri" w:hAnsi="Calibri" w:cs="Calibri"/>
              </w:rPr>
            </w:pPr>
          </w:p>
        </w:tc>
        <w:tc>
          <w:tcPr>
            <w:tcW w:w="1271" w:type="dxa"/>
            <w:vMerge/>
          </w:tcPr>
          <w:p w14:paraId="03085055" w14:textId="77777777" w:rsidR="001E78EE" w:rsidRPr="001E78EE" w:rsidRDefault="001E78EE" w:rsidP="001E78EE">
            <w:pPr>
              <w:rPr>
                <w:rFonts w:ascii="Calibri" w:hAnsi="Calibri" w:cs="Calibri"/>
              </w:rPr>
            </w:pPr>
          </w:p>
        </w:tc>
        <w:tc>
          <w:tcPr>
            <w:tcW w:w="1701" w:type="dxa"/>
          </w:tcPr>
          <w:p w14:paraId="70FE6CB9" w14:textId="77777777" w:rsidR="001E78EE" w:rsidRPr="001E78EE" w:rsidRDefault="001E78EE" w:rsidP="001E78EE">
            <w:pPr>
              <w:rPr>
                <w:rFonts w:ascii="Calibri" w:hAnsi="Calibri" w:cs="Calibri"/>
              </w:rPr>
            </w:pPr>
            <w:r w:rsidRPr="001E78EE">
              <w:rPr>
                <w:rFonts w:ascii="Calibri" w:hAnsi="Calibri" w:cs="Calibri"/>
              </w:rPr>
              <w:t>ul. Dolna 42 (budynek szpitala + Centrum Psychoterapii)</w:t>
            </w:r>
          </w:p>
        </w:tc>
        <w:tc>
          <w:tcPr>
            <w:tcW w:w="1418" w:type="dxa"/>
            <w:vAlign w:val="center"/>
          </w:tcPr>
          <w:p w14:paraId="6B9DD69D" w14:textId="77777777" w:rsidR="001E78EE" w:rsidRPr="001E78EE" w:rsidRDefault="001E78EE" w:rsidP="001E78EE">
            <w:pPr>
              <w:rPr>
                <w:rFonts w:ascii="Calibri" w:hAnsi="Calibri" w:cs="Calibri"/>
              </w:rPr>
            </w:pPr>
          </w:p>
          <w:p w14:paraId="213F3B0D" w14:textId="77777777" w:rsidR="001E78EE" w:rsidRPr="001E78EE" w:rsidRDefault="001E78EE" w:rsidP="001E78EE">
            <w:pPr>
              <w:rPr>
                <w:rFonts w:ascii="Calibri" w:hAnsi="Calibri" w:cs="Calibri"/>
              </w:rPr>
            </w:pPr>
          </w:p>
          <w:p w14:paraId="11C91880" w14:textId="77777777" w:rsidR="001E78EE" w:rsidRPr="001E78EE" w:rsidRDefault="001E78EE" w:rsidP="001E78EE">
            <w:pPr>
              <w:rPr>
                <w:rFonts w:ascii="Calibri" w:hAnsi="Calibri" w:cs="Calibri"/>
              </w:rPr>
            </w:pPr>
          </w:p>
          <w:p w14:paraId="49FBFD66" w14:textId="77777777" w:rsidR="001E78EE" w:rsidRDefault="001E78EE" w:rsidP="001E78EE">
            <w:pPr>
              <w:jc w:val="center"/>
              <w:rPr>
                <w:rFonts w:ascii="Calibri" w:hAnsi="Calibri" w:cs="Calibri"/>
              </w:rPr>
            </w:pPr>
            <w:r w:rsidRPr="001E78EE">
              <w:rPr>
                <w:rFonts w:ascii="Calibri" w:hAnsi="Calibri" w:cs="Calibri"/>
              </w:rPr>
              <w:t>………. zł/mc</w:t>
            </w:r>
          </w:p>
          <w:p w14:paraId="6ABD9182" w14:textId="63350D64" w:rsidR="00AB505E" w:rsidRPr="001E78EE" w:rsidRDefault="00AB505E" w:rsidP="001E78EE">
            <w:pPr>
              <w:jc w:val="center"/>
              <w:rPr>
                <w:rFonts w:ascii="Calibri" w:hAnsi="Calibri" w:cs="Calibri"/>
              </w:rPr>
            </w:pPr>
            <w:r w:rsidRPr="00F161EE">
              <w:rPr>
                <w:rFonts w:ascii="Calibri" w:hAnsi="Calibri" w:cs="Calibri"/>
                <w:sz w:val="18"/>
                <w:szCs w:val="18"/>
              </w:rPr>
              <w:t>(za 2 obiekty)</w:t>
            </w:r>
          </w:p>
        </w:tc>
        <w:tc>
          <w:tcPr>
            <w:tcW w:w="1276" w:type="dxa"/>
            <w:vAlign w:val="center"/>
          </w:tcPr>
          <w:p w14:paraId="05840C1C" w14:textId="77777777" w:rsidR="001E78EE" w:rsidRPr="001E78EE" w:rsidRDefault="001E78EE" w:rsidP="001E78EE">
            <w:pPr>
              <w:rPr>
                <w:rFonts w:ascii="Calibri" w:hAnsi="Calibri" w:cs="Calibri"/>
                <w:highlight w:val="green"/>
              </w:rPr>
            </w:pPr>
          </w:p>
          <w:p w14:paraId="388B2692" w14:textId="77777777" w:rsidR="001E78EE" w:rsidRPr="001E78EE" w:rsidRDefault="001E78EE" w:rsidP="001E78EE">
            <w:pPr>
              <w:jc w:val="center"/>
              <w:rPr>
                <w:rFonts w:ascii="Calibri" w:hAnsi="Calibri" w:cs="Calibri"/>
                <w:highlight w:val="green"/>
              </w:rPr>
            </w:pPr>
            <w:r w:rsidRPr="00F161EE">
              <w:rPr>
                <w:rFonts w:ascii="Calibri" w:hAnsi="Calibri" w:cs="Calibri"/>
              </w:rPr>
              <w:t>24 m-ce</w:t>
            </w:r>
          </w:p>
        </w:tc>
        <w:tc>
          <w:tcPr>
            <w:tcW w:w="1275" w:type="dxa"/>
          </w:tcPr>
          <w:p w14:paraId="4D53891A" w14:textId="77777777" w:rsidR="001E78EE" w:rsidRPr="001E78EE" w:rsidRDefault="001E78EE" w:rsidP="001E78EE">
            <w:pPr>
              <w:rPr>
                <w:rFonts w:ascii="Calibri" w:hAnsi="Calibri" w:cs="Calibri"/>
              </w:rPr>
            </w:pPr>
          </w:p>
          <w:p w14:paraId="18BF9106" w14:textId="77777777" w:rsidR="001E78EE" w:rsidRPr="001E78EE" w:rsidRDefault="001E78EE" w:rsidP="001E78EE">
            <w:pPr>
              <w:rPr>
                <w:rFonts w:ascii="Calibri" w:hAnsi="Calibri" w:cs="Calibri"/>
              </w:rPr>
            </w:pPr>
          </w:p>
          <w:p w14:paraId="082B6036" w14:textId="77777777" w:rsidR="001E78EE" w:rsidRPr="001E78EE" w:rsidRDefault="001E78EE" w:rsidP="001E78EE">
            <w:pPr>
              <w:rPr>
                <w:rFonts w:ascii="Calibri" w:hAnsi="Calibri" w:cs="Calibri"/>
              </w:rPr>
            </w:pPr>
          </w:p>
          <w:p w14:paraId="0316A09B" w14:textId="77777777" w:rsidR="001E78EE" w:rsidRPr="001E78EE" w:rsidRDefault="001E78EE" w:rsidP="001E78EE">
            <w:pPr>
              <w:rPr>
                <w:rFonts w:ascii="Calibri" w:hAnsi="Calibri" w:cs="Calibri"/>
              </w:rPr>
            </w:pPr>
          </w:p>
          <w:p w14:paraId="75DBE0F3" w14:textId="061B0F31" w:rsidR="001E78EE" w:rsidRDefault="001E78EE" w:rsidP="001E78EE">
            <w:pPr>
              <w:jc w:val="center"/>
              <w:rPr>
                <w:rFonts w:ascii="Calibri" w:hAnsi="Calibri" w:cs="Calibri"/>
              </w:rPr>
            </w:pPr>
            <w:r w:rsidRPr="001E78EE">
              <w:rPr>
                <w:rFonts w:ascii="Calibri" w:hAnsi="Calibri" w:cs="Calibri"/>
              </w:rPr>
              <w:t xml:space="preserve">…………. </w:t>
            </w:r>
            <w:r w:rsidR="00F161EE">
              <w:rPr>
                <w:rFonts w:ascii="Calibri" w:hAnsi="Calibri" w:cs="Calibri"/>
              </w:rPr>
              <w:t>z</w:t>
            </w:r>
            <w:r w:rsidRPr="001E78EE">
              <w:rPr>
                <w:rFonts w:ascii="Calibri" w:hAnsi="Calibri" w:cs="Calibri"/>
              </w:rPr>
              <w:t>ł</w:t>
            </w:r>
          </w:p>
          <w:p w14:paraId="161C1B80" w14:textId="054F9F48" w:rsidR="00F161EE" w:rsidRPr="00F161EE" w:rsidRDefault="00F161EE" w:rsidP="001E78EE">
            <w:pPr>
              <w:jc w:val="center"/>
              <w:rPr>
                <w:rFonts w:ascii="Calibri" w:hAnsi="Calibri" w:cs="Calibri"/>
                <w:sz w:val="18"/>
                <w:szCs w:val="18"/>
              </w:rPr>
            </w:pPr>
          </w:p>
        </w:tc>
        <w:tc>
          <w:tcPr>
            <w:tcW w:w="709" w:type="dxa"/>
            <w:vAlign w:val="center"/>
          </w:tcPr>
          <w:p w14:paraId="4F57B207" w14:textId="77777777" w:rsidR="001E78EE" w:rsidRPr="001E78EE" w:rsidRDefault="001E78EE" w:rsidP="001E78EE">
            <w:pPr>
              <w:ind w:left="-54" w:right="-137"/>
              <w:jc w:val="center"/>
              <w:rPr>
                <w:rFonts w:ascii="Calibri" w:hAnsi="Calibri" w:cs="Calibri"/>
              </w:rPr>
            </w:pPr>
          </w:p>
          <w:p w14:paraId="72558DAF" w14:textId="77777777" w:rsidR="001E78EE" w:rsidRPr="001E78EE" w:rsidRDefault="001E78EE" w:rsidP="001E78EE">
            <w:pPr>
              <w:ind w:left="-54" w:right="-137"/>
              <w:jc w:val="center"/>
              <w:rPr>
                <w:rFonts w:ascii="Calibri" w:hAnsi="Calibri" w:cs="Calibri"/>
              </w:rPr>
            </w:pPr>
          </w:p>
          <w:p w14:paraId="572955EE" w14:textId="77777777" w:rsidR="001E78EE" w:rsidRPr="001E78EE" w:rsidRDefault="001E78EE" w:rsidP="001E78EE">
            <w:pPr>
              <w:ind w:left="-54" w:right="-137"/>
              <w:jc w:val="center"/>
              <w:rPr>
                <w:rFonts w:ascii="Calibri" w:hAnsi="Calibri" w:cs="Calibri"/>
              </w:rPr>
            </w:pPr>
          </w:p>
          <w:p w14:paraId="67D25FE7" w14:textId="77777777" w:rsidR="001E78EE" w:rsidRPr="001E78EE" w:rsidRDefault="001E78EE" w:rsidP="001E78EE">
            <w:pPr>
              <w:ind w:left="-54" w:right="-137"/>
              <w:jc w:val="center"/>
              <w:rPr>
                <w:rFonts w:ascii="Calibri" w:hAnsi="Calibri" w:cs="Calibri"/>
              </w:rPr>
            </w:pPr>
            <w:r w:rsidRPr="001E78EE">
              <w:rPr>
                <w:rFonts w:ascii="Calibri" w:hAnsi="Calibri" w:cs="Calibri"/>
              </w:rPr>
              <w:t>….. %</w:t>
            </w:r>
          </w:p>
        </w:tc>
        <w:tc>
          <w:tcPr>
            <w:tcW w:w="1418" w:type="dxa"/>
            <w:vAlign w:val="bottom"/>
          </w:tcPr>
          <w:p w14:paraId="0CB615F6" w14:textId="77777777" w:rsidR="001E78EE" w:rsidRPr="001E78EE" w:rsidRDefault="001E78EE" w:rsidP="001E78EE">
            <w:pPr>
              <w:ind w:left="-79" w:right="-137"/>
              <w:jc w:val="center"/>
              <w:rPr>
                <w:rFonts w:ascii="Calibri" w:hAnsi="Calibri" w:cs="Calibri"/>
              </w:rPr>
            </w:pPr>
          </w:p>
          <w:p w14:paraId="40752734" w14:textId="77777777" w:rsidR="001E78EE" w:rsidRPr="001E78EE" w:rsidRDefault="001E78EE" w:rsidP="001E78EE">
            <w:pPr>
              <w:ind w:left="-79" w:right="-137"/>
              <w:jc w:val="center"/>
              <w:rPr>
                <w:rFonts w:ascii="Calibri" w:hAnsi="Calibri" w:cs="Calibri"/>
              </w:rPr>
            </w:pPr>
          </w:p>
          <w:p w14:paraId="696DCF81" w14:textId="77777777" w:rsidR="001E78EE" w:rsidRPr="001E78EE" w:rsidRDefault="001E78EE" w:rsidP="001E78EE">
            <w:pPr>
              <w:ind w:left="-79" w:right="-137"/>
              <w:jc w:val="center"/>
              <w:rPr>
                <w:rFonts w:ascii="Calibri" w:hAnsi="Calibri" w:cs="Calibri"/>
              </w:rPr>
            </w:pPr>
            <w:r w:rsidRPr="001E78EE">
              <w:rPr>
                <w:rFonts w:ascii="Calibri" w:hAnsi="Calibri" w:cs="Calibri"/>
              </w:rPr>
              <w:t xml:space="preserve">…………. zł </w:t>
            </w:r>
          </w:p>
          <w:p w14:paraId="34BE6AFF" w14:textId="77777777" w:rsidR="001E78EE" w:rsidRPr="001E78EE" w:rsidRDefault="001E78EE" w:rsidP="001E78EE">
            <w:pPr>
              <w:ind w:right="-137"/>
              <w:rPr>
                <w:rFonts w:ascii="Calibri" w:hAnsi="Calibri" w:cs="Calibri"/>
              </w:rPr>
            </w:pPr>
          </w:p>
        </w:tc>
      </w:tr>
      <w:tr w:rsidR="001E78EE" w:rsidRPr="001E78EE" w14:paraId="2604CEBE" w14:textId="77777777" w:rsidTr="00611830">
        <w:trPr>
          <w:trHeight w:val="487"/>
          <w:jc w:val="center"/>
        </w:trPr>
        <w:tc>
          <w:tcPr>
            <w:tcW w:w="6091" w:type="dxa"/>
            <w:gridSpan w:val="5"/>
            <w:tcBorders>
              <w:top w:val="single" w:sz="4" w:space="0" w:color="auto"/>
              <w:left w:val="single" w:sz="4" w:space="0" w:color="auto"/>
              <w:bottom w:val="single" w:sz="4" w:space="0" w:color="auto"/>
              <w:right w:val="single" w:sz="4" w:space="0" w:color="auto"/>
            </w:tcBorders>
            <w:vAlign w:val="center"/>
          </w:tcPr>
          <w:p w14:paraId="20D871A5" w14:textId="77777777" w:rsidR="001E78EE" w:rsidRPr="001E78EE" w:rsidRDefault="001E78EE" w:rsidP="001E78EE">
            <w:pPr>
              <w:rPr>
                <w:rFonts w:ascii="Calibri" w:hAnsi="Calibri" w:cs="Calibri"/>
                <w:b/>
              </w:rPr>
            </w:pPr>
          </w:p>
          <w:p w14:paraId="2A8C9D43" w14:textId="77777777" w:rsidR="001E78EE" w:rsidRPr="001E78EE" w:rsidRDefault="001E78EE" w:rsidP="001E78EE">
            <w:pPr>
              <w:rPr>
                <w:rFonts w:ascii="Calibri" w:hAnsi="Calibri" w:cs="Calibri"/>
                <w:b/>
              </w:rPr>
            </w:pPr>
            <w:r w:rsidRPr="001E78EE">
              <w:rPr>
                <w:rFonts w:ascii="Calibri" w:hAnsi="Calibri" w:cs="Calibri"/>
                <w:b/>
              </w:rPr>
              <w:t>Łączna wartość:</w:t>
            </w:r>
          </w:p>
        </w:tc>
        <w:tc>
          <w:tcPr>
            <w:tcW w:w="1275" w:type="dxa"/>
            <w:tcBorders>
              <w:left w:val="single" w:sz="4" w:space="0" w:color="auto"/>
              <w:bottom w:val="single" w:sz="4" w:space="0" w:color="auto"/>
            </w:tcBorders>
            <w:vAlign w:val="center"/>
          </w:tcPr>
          <w:p w14:paraId="6F79D067" w14:textId="77777777" w:rsidR="001E78EE" w:rsidRPr="001E78EE" w:rsidRDefault="001E78EE" w:rsidP="001E78EE">
            <w:pPr>
              <w:jc w:val="center"/>
              <w:rPr>
                <w:rFonts w:ascii="Calibri" w:hAnsi="Calibri" w:cs="Calibri"/>
              </w:rPr>
            </w:pPr>
          </w:p>
          <w:p w14:paraId="2F3D010C" w14:textId="77777777" w:rsidR="001E78EE" w:rsidRPr="001E78EE" w:rsidRDefault="001E78EE" w:rsidP="001E78EE">
            <w:pPr>
              <w:jc w:val="center"/>
              <w:rPr>
                <w:rFonts w:ascii="Calibri" w:hAnsi="Calibri" w:cs="Calibri"/>
              </w:rPr>
            </w:pPr>
          </w:p>
          <w:p w14:paraId="525DE620" w14:textId="77777777" w:rsidR="001E78EE" w:rsidRPr="001E78EE" w:rsidRDefault="001E78EE" w:rsidP="001E78EE">
            <w:pPr>
              <w:jc w:val="center"/>
              <w:rPr>
                <w:rFonts w:ascii="Calibri" w:hAnsi="Calibri" w:cs="Calibri"/>
                <w:b/>
              </w:rPr>
            </w:pPr>
            <w:r w:rsidRPr="001E78EE">
              <w:rPr>
                <w:rFonts w:ascii="Calibri" w:hAnsi="Calibri" w:cs="Calibri"/>
              </w:rPr>
              <w:t>………….……. zł</w:t>
            </w:r>
          </w:p>
        </w:tc>
        <w:tc>
          <w:tcPr>
            <w:tcW w:w="709" w:type="dxa"/>
            <w:vAlign w:val="center"/>
          </w:tcPr>
          <w:p w14:paraId="77523F60" w14:textId="77777777" w:rsidR="001E78EE" w:rsidRPr="001E78EE" w:rsidRDefault="001E78EE" w:rsidP="001E78EE">
            <w:pPr>
              <w:jc w:val="center"/>
              <w:rPr>
                <w:rFonts w:ascii="Calibri" w:hAnsi="Calibri" w:cs="Calibri"/>
              </w:rPr>
            </w:pPr>
          </w:p>
          <w:p w14:paraId="29563957" w14:textId="77777777" w:rsidR="001E78EE" w:rsidRPr="001E78EE" w:rsidRDefault="001E78EE" w:rsidP="001E78EE">
            <w:pPr>
              <w:jc w:val="center"/>
              <w:rPr>
                <w:rFonts w:ascii="Calibri" w:hAnsi="Calibri" w:cs="Calibri"/>
                <w:strike/>
              </w:rPr>
            </w:pPr>
          </w:p>
          <w:p w14:paraId="6BE294FF" w14:textId="77777777" w:rsidR="001E78EE" w:rsidRPr="001E78EE" w:rsidRDefault="001E78EE" w:rsidP="001E78EE">
            <w:pPr>
              <w:jc w:val="center"/>
              <w:rPr>
                <w:rFonts w:ascii="Calibri" w:hAnsi="Calibri" w:cs="Calibri"/>
              </w:rPr>
            </w:pPr>
            <w:r w:rsidRPr="001E78EE">
              <w:rPr>
                <w:rFonts w:ascii="Calibri" w:hAnsi="Calibri" w:cs="Calibri"/>
              </w:rPr>
              <w:t>X</w:t>
            </w:r>
          </w:p>
        </w:tc>
        <w:tc>
          <w:tcPr>
            <w:tcW w:w="1418" w:type="dxa"/>
            <w:vAlign w:val="center"/>
          </w:tcPr>
          <w:p w14:paraId="6E7AE508" w14:textId="77777777" w:rsidR="001E78EE" w:rsidRPr="001E78EE" w:rsidRDefault="001E78EE" w:rsidP="001E78EE">
            <w:pPr>
              <w:ind w:left="-79" w:right="-137"/>
              <w:jc w:val="center"/>
              <w:rPr>
                <w:rFonts w:ascii="Calibri" w:hAnsi="Calibri" w:cs="Calibri"/>
              </w:rPr>
            </w:pPr>
          </w:p>
          <w:p w14:paraId="7BB16168" w14:textId="77777777" w:rsidR="001E78EE" w:rsidRPr="001E78EE" w:rsidRDefault="001E78EE" w:rsidP="001E78EE">
            <w:pPr>
              <w:ind w:left="-79" w:right="-137"/>
              <w:jc w:val="center"/>
              <w:rPr>
                <w:rFonts w:ascii="Calibri" w:hAnsi="Calibri" w:cs="Calibri"/>
              </w:rPr>
            </w:pPr>
          </w:p>
          <w:p w14:paraId="5EF2DC93" w14:textId="77777777" w:rsidR="001E78EE" w:rsidRPr="001E78EE" w:rsidRDefault="001E78EE" w:rsidP="001E78EE">
            <w:pPr>
              <w:ind w:left="-79" w:right="-137"/>
              <w:jc w:val="center"/>
              <w:rPr>
                <w:rFonts w:ascii="Calibri" w:hAnsi="Calibri" w:cs="Calibri"/>
                <w:b/>
              </w:rPr>
            </w:pPr>
            <w:r w:rsidRPr="001E78EE">
              <w:rPr>
                <w:rFonts w:ascii="Calibri" w:hAnsi="Calibri" w:cs="Calibri"/>
                <w:b/>
              </w:rPr>
              <w:t>……….……. zł*</w:t>
            </w:r>
          </w:p>
        </w:tc>
      </w:tr>
      <w:bookmarkEnd w:id="52"/>
    </w:tbl>
    <w:p w14:paraId="217C129C" w14:textId="77777777" w:rsidR="001E78EE" w:rsidRPr="001E78EE" w:rsidRDefault="001E78EE" w:rsidP="001E78EE">
      <w:pPr>
        <w:spacing w:after="120"/>
        <w:rPr>
          <w:rFonts w:ascii="Calibri" w:hAnsi="Calibri" w:cs="Calibri"/>
          <w:snapToGrid w:val="0"/>
          <w:lang w:val="cs-CZ"/>
        </w:rPr>
      </w:pPr>
    </w:p>
    <w:p w14:paraId="2FE2BE5E" w14:textId="77777777" w:rsidR="001E78EE" w:rsidRPr="001E78EE" w:rsidRDefault="001E78EE" w:rsidP="001E78EE">
      <w:pPr>
        <w:spacing w:line="240" w:lineRule="auto"/>
        <w:ind w:left="284" w:hanging="284"/>
        <w:jc w:val="both"/>
        <w:rPr>
          <w:rFonts w:ascii="Calibri" w:eastAsia="Times New Roman" w:hAnsi="Calibri" w:cs="Calibri"/>
          <w:sz w:val="24"/>
          <w:szCs w:val="24"/>
        </w:rPr>
      </w:pPr>
      <w:r w:rsidRPr="001E78EE">
        <w:rPr>
          <w:rFonts w:ascii="Calibri" w:eastAsia="Times New Roman" w:hAnsi="Calibri" w:cs="Calibri"/>
          <w:sz w:val="24"/>
          <w:szCs w:val="24"/>
        </w:rPr>
        <w:t xml:space="preserve">a) </w:t>
      </w:r>
      <w:r w:rsidRPr="001E78EE">
        <w:rPr>
          <w:rFonts w:ascii="Calibri" w:eastAsia="Times New Roman" w:hAnsi="Calibri" w:cs="Calibri"/>
          <w:sz w:val="24"/>
          <w:szCs w:val="24"/>
        </w:rPr>
        <w:tab/>
        <w:t xml:space="preserve">Oferujemy wykonanie przedmiotu zamówienia określonego w dokumentacji przetargowej, zgodnie z opisem przedmiotu zamówienia oraz na warunkach określonych </w:t>
      </w:r>
      <w:r w:rsidRPr="001E78EE">
        <w:rPr>
          <w:rFonts w:ascii="Calibri" w:eastAsia="Times New Roman" w:hAnsi="Calibri" w:cs="Calibri"/>
          <w:sz w:val="24"/>
          <w:szCs w:val="24"/>
        </w:rPr>
        <w:br/>
        <w:t>w projektowanych postanowieniach umowy, za łączną kwotę:</w:t>
      </w:r>
    </w:p>
    <w:p w14:paraId="28ADF1DE" w14:textId="77777777" w:rsidR="001E78EE" w:rsidRPr="001E78EE" w:rsidRDefault="001E78EE" w:rsidP="001E78EE">
      <w:pPr>
        <w:tabs>
          <w:tab w:val="num" w:pos="0"/>
        </w:tabs>
        <w:spacing w:line="240" w:lineRule="auto"/>
        <w:ind w:left="284" w:hanging="284"/>
        <w:jc w:val="both"/>
        <w:rPr>
          <w:rFonts w:ascii="Calibri" w:eastAsia="Times New Roman" w:hAnsi="Calibri" w:cs="Calibri"/>
          <w:sz w:val="24"/>
          <w:szCs w:val="24"/>
        </w:rPr>
      </w:pPr>
    </w:p>
    <w:p w14:paraId="3424A3B2" w14:textId="77777777" w:rsidR="001E78EE" w:rsidRPr="001E78EE" w:rsidRDefault="001E78EE" w:rsidP="001E78EE">
      <w:pPr>
        <w:tabs>
          <w:tab w:val="num" w:pos="0"/>
        </w:tabs>
        <w:spacing w:line="360" w:lineRule="auto"/>
        <w:ind w:left="284"/>
        <w:jc w:val="both"/>
        <w:rPr>
          <w:rFonts w:ascii="Calibri" w:eastAsia="Times New Roman" w:hAnsi="Calibri" w:cs="Calibri"/>
          <w:b/>
          <w:sz w:val="24"/>
          <w:szCs w:val="24"/>
        </w:rPr>
      </w:pPr>
      <w:r w:rsidRPr="001E78EE">
        <w:rPr>
          <w:rFonts w:ascii="Calibri" w:eastAsia="Times New Roman" w:hAnsi="Calibri" w:cs="Calibri"/>
          <w:b/>
          <w:sz w:val="24"/>
          <w:szCs w:val="24"/>
        </w:rPr>
        <w:t>Wartość brutto (z VAT)*:  ..................................... zł</w:t>
      </w:r>
      <w:r w:rsidRPr="001E78EE">
        <w:rPr>
          <w:rFonts w:ascii="Calibri" w:eastAsia="Times New Roman" w:hAnsi="Calibri" w:cs="Calibri"/>
          <w:sz w:val="24"/>
          <w:szCs w:val="24"/>
        </w:rPr>
        <w:t xml:space="preserve">., słownie: </w:t>
      </w:r>
      <w:r w:rsidRPr="001E78EE">
        <w:rPr>
          <w:rFonts w:ascii="Calibri" w:eastAsia="Times New Roman" w:hAnsi="Calibri" w:cs="Calibri"/>
          <w:b/>
          <w:sz w:val="24"/>
          <w:szCs w:val="24"/>
        </w:rPr>
        <w:t>………………..……………………</w:t>
      </w:r>
    </w:p>
    <w:p w14:paraId="7CA8B987" w14:textId="2489683E" w:rsidR="001E78EE" w:rsidRPr="001E78EE" w:rsidRDefault="001E78EE" w:rsidP="001E78EE">
      <w:pPr>
        <w:tabs>
          <w:tab w:val="num" w:pos="0"/>
        </w:tabs>
        <w:spacing w:line="360" w:lineRule="auto"/>
        <w:ind w:left="284"/>
        <w:jc w:val="both"/>
        <w:rPr>
          <w:rFonts w:ascii="Calibri" w:eastAsia="Times New Roman" w:hAnsi="Calibri" w:cs="Calibri"/>
          <w:b/>
          <w:sz w:val="24"/>
          <w:szCs w:val="24"/>
        </w:rPr>
      </w:pPr>
      <w:r w:rsidRPr="001E78EE">
        <w:rPr>
          <w:rFonts w:ascii="Calibri" w:eastAsia="Times New Roman" w:hAnsi="Calibri" w:cs="Calibri"/>
          <w:b/>
          <w:sz w:val="24"/>
          <w:szCs w:val="24"/>
        </w:rPr>
        <w:t>…..………………………………………………………………………………………………………………………………</w:t>
      </w:r>
    </w:p>
    <w:p w14:paraId="6FE27663" w14:textId="77777777" w:rsidR="001E78EE" w:rsidRPr="001E78EE" w:rsidRDefault="001E78EE" w:rsidP="001E78EE">
      <w:pPr>
        <w:tabs>
          <w:tab w:val="left" w:pos="142"/>
        </w:tabs>
        <w:spacing w:line="271" w:lineRule="auto"/>
        <w:ind w:left="284" w:hanging="284"/>
        <w:jc w:val="both"/>
        <w:rPr>
          <w:rFonts w:ascii="Calibri" w:hAnsi="Calibri" w:cs="Calibri"/>
          <w:bCs/>
          <w:sz w:val="24"/>
          <w:szCs w:val="24"/>
        </w:rPr>
      </w:pPr>
      <w:r w:rsidRPr="001E78EE">
        <w:rPr>
          <w:rFonts w:ascii="Calibri" w:hAnsi="Calibri" w:cs="Calibri"/>
          <w:sz w:val="24"/>
          <w:szCs w:val="24"/>
        </w:rPr>
        <w:t>b)</w:t>
      </w:r>
      <w:r w:rsidRPr="001E78EE">
        <w:rPr>
          <w:rFonts w:ascii="Calibri" w:hAnsi="Calibri" w:cs="Calibri"/>
          <w:sz w:val="24"/>
          <w:szCs w:val="24"/>
        </w:rPr>
        <w:tab/>
      </w:r>
      <w:r w:rsidRPr="001E78EE">
        <w:rPr>
          <w:rFonts w:ascii="Calibri" w:hAnsi="Calibri" w:cs="Calibri"/>
          <w:b/>
          <w:bCs/>
          <w:sz w:val="24"/>
          <w:szCs w:val="24"/>
        </w:rPr>
        <w:t>Dysponujemy***</w:t>
      </w:r>
      <w:r w:rsidRPr="001E78EE">
        <w:rPr>
          <w:rFonts w:ascii="Calibri" w:hAnsi="Calibri" w:cs="Calibri"/>
          <w:sz w:val="24"/>
          <w:szCs w:val="24"/>
        </w:rPr>
        <w:t xml:space="preserve"> / </w:t>
      </w:r>
      <w:r w:rsidRPr="001E78EE">
        <w:rPr>
          <w:rFonts w:ascii="Calibri" w:hAnsi="Calibri" w:cs="Calibri"/>
          <w:b/>
          <w:bCs/>
          <w:sz w:val="24"/>
          <w:szCs w:val="24"/>
        </w:rPr>
        <w:t>nie dysponujemy***</w:t>
      </w:r>
      <w:r w:rsidRPr="001E78EE">
        <w:rPr>
          <w:rFonts w:ascii="Calibri" w:hAnsi="Calibri" w:cs="Calibri"/>
          <w:bCs/>
          <w:sz w:val="24"/>
          <w:szCs w:val="24"/>
        </w:rPr>
        <w:t xml:space="preserve"> osobą: …………………………………………………………….. (imię i nazwisko koordynatora) posiadającą co najmniej ………………….. letnie (wskazać okres doświadczenia koordynatora) doświadczenie zawodowe w wykonywaniu czynności organizowania i kierowania zespołami pracowników ochrony fizycznej</w:t>
      </w:r>
      <w:r w:rsidRPr="001E78EE">
        <w:rPr>
          <w:rFonts w:ascii="Calibri" w:hAnsi="Calibri" w:cs="Calibri"/>
          <w:b/>
          <w:bCs/>
          <w:sz w:val="24"/>
          <w:szCs w:val="24"/>
        </w:rPr>
        <w:t xml:space="preserve"> w następujących placówkach służby zdrowia (środowisko pacjentów z chorobami psychiatrycznymi)**</w:t>
      </w:r>
      <w:r w:rsidRPr="001E78EE">
        <w:rPr>
          <w:rFonts w:ascii="Calibri" w:hAnsi="Calibri" w:cs="Calibri"/>
          <w:bCs/>
          <w:sz w:val="24"/>
          <w:szCs w:val="24"/>
        </w:rPr>
        <w:t>.</w:t>
      </w:r>
    </w:p>
    <w:p w14:paraId="5DE4A807" w14:textId="77777777" w:rsidR="001E78EE" w:rsidRPr="001E78EE" w:rsidRDefault="001E78EE" w:rsidP="001E78EE">
      <w:pPr>
        <w:tabs>
          <w:tab w:val="left" w:pos="142"/>
        </w:tabs>
        <w:spacing w:line="271" w:lineRule="auto"/>
        <w:ind w:left="426"/>
        <w:jc w:val="both"/>
        <w:rPr>
          <w:rFonts w:ascii="Calibri" w:hAnsi="Calibri" w:cs="Calibri"/>
          <w:bCs/>
          <w:sz w:val="24"/>
          <w:szCs w:val="24"/>
        </w:rPr>
      </w:pPr>
    </w:p>
    <w:tbl>
      <w:tblPr>
        <w:tblStyle w:val="Tabela-Siatka3"/>
        <w:tblW w:w="0" w:type="auto"/>
        <w:tblInd w:w="426" w:type="dxa"/>
        <w:tblLook w:val="04A0" w:firstRow="1" w:lastRow="0" w:firstColumn="1" w:lastColumn="0" w:noHBand="0" w:noVBand="1"/>
      </w:tblPr>
      <w:tblGrid>
        <w:gridCol w:w="504"/>
        <w:gridCol w:w="4217"/>
        <w:gridCol w:w="1793"/>
        <w:gridCol w:w="1959"/>
      </w:tblGrid>
      <w:tr w:rsidR="001E78EE" w:rsidRPr="001E78EE" w14:paraId="40ECB93B" w14:textId="77777777" w:rsidTr="00AE10B2">
        <w:tc>
          <w:tcPr>
            <w:tcW w:w="504" w:type="dxa"/>
          </w:tcPr>
          <w:p w14:paraId="280EFC52" w14:textId="77777777" w:rsidR="001E78EE" w:rsidRPr="001E78EE" w:rsidRDefault="001E78EE" w:rsidP="001E78EE">
            <w:pPr>
              <w:tabs>
                <w:tab w:val="left" w:pos="142"/>
              </w:tabs>
              <w:spacing w:line="271" w:lineRule="auto"/>
              <w:jc w:val="both"/>
              <w:rPr>
                <w:rFonts w:ascii="Calibri" w:hAnsi="Calibri" w:cs="Calibri"/>
                <w:bCs/>
                <w:sz w:val="24"/>
                <w:szCs w:val="24"/>
              </w:rPr>
            </w:pPr>
            <w:bookmarkStart w:id="53" w:name="_Hlk155080760"/>
            <w:r w:rsidRPr="001E78EE">
              <w:rPr>
                <w:rFonts w:ascii="Calibri" w:hAnsi="Calibri" w:cs="Calibri"/>
                <w:bCs/>
                <w:sz w:val="24"/>
                <w:szCs w:val="24"/>
              </w:rPr>
              <w:t>Lp.</w:t>
            </w:r>
          </w:p>
        </w:tc>
        <w:tc>
          <w:tcPr>
            <w:tcW w:w="4218" w:type="dxa"/>
          </w:tcPr>
          <w:p w14:paraId="61F29F38" w14:textId="77777777" w:rsidR="001E78EE" w:rsidRPr="001E78EE" w:rsidRDefault="001E78EE" w:rsidP="001E78EE">
            <w:pPr>
              <w:tabs>
                <w:tab w:val="left" w:pos="142"/>
              </w:tabs>
              <w:spacing w:line="271" w:lineRule="auto"/>
              <w:jc w:val="both"/>
              <w:rPr>
                <w:rFonts w:ascii="Calibri" w:hAnsi="Calibri" w:cs="Calibri"/>
                <w:bCs/>
                <w:sz w:val="23"/>
                <w:szCs w:val="23"/>
              </w:rPr>
            </w:pPr>
            <w:r w:rsidRPr="001E78EE">
              <w:rPr>
                <w:rFonts w:ascii="Calibri" w:hAnsi="Calibri" w:cs="Calibri"/>
                <w:bCs/>
                <w:sz w:val="23"/>
                <w:szCs w:val="23"/>
              </w:rPr>
              <w:t xml:space="preserve">Placówki służby zdrowia (środowisko pacjentów z chorobami psychiatrycznymi) </w:t>
            </w:r>
            <w:r w:rsidRPr="001E78EE">
              <w:rPr>
                <w:rFonts w:ascii="Calibri" w:hAnsi="Calibri" w:cs="Calibri"/>
                <w:bCs/>
                <w:sz w:val="23"/>
                <w:szCs w:val="23"/>
              </w:rPr>
              <w:lastRenderedPageBreak/>
              <w:t xml:space="preserve">w których wskazany koordynator wykonywał czynności organizowania i kierowania zespołami pracowników </w:t>
            </w:r>
          </w:p>
        </w:tc>
        <w:tc>
          <w:tcPr>
            <w:tcW w:w="3752" w:type="dxa"/>
            <w:gridSpan w:val="2"/>
          </w:tcPr>
          <w:p w14:paraId="33D3017C" w14:textId="77777777" w:rsidR="001E78EE" w:rsidRPr="001E78EE" w:rsidRDefault="001E78EE" w:rsidP="001E78EE">
            <w:pPr>
              <w:tabs>
                <w:tab w:val="left" w:pos="142"/>
              </w:tabs>
              <w:spacing w:line="271" w:lineRule="auto"/>
              <w:jc w:val="both"/>
              <w:rPr>
                <w:rFonts w:ascii="Calibri" w:hAnsi="Calibri" w:cs="Calibri"/>
                <w:bCs/>
                <w:sz w:val="23"/>
                <w:szCs w:val="23"/>
              </w:rPr>
            </w:pPr>
            <w:r w:rsidRPr="001E78EE">
              <w:rPr>
                <w:rFonts w:ascii="Calibri" w:hAnsi="Calibri" w:cs="Calibri"/>
                <w:bCs/>
                <w:sz w:val="23"/>
                <w:szCs w:val="23"/>
              </w:rPr>
              <w:lastRenderedPageBreak/>
              <w:t>Okres doświadczenia koordynatora</w:t>
            </w:r>
          </w:p>
        </w:tc>
      </w:tr>
      <w:tr w:rsidR="001E78EE" w:rsidRPr="001E78EE" w14:paraId="2A253653" w14:textId="77777777" w:rsidTr="00AE10B2">
        <w:trPr>
          <w:trHeight w:val="670"/>
        </w:trPr>
        <w:tc>
          <w:tcPr>
            <w:tcW w:w="504" w:type="dxa"/>
          </w:tcPr>
          <w:p w14:paraId="548AD557" w14:textId="77777777" w:rsidR="001E78EE" w:rsidRPr="001E78EE" w:rsidRDefault="001E78EE" w:rsidP="001E78EE">
            <w:pPr>
              <w:tabs>
                <w:tab w:val="left" w:pos="142"/>
              </w:tabs>
              <w:spacing w:line="271" w:lineRule="auto"/>
              <w:jc w:val="both"/>
              <w:rPr>
                <w:rFonts w:ascii="Calibri" w:hAnsi="Calibri" w:cs="Calibri"/>
                <w:bCs/>
                <w:sz w:val="24"/>
                <w:szCs w:val="24"/>
              </w:rPr>
            </w:pPr>
            <w:r w:rsidRPr="001E78EE">
              <w:rPr>
                <w:rFonts w:ascii="Calibri" w:hAnsi="Calibri" w:cs="Calibri"/>
                <w:bCs/>
                <w:sz w:val="24"/>
                <w:szCs w:val="24"/>
              </w:rPr>
              <w:t>1.</w:t>
            </w:r>
          </w:p>
        </w:tc>
        <w:tc>
          <w:tcPr>
            <w:tcW w:w="4218" w:type="dxa"/>
            <w:vAlign w:val="bottom"/>
          </w:tcPr>
          <w:p w14:paraId="6D273A54" w14:textId="77777777" w:rsidR="001E78EE" w:rsidRPr="001E78EE" w:rsidRDefault="001E78EE" w:rsidP="001E78EE">
            <w:pPr>
              <w:tabs>
                <w:tab w:val="left" w:pos="142"/>
              </w:tabs>
              <w:spacing w:line="271" w:lineRule="auto"/>
              <w:jc w:val="center"/>
              <w:rPr>
                <w:rFonts w:ascii="Calibri" w:hAnsi="Calibri" w:cs="Calibri"/>
                <w:bCs/>
                <w:sz w:val="24"/>
                <w:szCs w:val="24"/>
              </w:rPr>
            </w:pPr>
          </w:p>
        </w:tc>
        <w:tc>
          <w:tcPr>
            <w:tcW w:w="1793" w:type="dxa"/>
            <w:vAlign w:val="bottom"/>
          </w:tcPr>
          <w:p w14:paraId="14F58C8C" w14:textId="77777777" w:rsidR="001E78EE" w:rsidRPr="001E78EE" w:rsidRDefault="001E78EE" w:rsidP="001E78EE">
            <w:pPr>
              <w:tabs>
                <w:tab w:val="left" w:pos="142"/>
              </w:tabs>
              <w:spacing w:line="271" w:lineRule="auto"/>
              <w:jc w:val="center"/>
              <w:rPr>
                <w:rFonts w:ascii="Calibri" w:hAnsi="Calibri" w:cs="Calibri"/>
                <w:bCs/>
                <w:sz w:val="24"/>
                <w:szCs w:val="24"/>
              </w:rPr>
            </w:pPr>
            <w:r w:rsidRPr="001E78EE">
              <w:rPr>
                <w:rFonts w:ascii="Calibri" w:hAnsi="Calibri" w:cs="Calibri"/>
                <w:bCs/>
                <w:sz w:val="24"/>
                <w:szCs w:val="24"/>
              </w:rPr>
              <w:t>od dnia ………….</w:t>
            </w:r>
          </w:p>
        </w:tc>
        <w:tc>
          <w:tcPr>
            <w:tcW w:w="1959" w:type="dxa"/>
            <w:vAlign w:val="bottom"/>
          </w:tcPr>
          <w:p w14:paraId="2B1D9D38" w14:textId="77777777" w:rsidR="001E78EE" w:rsidRPr="001E78EE" w:rsidRDefault="001E78EE" w:rsidP="001E78EE">
            <w:pPr>
              <w:tabs>
                <w:tab w:val="left" w:pos="142"/>
              </w:tabs>
              <w:spacing w:line="271" w:lineRule="auto"/>
              <w:jc w:val="center"/>
              <w:rPr>
                <w:rFonts w:ascii="Calibri" w:hAnsi="Calibri" w:cs="Calibri"/>
                <w:bCs/>
                <w:sz w:val="24"/>
                <w:szCs w:val="24"/>
              </w:rPr>
            </w:pPr>
            <w:r w:rsidRPr="001E78EE">
              <w:rPr>
                <w:rFonts w:ascii="Calibri" w:hAnsi="Calibri" w:cs="Calibri"/>
                <w:bCs/>
                <w:sz w:val="24"/>
                <w:szCs w:val="24"/>
              </w:rPr>
              <w:t>do dnia ……………..</w:t>
            </w:r>
          </w:p>
        </w:tc>
      </w:tr>
      <w:tr w:rsidR="001E78EE" w:rsidRPr="001E78EE" w14:paraId="71369191" w14:textId="77777777" w:rsidTr="00AE10B2">
        <w:trPr>
          <w:trHeight w:val="708"/>
        </w:trPr>
        <w:tc>
          <w:tcPr>
            <w:tcW w:w="504" w:type="dxa"/>
          </w:tcPr>
          <w:p w14:paraId="70A1E4D7" w14:textId="77777777" w:rsidR="001E78EE" w:rsidRPr="001E78EE" w:rsidRDefault="001E78EE" w:rsidP="001E78EE">
            <w:pPr>
              <w:tabs>
                <w:tab w:val="left" w:pos="142"/>
              </w:tabs>
              <w:spacing w:line="271" w:lineRule="auto"/>
              <w:jc w:val="both"/>
              <w:rPr>
                <w:rFonts w:ascii="Calibri" w:hAnsi="Calibri" w:cs="Calibri"/>
                <w:bCs/>
                <w:sz w:val="24"/>
                <w:szCs w:val="24"/>
              </w:rPr>
            </w:pPr>
            <w:r w:rsidRPr="001E78EE">
              <w:rPr>
                <w:rFonts w:ascii="Calibri" w:hAnsi="Calibri" w:cs="Calibri"/>
                <w:bCs/>
                <w:sz w:val="24"/>
                <w:szCs w:val="24"/>
              </w:rPr>
              <w:t>2.</w:t>
            </w:r>
          </w:p>
        </w:tc>
        <w:tc>
          <w:tcPr>
            <w:tcW w:w="4218" w:type="dxa"/>
            <w:vAlign w:val="bottom"/>
          </w:tcPr>
          <w:p w14:paraId="0DD51261" w14:textId="77777777" w:rsidR="001E78EE" w:rsidRPr="001E78EE" w:rsidRDefault="001E78EE" w:rsidP="001E78EE">
            <w:pPr>
              <w:tabs>
                <w:tab w:val="left" w:pos="142"/>
              </w:tabs>
              <w:spacing w:line="271" w:lineRule="auto"/>
              <w:jc w:val="center"/>
              <w:rPr>
                <w:rFonts w:ascii="Calibri" w:hAnsi="Calibri" w:cs="Calibri"/>
                <w:bCs/>
                <w:sz w:val="24"/>
                <w:szCs w:val="24"/>
              </w:rPr>
            </w:pPr>
          </w:p>
        </w:tc>
        <w:tc>
          <w:tcPr>
            <w:tcW w:w="1793" w:type="dxa"/>
            <w:vAlign w:val="bottom"/>
          </w:tcPr>
          <w:p w14:paraId="422ED9E5" w14:textId="77777777" w:rsidR="001E78EE" w:rsidRPr="001E78EE" w:rsidRDefault="001E78EE" w:rsidP="001E78EE">
            <w:pPr>
              <w:tabs>
                <w:tab w:val="left" w:pos="142"/>
              </w:tabs>
              <w:spacing w:line="271" w:lineRule="auto"/>
              <w:jc w:val="center"/>
              <w:rPr>
                <w:rFonts w:ascii="Calibri" w:hAnsi="Calibri" w:cs="Calibri"/>
                <w:bCs/>
                <w:sz w:val="24"/>
                <w:szCs w:val="24"/>
              </w:rPr>
            </w:pPr>
            <w:r w:rsidRPr="001E78EE">
              <w:rPr>
                <w:rFonts w:ascii="Calibri" w:hAnsi="Calibri" w:cs="Calibri"/>
                <w:bCs/>
                <w:sz w:val="24"/>
                <w:szCs w:val="24"/>
              </w:rPr>
              <w:t>od dnia ………….</w:t>
            </w:r>
          </w:p>
        </w:tc>
        <w:tc>
          <w:tcPr>
            <w:tcW w:w="1959" w:type="dxa"/>
            <w:vAlign w:val="bottom"/>
          </w:tcPr>
          <w:p w14:paraId="1A6A0B0C" w14:textId="77777777" w:rsidR="001E78EE" w:rsidRPr="001E78EE" w:rsidRDefault="001E78EE" w:rsidP="001E78EE">
            <w:pPr>
              <w:tabs>
                <w:tab w:val="left" w:pos="142"/>
              </w:tabs>
              <w:spacing w:line="271" w:lineRule="auto"/>
              <w:jc w:val="center"/>
              <w:rPr>
                <w:rFonts w:ascii="Calibri" w:hAnsi="Calibri" w:cs="Calibri"/>
                <w:bCs/>
                <w:sz w:val="24"/>
                <w:szCs w:val="24"/>
              </w:rPr>
            </w:pPr>
            <w:r w:rsidRPr="001E78EE">
              <w:rPr>
                <w:rFonts w:ascii="Calibri" w:hAnsi="Calibri" w:cs="Calibri"/>
                <w:bCs/>
                <w:sz w:val="24"/>
                <w:szCs w:val="24"/>
              </w:rPr>
              <w:t>do dnia ……………..</w:t>
            </w:r>
          </w:p>
        </w:tc>
      </w:tr>
      <w:tr w:rsidR="001E78EE" w:rsidRPr="001E78EE" w14:paraId="714B9F78" w14:textId="77777777" w:rsidTr="00AE10B2">
        <w:trPr>
          <w:trHeight w:val="689"/>
        </w:trPr>
        <w:tc>
          <w:tcPr>
            <w:tcW w:w="504" w:type="dxa"/>
          </w:tcPr>
          <w:p w14:paraId="557B4915" w14:textId="77777777" w:rsidR="001E78EE" w:rsidRPr="001E78EE" w:rsidRDefault="001E78EE" w:rsidP="001E78EE">
            <w:pPr>
              <w:tabs>
                <w:tab w:val="left" w:pos="142"/>
              </w:tabs>
              <w:spacing w:line="271" w:lineRule="auto"/>
              <w:jc w:val="both"/>
              <w:rPr>
                <w:rFonts w:ascii="Calibri" w:hAnsi="Calibri" w:cs="Calibri"/>
                <w:bCs/>
                <w:sz w:val="24"/>
                <w:szCs w:val="24"/>
              </w:rPr>
            </w:pPr>
            <w:r w:rsidRPr="001E78EE">
              <w:rPr>
                <w:rFonts w:ascii="Calibri" w:hAnsi="Calibri" w:cs="Calibri"/>
                <w:bCs/>
                <w:sz w:val="24"/>
                <w:szCs w:val="24"/>
              </w:rPr>
              <w:t>…..</w:t>
            </w:r>
          </w:p>
        </w:tc>
        <w:tc>
          <w:tcPr>
            <w:tcW w:w="4218" w:type="dxa"/>
            <w:vAlign w:val="bottom"/>
          </w:tcPr>
          <w:p w14:paraId="75AF898F" w14:textId="77777777" w:rsidR="001E78EE" w:rsidRPr="001E78EE" w:rsidRDefault="001E78EE" w:rsidP="001E78EE">
            <w:pPr>
              <w:tabs>
                <w:tab w:val="left" w:pos="142"/>
              </w:tabs>
              <w:spacing w:line="271" w:lineRule="auto"/>
              <w:jc w:val="center"/>
              <w:rPr>
                <w:rFonts w:ascii="Calibri" w:hAnsi="Calibri" w:cs="Calibri"/>
                <w:bCs/>
                <w:sz w:val="24"/>
                <w:szCs w:val="24"/>
              </w:rPr>
            </w:pPr>
          </w:p>
        </w:tc>
        <w:tc>
          <w:tcPr>
            <w:tcW w:w="1793" w:type="dxa"/>
            <w:vAlign w:val="bottom"/>
          </w:tcPr>
          <w:p w14:paraId="6A3D3878" w14:textId="77777777" w:rsidR="001E78EE" w:rsidRPr="001E78EE" w:rsidRDefault="001E78EE" w:rsidP="001E78EE">
            <w:pPr>
              <w:tabs>
                <w:tab w:val="left" w:pos="142"/>
              </w:tabs>
              <w:spacing w:line="271" w:lineRule="auto"/>
              <w:jc w:val="center"/>
              <w:rPr>
                <w:rFonts w:ascii="Calibri" w:hAnsi="Calibri" w:cs="Calibri"/>
                <w:bCs/>
                <w:sz w:val="24"/>
                <w:szCs w:val="24"/>
              </w:rPr>
            </w:pPr>
            <w:r w:rsidRPr="001E78EE">
              <w:rPr>
                <w:rFonts w:ascii="Calibri" w:hAnsi="Calibri" w:cs="Calibri"/>
                <w:bCs/>
                <w:sz w:val="24"/>
                <w:szCs w:val="24"/>
              </w:rPr>
              <w:t>od dnia ………….</w:t>
            </w:r>
          </w:p>
        </w:tc>
        <w:tc>
          <w:tcPr>
            <w:tcW w:w="1959" w:type="dxa"/>
            <w:vAlign w:val="bottom"/>
          </w:tcPr>
          <w:p w14:paraId="49AC47CF" w14:textId="77777777" w:rsidR="001E78EE" w:rsidRPr="001E78EE" w:rsidRDefault="001E78EE" w:rsidP="001E78EE">
            <w:pPr>
              <w:tabs>
                <w:tab w:val="left" w:pos="142"/>
              </w:tabs>
              <w:spacing w:line="271" w:lineRule="auto"/>
              <w:jc w:val="center"/>
              <w:rPr>
                <w:rFonts w:ascii="Calibri" w:hAnsi="Calibri" w:cs="Calibri"/>
                <w:bCs/>
                <w:sz w:val="24"/>
                <w:szCs w:val="24"/>
              </w:rPr>
            </w:pPr>
            <w:r w:rsidRPr="001E78EE">
              <w:rPr>
                <w:rFonts w:ascii="Calibri" w:hAnsi="Calibri" w:cs="Calibri"/>
                <w:bCs/>
                <w:sz w:val="24"/>
                <w:szCs w:val="24"/>
              </w:rPr>
              <w:t>do dnia ……………..</w:t>
            </w:r>
          </w:p>
        </w:tc>
      </w:tr>
      <w:bookmarkEnd w:id="53"/>
    </w:tbl>
    <w:p w14:paraId="7D31C589" w14:textId="77777777" w:rsidR="001E78EE" w:rsidRPr="001E78EE" w:rsidRDefault="001E78EE" w:rsidP="001E78EE">
      <w:pPr>
        <w:tabs>
          <w:tab w:val="left" w:pos="142"/>
        </w:tabs>
        <w:spacing w:line="271" w:lineRule="auto"/>
        <w:ind w:left="426"/>
        <w:jc w:val="both"/>
        <w:rPr>
          <w:rFonts w:ascii="Calibri" w:hAnsi="Calibri" w:cs="Calibri"/>
          <w:bCs/>
          <w:sz w:val="24"/>
          <w:szCs w:val="24"/>
        </w:rPr>
      </w:pPr>
    </w:p>
    <w:p w14:paraId="79741E37" w14:textId="5A99BA74" w:rsidR="001E78EE" w:rsidRPr="001E78EE" w:rsidRDefault="001E78EE" w:rsidP="00130374">
      <w:pPr>
        <w:numPr>
          <w:ilvl w:val="0"/>
          <w:numId w:val="57"/>
        </w:numPr>
        <w:tabs>
          <w:tab w:val="left" w:pos="284"/>
        </w:tabs>
        <w:spacing w:after="120" w:line="271" w:lineRule="auto"/>
        <w:ind w:left="425" w:hanging="425"/>
        <w:contextualSpacing/>
        <w:jc w:val="both"/>
        <w:rPr>
          <w:rFonts w:ascii="Calibri" w:hAnsi="Calibri" w:cs="Calibri"/>
          <w:bCs/>
          <w:sz w:val="24"/>
          <w:szCs w:val="24"/>
        </w:rPr>
      </w:pPr>
      <w:r w:rsidRPr="001E78EE">
        <w:rPr>
          <w:rFonts w:ascii="Calibri" w:hAnsi="Calibri" w:cs="Calibri"/>
          <w:bCs/>
          <w:sz w:val="24"/>
          <w:szCs w:val="24"/>
        </w:rPr>
        <w:t>Oświadczam, że na potrzeby realizacji przedmiotu zamówienia dysponujemy:</w:t>
      </w:r>
    </w:p>
    <w:tbl>
      <w:tblPr>
        <w:tblStyle w:val="Tabela-Siatka3"/>
        <w:tblW w:w="8500" w:type="dxa"/>
        <w:tblInd w:w="426" w:type="dxa"/>
        <w:tblLook w:val="04A0" w:firstRow="1" w:lastRow="0" w:firstColumn="1" w:lastColumn="0" w:noHBand="0" w:noVBand="1"/>
      </w:tblPr>
      <w:tblGrid>
        <w:gridCol w:w="4105"/>
        <w:gridCol w:w="4395"/>
      </w:tblGrid>
      <w:tr w:rsidR="001E78EE" w:rsidRPr="001E78EE" w14:paraId="33595EC7" w14:textId="77777777" w:rsidTr="00AE10B2">
        <w:tc>
          <w:tcPr>
            <w:tcW w:w="4105" w:type="dxa"/>
          </w:tcPr>
          <w:p w14:paraId="76B81126" w14:textId="77777777" w:rsidR="001E78EE" w:rsidRPr="001E78EE" w:rsidRDefault="001E78EE" w:rsidP="001E78EE">
            <w:pPr>
              <w:tabs>
                <w:tab w:val="left" w:pos="142"/>
              </w:tabs>
              <w:spacing w:line="271" w:lineRule="auto"/>
              <w:jc w:val="both"/>
              <w:rPr>
                <w:rFonts w:ascii="Calibri" w:hAnsi="Calibri" w:cs="Calibri"/>
                <w:bCs/>
              </w:rPr>
            </w:pPr>
            <w:r w:rsidRPr="001E78EE">
              <w:rPr>
                <w:rFonts w:ascii="Calibri" w:hAnsi="Calibri" w:cs="Calibri"/>
                <w:bCs/>
              </w:rPr>
              <w:t>Grupą interwencyjną</w:t>
            </w:r>
          </w:p>
        </w:tc>
        <w:tc>
          <w:tcPr>
            <w:tcW w:w="4395" w:type="dxa"/>
          </w:tcPr>
          <w:p w14:paraId="0E76D1AC" w14:textId="77777777" w:rsidR="001E78EE" w:rsidRPr="001E78EE" w:rsidRDefault="001E78EE" w:rsidP="001E78EE">
            <w:pPr>
              <w:tabs>
                <w:tab w:val="left" w:pos="142"/>
              </w:tabs>
              <w:spacing w:line="271" w:lineRule="auto"/>
              <w:jc w:val="both"/>
              <w:rPr>
                <w:rFonts w:ascii="Calibri" w:hAnsi="Calibri" w:cs="Calibri"/>
                <w:bCs/>
              </w:rPr>
            </w:pPr>
            <w:r w:rsidRPr="001E78EE">
              <w:rPr>
                <w:rFonts w:ascii="Calibri" w:hAnsi="Calibri" w:cs="Calibri"/>
                <w:bCs/>
              </w:rPr>
              <w:t>Oferowany czas dojazdu grupy interwencyjnej od odebrania powiadomienia z ochranianego obiektu (dostępność usługi przez 24 godziny na</w:t>
            </w:r>
          </w:p>
          <w:p w14:paraId="7F56787D" w14:textId="77777777" w:rsidR="001E78EE" w:rsidRPr="001E78EE" w:rsidRDefault="001E78EE" w:rsidP="001E78EE">
            <w:pPr>
              <w:tabs>
                <w:tab w:val="left" w:pos="142"/>
              </w:tabs>
              <w:spacing w:line="271" w:lineRule="auto"/>
              <w:jc w:val="both"/>
              <w:rPr>
                <w:rFonts w:ascii="Calibri" w:hAnsi="Calibri" w:cs="Calibri"/>
                <w:bCs/>
              </w:rPr>
            </w:pPr>
            <w:r w:rsidRPr="001E78EE">
              <w:rPr>
                <w:rFonts w:ascii="Calibri" w:hAnsi="Calibri" w:cs="Calibri"/>
                <w:bCs/>
              </w:rPr>
              <w:t>dobę przez 7 dni w tygodniu)</w:t>
            </w:r>
          </w:p>
        </w:tc>
      </w:tr>
      <w:tr w:rsidR="001E78EE" w:rsidRPr="001E78EE" w14:paraId="52A316DA" w14:textId="77777777" w:rsidTr="00AE10B2">
        <w:trPr>
          <w:trHeight w:val="490"/>
        </w:trPr>
        <w:tc>
          <w:tcPr>
            <w:tcW w:w="4105" w:type="dxa"/>
            <w:vMerge w:val="restart"/>
            <w:vAlign w:val="center"/>
          </w:tcPr>
          <w:p w14:paraId="0695CC71" w14:textId="77777777" w:rsidR="001E78EE" w:rsidRPr="001E78EE" w:rsidRDefault="001E78EE" w:rsidP="001E78EE">
            <w:pPr>
              <w:tabs>
                <w:tab w:val="left" w:pos="142"/>
              </w:tabs>
              <w:spacing w:line="271" w:lineRule="auto"/>
              <w:jc w:val="center"/>
              <w:rPr>
                <w:rFonts w:ascii="Calibri" w:hAnsi="Calibri" w:cs="Calibri"/>
                <w:b/>
                <w:sz w:val="24"/>
                <w:szCs w:val="24"/>
              </w:rPr>
            </w:pPr>
            <w:r w:rsidRPr="001E78EE">
              <w:rPr>
                <w:rFonts w:ascii="Calibri" w:hAnsi="Calibri" w:cs="Calibri"/>
                <w:b/>
                <w:sz w:val="24"/>
                <w:szCs w:val="24"/>
              </w:rPr>
              <w:t>Czas dojazdu grupy interwencyjnej</w:t>
            </w:r>
          </w:p>
          <w:p w14:paraId="3BD0BDDA" w14:textId="77777777" w:rsidR="001E78EE" w:rsidRPr="001E78EE" w:rsidRDefault="001E78EE" w:rsidP="001E78EE">
            <w:pPr>
              <w:tabs>
                <w:tab w:val="left" w:pos="142"/>
              </w:tabs>
              <w:spacing w:line="271" w:lineRule="auto"/>
              <w:jc w:val="center"/>
              <w:rPr>
                <w:rFonts w:ascii="Calibri" w:hAnsi="Calibri" w:cs="Calibri"/>
                <w:bCs/>
                <w:sz w:val="24"/>
                <w:szCs w:val="24"/>
              </w:rPr>
            </w:pPr>
            <w:r w:rsidRPr="001E78EE">
              <w:rPr>
                <w:rFonts w:ascii="Calibri" w:hAnsi="Calibri" w:cs="Calibri"/>
                <w:b/>
                <w:sz w:val="24"/>
                <w:szCs w:val="24"/>
              </w:rPr>
              <w:t>do obiektu wyniesie nie dłużej niż:</w:t>
            </w:r>
          </w:p>
        </w:tc>
        <w:tc>
          <w:tcPr>
            <w:tcW w:w="4395" w:type="dxa"/>
            <w:vAlign w:val="bottom"/>
          </w:tcPr>
          <w:p w14:paraId="521033E1" w14:textId="77777777" w:rsidR="001E78EE" w:rsidRPr="001E78EE" w:rsidRDefault="001E78EE" w:rsidP="001E78EE">
            <w:pPr>
              <w:tabs>
                <w:tab w:val="left" w:pos="142"/>
              </w:tabs>
              <w:spacing w:line="271" w:lineRule="auto"/>
              <w:rPr>
                <w:rFonts w:ascii="Calibri" w:hAnsi="Calibri" w:cs="Calibri"/>
                <w:bCs/>
                <w:sz w:val="24"/>
                <w:szCs w:val="24"/>
              </w:rPr>
            </w:pPr>
            <w:r w:rsidRPr="001E78EE">
              <w:rPr>
                <w:rFonts w:ascii="Calibri" w:hAnsi="Calibri" w:cs="Calibri"/>
                <w:bCs/>
                <w:sz w:val="24"/>
                <w:szCs w:val="24"/>
              </w:rPr>
              <w:t xml:space="preserve">    </w:t>
            </w:r>
            <w:r w:rsidRPr="001E78EE">
              <w:rPr>
                <w:rFonts w:ascii="Aptos" w:hAnsi="Aptos" w:cs="Calibri"/>
                <w:bCs/>
                <w:sz w:val="24"/>
                <w:szCs w:val="24"/>
              </w:rPr>
              <w:t>☐</w:t>
            </w:r>
            <w:r w:rsidRPr="001E78EE">
              <w:rPr>
                <w:rFonts w:ascii="Calibri" w:hAnsi="Calibri" w:cs="Calibri"/>
                <w:bCs/>
                <w:sz w:val="24"/>
                <w:szCs w:val="24"/>
              </w:rPr>
              <w:t xml:space="preserve">    15 minut</w:t>
            </w:r>
          </w:p>
        </w:tc>
      </w:tr>
      <w:tr w:rsidR="001E78EE" w:rsidRPr="001E78EE" w14:paraId="44B121D4" w14:textId="77777777" w:rsidTr="00AE10B2">
        <w:trPr>
          <w:trHeight w:val="426"/>
        </w:trPr>
        <w:tc>
          <w:tcPr>
            <w:tcW w:w="4105" w:type="dxa"/>
            <w:vMerge/>
            <w:vAlign w:val="bottom"/>
          </w:tcPr>
          <w:p w14:paraId="55B09A69" w14:textId="77777777" w:rsidR="001E78EE" w:rsidRPr="001E78EE" w:rsidRDefault="001E78EE" w:rsidP="001E78EE">
            <w:pPr>
              <w:tabs>
                <w:tab w:val="left" w:pos="142"/>
              </w:tabs>
              <w:spacing w:line="271" w:lineRule="auto"/>
              <w:jc w:val="center"/>
              <w:rPr>
                <w:rFonts w:ascii="Calibri" w:hAnsi="Calibri" w:cs="Calibri"/>
                <w:bCs/>
                <w:sz w:val="24"/>
                <w:szCs w:val="24"/>
              </w:rPr>
            </w:pPr>
          </w:p>
        </w:tc>
        <w:tc>
          <w:tcPr>
            <w:tcW w:w="4395" w:type="dxa"/>
            <w:vAlign w:val="bottom"/>
          </w:tcPr>
          <w:p w14:paraId="73209997" w14:textId="77777777" w:rsidR="001E78EE" w:rsidRPr="001E78EE" w:rsidRDefault="001E78EE" w:rsidP="001E78EE">
            <w:pPr>
              <w:tabs>
                <w:tab w:val="left" w:pos="142"/>
              </w:tabs>
              <w:spacing w:line="271" w:lineRule="auto"/>
              <w:rPr>
                <w:rFonts w:ascii="Calibri" w:hAnsi="Calibri" w:cs="Calibri"/>
                <w:bCs/>
                <w:sz w:val="24"/>
                <w:szCs w:val="24"/>
              </w:rPr>
            </w:pPr>
            <w:r w:rsidRPr="001E78EE">
              <w:rPr>
                <w:rFonts w:ascii="Aptos" w:hAnsi="Aptos" w:cs="Calibri"/>
                <w:bCs/>
                <w:sz w:val="24"/>
                <w:szCs w:val="24"/>
              </w:rPr>
              <w:t xml:space="preserve">    ☐    </w:t>
            </w:r>
            <w:r w:rsidRPr="001E78EE">
              <w:rPr>
                <w:rFonts w:ascii="Calibri" w:hAnsi="Calibri" w:cs="Calibri"/>
                <w:bCs/>
                <w:sz w:val="24"/>
                <w:szCs w:val="24"/>
              </w:rPr>
              <w:t xml:space="preserve"> 10 minut</w:t>
            </w:r>
          </w:p>
        </w:tc>
      </w:tr>
      <w:tr w:rsidR="001E78EE" w:rsidRPr="001E78EE" w14:paraId="5605D509" w14:textId="77777777" w:rsidTr="00AE10B2">
        <w:trPr>
          <w:trHeight w:val="404"/>
        </w:trPr>
        <w:tc>
          <w:tcPr>
            <w:tcW w:w="4105" w:type="dxa"/>
            <w:vMerge/>
            <w:vAlign w:val="bottom"/>
          </w:tcPr>
          <w:p w14:paraId="5A6B921D" w14:textId="77777777" w:rsidR="001E78EE" w:rsidRPr="001E78EE" w:rsidRDefault="001E78EE" w:rsidP="001E78EE">
            <w:pPr>
              <w:tabs>
                <w:tab w:val="left" w:pos="142"/>
              </w:tabs>
              <w:spacing w:line="271" w:lineRule="auto"/>
              <w:jc w:val="center"/>
              <w:rPr>
                <w:rFonts w:ascii="Calibri" w:hAnsi="Calibri" w:cs="Calibri"/>
                <w:bCs/>
                <w:sz w:val="24"/>
                <w:szCs w:val="24"/>
              </w:rPr>
            </w:pPr>
          </w:p>
        </w:tc>
        <w:tc>
          <w:tcPr>
            <w:tcW w:w="4395" w:type="dxa"/>
            <w:vAlign w:val="bottom"/>
          </w:tcPr>
          <w:p w14:paraId="6BD1430A" w14:textId="77777777" w:rsidR="001E78EE" w:rsidRPr="001E78EE" w:rsidRDefault="001E78EE" w:rsidP="001E78EE">
            <w:pPr>
              <w:tabs>
                <w:tab w:val="left" w:pos="142"/>
              </w:tabs>
              <w:spacing w:line="271" w:lineRule="auto"/>
              <w:rPr>
                <w:rFonts w:ascii="Calibri" w:hAnsi="Calibri" w:cs="Calibri"/>
                <w:bCs/>
                <w:sz w:val="24"/>
                <w:szCs w:val="24"/>
              </w:rPr>
            </w:pPr>
            <w:r w:rsidRPr="001E78EE">
              <w:rPr>
                <w:rFonts w:ascii="Calibri" w:hAnsi="Calibri" w:cs="Calibri"/>
                <w:bCs/>
                <w:sz w:val="24"/>
                <w:szCs w:val="24"/>
              </w:rPr>
              <w:t xml:space="preserve">    </w:t>
            </w:r>
            <w:r w:rsidRPr="001E78EE">
              <w:rPr>
                <w:rFonts w:ascii="Aptos" w:hAnsi="Aptos" w:cs="Calibri"/>
                <w:bCs/>
                <w:sz w:val="24"/>
                <w:szCs w:val="24"/>
              </w:rPr>
              <w:t>☐</w:t>
            </w:r>
            <w:r w:rsidRPr="001E78EE">
              <w:rPr>
                <w:rFonts w:ascii="Calibri" w:hAnsi="Calibri" w:cs="Calibri"/>
                <w:bCs/>
                <w:sz w:val="24"/>
                <w:szCs w:val="24"/>
              </w:rPr>
              <w:t xml:space="preserve">    5 minut</w:t>
            </w:r>
          </w:p>
        </w:tc>
      </w:tr>
      <w:tr w:rsidR="001E78EE" w:rsidRPr="001E78EE" w14:paraId="51192B64" w14:textId="77777777" w:rsidTr="00AE10B2">
        <w:trPr>
          <w:trHeight w:val="566"/>
        </w:trPr>
        <w:tc>
          <w:tcPr>
            <w:tcW w:w="8500" w:type="dxa"/>
            <w:gridSpan w:val="2"/>
            <w:vAlign w:val="bottom"/>
          </w:tcPr>
          <w:p w14:paraId="38CAA498" w14:textId="77777777" w:rsidR="001E78EE" w:rsidRPr="001E78EE" w:rsidRDefault="001E78EE" w:rsidP="001E78EE">
            <w:pPr>
              <w:tabs>
                <w:tab w:val="left" w:pos="142"/>
              </w:tabs>
              <w:spacing w:line="271" w:lineRule="auto"/>
              <w:rPr>
                <w:rFonts w:ascii="Calibri" w:hAnsi="Calibri" w:cs="Calibri"/>
                <w:b/>
                <w:i/>
                <w:iCs/>
                <w:sz w:val="18"/>
                <w:szCs w:val="18"/>
              </w:rPr>
            </w:pPr>
            <w:r w:rsidRPr="001E78EE">
              <w:rPr>
                <w:rFonts w:ascii="Calibri" w:hAnsi="Calibri" w:cs="Calibri"/>
                <w:b/>
                <w:i/>
                <w:iCs/>
                <w:sz w:val="18"/>
                <w:szCs w:val="18"/>
              </w:rPr>
              <w:t>Uwaga: Jeżeli Wykonawca nie zaznaczy żadnego z powyższych pól „</w:t>
            </w:r>
            <w:r w:rsidRPr="001E78EE">
              <w:rPr>
                <w:rFonts w:ascii="Aptos" w:hAnsi="Aptos" w:cs="Calibri"/>
                <w:bCs/>
                <w:sz w:val="24"/>
                <w:szCs w:val="24"/>
              </w:rPr>
              <w:t>☐”</w:t>
            </w:r>
            <w:r w:rsidRPr="001E78EE">
              <w:rPr>
                <w:rFonts w:ascii="Calibri" w:hAnsi="Calibri" w:cs="Calibri"/>
                <w:b/>
                <w:i/>
                <w:iCs/>
                <w:sz w:val="18"/>
                <w:szCs w:val="18"/>
              </w:rPr>
              <w:t>dotyczących czasu dojazdu, Zamawiający przyjmie, że Wykonawca spełnia warunek na poziomie minimalnym tj. 15 minut</w:t>
            </w:r>
          </w:p>
        </w:tc>
      </w:tr>
    </w:tbl>
    <w:p w14:paraId="4DA282CE" w14:textId="77777777" w:rsidR="001E78EE" w:rsidRPr="001E78EE" w:rsidRDefault="001E78EE" w:rsidP="001E78EE">
      <w:pPr>
        <w:widowControl w:val="0"/>
        <w:shd w:val="clear" w:color="auto" w:fill="FFFFFF"/>
        <w:tabs>
          <w:tab w:val="left" w:pos="284"/>
        </w:tabs>
        <w:autoSpaceDE w:val="0"/>
        <w:autoSpaceDN w:val="0"/>
        <w:adjustRightInd w:val="0"/>
        <w:spacing w:line="240" w:lineRule="auto"/>
        <w:jc w:val="both"/>
        <w:rPr>
          <w:rFonts w:ascii="Calibri" w:hAnsi="Calibri" w:cs="Calibri"/>
          <w:b/>
          <w:i/>
          <w:sz w:val="20"/>
          <w:szCs w:val="20"/>
        </w:rPr>
      </w:pPr>
    </w:p>
    <w:p w14:paraId="6E80ECC1" w14:textId="77777777" w:rsidR="001E78EE" w:rsidRPr="001E78EE" w:rsidRDefault="001E78EE" w:rsidP="001E78EE">
      <w:pPr>
        <w:widowControl w:val="0"/>
        <w:shd w:val="clear" w:color="auto" w:fill="FFFFFF"/>
        <w:tabs>
          <w:tab w:val="left" w:pos="284"/>
        </w:tabs>
        <w:autoSpaceDE w:val="0"/>
        <w:autoSpaceDN w:val="0"/>
        <w:adjustRightInd w:val="0"/>
        <w:spacing w:line="240" w:lineRule="auto"/>
        <w:jc w:val="both"/>
        <w:rPr>
          <w:rFonts w:ascii="Calibri" w:hAnsi="Calibri" w:cs="Calibri"/>
          <w:bCs/>
          <w:spacing w:val="-1"/>
          <w:sz w:val="20"/>
          <w:szCs w:val="20"/>
        </w:rPr>
      </w:pPr>
      <w:r w:rsidRPr="001E78EE">
        <w:rPr>
          <w:rFonts w:ascii="Calibri" w:hAnsi="Calibri" w:cs="Calibri"/>
          <w:b/>
          <w:i/>
          <w:sz w:val="20"/>
          <w:szCs w:val="20"/>
        </w:rPr>
        <w:t>Uwaga! należy dokonać stosownego wyboru i zaznaczyć „x”/wypełnić TYLKO jeden ze wskazanych zapisów.</w:t>
      </w:r>
      <w:r w:rsidRPr="001E78EE">
        <w:rPr>
          <w:rFonts w:ascii="Calibri" w:hAnsi="Calibri" w:cs="Calibri"/>
          <w:sz w:val="20"/>
          <w:szCs w:val="20"/>
        </w:rPr>
        <w:t xml:space="preserve"> </w:t>
      </w:r>
    </w:p>
    <w:p w14:paraId="630792BC" w14:textId="77777777" w:rsidR="001E78EE" w:rsidRPr="001E78EE" w:rsidRDefault="001E78EE" w:rsidP="00AE10B2">
      <w:pPr>
        <w:tabs>
          <w:tab w:val="left" w:pos="142"/>
        </w:tabs>
        <w:spacing w:line="271" w:lineRule="auto"/>
        <w:jc w:val="both"/>
        <w:rPr>
          <w:rFonts w:ascii="Calibri" w:hAnsi="Calibri" w:cs="Calibri"/>
          <w:bCs/>
          <w:sz w:val="24"/>
          <w:szCs w:val="24"/>
        </w:rPr>
      </w:pPr>
      <w:r w:rsidRPr="001E78EE">
        <w:rPr>
          <w:rFonts w:ascii="Calibri" w:hAnsi="Calibri" w:cs="Calibri"/>
          <w:sz w:val="24"/>
          <w:szCs w:val="24"/>
        </w:rPr>
        <w:t>Należy zaznaczyć powyżej właściwe pole i ewentualnie wskazać wymagane informacje</w:t>
      </w:r>
    </w:p>
    <w:p w14:paraId="3495226B" w14:textId="77777777" w:rsidR="001E78EE" w:rsidRPr="001E78EE" w:rsidRDefault="001E78EE" w:rsidP="001E78EE">
      <w:pPr>
        <w:tabs>
          <w:tab w:val="left" w:pos="142"/>
        </w:tabs>
        <w:spacing w:line="271" w:lineRule="auto"/>
        <w:ind w:left="426"/>
        <w:jc w:val="both"/>
        <w:rPr>
          <w:rFonts w:ascii="Calibri" w:hAnsi="Calibri" w:cs="Calibri"/>
          <w:bCs/>
          <w:sz w:val="24"/>
          <w:szCs w:val="24"/>
        </w:rPr>
      </w:pPr>
    </w:p>
    <w:p w14:paraId="585640D4" w14:textId="01BAAAEF" w:rsidR="001E78EE" w:rsidRPr="003D320F" w:rsidRDefault="001E78EE" w:rsidP="001E78EE">
      <w:pPr>
        <w:ind w:hanging="284"/>
        <w:jc w:val="both"/>
        <w:rPr>
          <w:rFonts w:ascii="Calibri" w:hAnsi="Calibri" w:cs="Calibri"/>
          <w:sz w:val="24"/>
          <w:szCs w:val="24"/>
        </w:rPr>
      </w:pPr>
      <w:r w:rsidRPr="001E78EE">
        <w:rPr>
          <w:rFonts w:ascii="Calibri" w:hAnsi="Calibri" w:cs="Calibri"/>
          <w:sz w:val="24"/>
          <w:szCs w:val="24"/>
        </w:rPr>
        <w:t>2</w:t>
      </w:r>
      <w:r w:rsidRPr="003D320F">
        <w:rPr>
          <w:rFonts w:ascii="Calibri" w:hAnsi="Calibri" w:cs="Calibri"/>
          <w:sz w:val="24"/>
          <w:szCs w:val="24"/>
        </w:rPr>
        <w:t xml:space="preserve">. </w:t>
      </w:r>
      <w:r w:rsidRPr="003D320F">
        <w:rPr>
          <w:rFonts w:ascii="Calibri" w:hAnsi="Calibri" w:cs="Calibri"/>
          <w:sz w:val="24"/>
          <w:szCs w:val="24"/>
        </w:rPr>
        <w:tab/>
        <w:t xml:space="preserve">Stosownie do art. 225 ust. 2 </w:t>
      </w:r>
      <w:r w:rsidR="006B3C4A">
        <w:rPr>
          <w:rFonts w:ascii="Calibri" w:hAnsi="Calibri" w:cs="Calibri"/>
          <w:sz w:val="24"/>
          <w:szCs w:val="24"/>
        </w:rPr>
        <w:t>u</w:t>
      </w:r>
      <w:r w:rsidRPr="003D320F">
        <w:rPr>
          <w:rFonts w:ascii="Calibri" w:hAnsi="Calibri" w:cs="Calibri"/>
          <w:sz w:val="24"/>
          <w:szCs w:val="24"/>
        </w:rPr>
        <w:t>stawy</w:t>
      </w:r>
      <w:r w:rsidR="006B3C4A">
        <w:rPr>
          <w:rFonts w:ascii="Calibri" w:hAnsi="Calibri" w:cs="Calibri"/>
          <w:sz w:val="24"/>
          <w:szCs w:val="24"/>
        </w:rPr>
        <w:t xml:space="preserve"> PZP</w:t>
      </w:r>
      <w:r w:rsidRPr="003D320F">
        <w:rPr>
          <w:rFonts w:ascii="Calibri" w:hAnsi="Calibri" w:cs="Calibri"/>
          <w:sz w:val="24"/>
          <w:szCs w:val="24"/>
        </w:rPr>
        <w:t>, oświadczamy, że wybór naszej oferty:</w:t>
      </w:r>
    </w:p>
    <w:p w14:paraId="0001FCAE" w14:textId="67511A6A" w:rsidR="001E78EE" w:rsidRPr="003D320F" w:rsidRDefault="001E78EE" w:rsidP="00130374">
      <w:pPr>
        <w:widowControl w:val="0"/>
        <w:numPr>
          <w:ilvl w:val="0"/>
          <w:numId w:val="56"/>
        </w:numPr>
        <w:shd w:val="clear" w:color="auto" w:fill="FFFFFF"/>
        <w:tabs>
          <w:tab w:val="left" w:pos="284"/>
        </w:tabs>
        <w:autoSpaceDE w:val="0"/>
        <w:autoSpaceDN w:val="0"/>
        <w:adjustRightInd w:val="0"/>
        <w:spacing w:line="240" w:lineRule="auto"/>
        <w:ind w:left="284" w:hanging="284"/>
        <w:jc w:val="both"/>
        <w:rPr>
          <w:rFonts w:ascii="Calibri" w:hAnsi="Calibri" w:cs="Calibri"/>
          <w:bCs/>
          <w:spacing w:val="-1"/>
          <w:sz w:val="24"/>
          <w:szCs w:val="24"/>
        </w:rPr>
      </w:pPr>
      <w:r w:rsidRPr="003D320F">
        <w:rPr>
          <w:rFonts w:ascii="Calibri" w:hAnsi="Calibri" w:cs="Calibri"/>
          <w:sz w:val="24"/>
          <w:szCs w:val="24"/>
        </w:rPr>
        <w:t>nie będzie*** prowadził do powstania u Zamawiającego obowiązku podatkowego zgodnie z przepisami ustawy z dnia 11 marca 2004 r. o podatku od towarów i usług (Dz. U z </w:t>
      </w:r>
      <w:r w:rsidR="00B42861" w:rsidRPr="003D320F">
        <w:rPr>
          <w:rFonts w:ascii="Calibri" w:hAnsi="Calibri" w:cs="Calibri"/>
          <w:sz w:val="24"/>
          <w:szCs w:val="24"/>
        </w:rPr>
        <w:t>202</w:t>
      </w:r>
      <w:r w:rsidR="00B42861">
        <w:rPr>
          <w:rFonts w:ascii="Calibri" w:hAnsi="Calibri" w:cs="Calibri"/>
          <w:sz w:val="24"/>
          <w:szCs w:val="24"/>
        </w:rPr>
        <w:t>5</w:t>
      </w:r>
      <w:r w:rsidR="00B42861" w:rsidRPr="003D320F">
        <w:rPr>
          <w:rFonts w:ascii="Calibri" w:hAnsi="Calibri" w:cs="Calibri"/>
          <w:sz w:val="24"/>
          <w:szCs w:val="24"/>
        </w:rPr>
        <w:t xml:space="preserve"> </w:t>
      </w:r>
      <w:r w:rsidRPr="003D320F">
        <w:rPr>
          <w:rFonts w:ascii="Calibri" w:hAnsi="Calibri" w:cs="Calibri"/>
          <w:sz w:val="24"/>
          <w:szCs w:val="24"/>
        </w:rPr>
        <w:t xml:space="preserve">r. poz. </w:t>
      </w:r>
      <w:r w:rsidR="00B42861">
        <w:rPr>
          <w:rFonts w:ascii="Calibri" w:hAnsi="Calibri" w:cs="Calibri"/>
          <w:sz w:val="24"/>
          <w:szCs w:val="24"/>
        </w:rPr>
        <w:t>775</w:t>
      </w:r>
      <w:r w:rsidRPr="003D320F">
        <w:rPr>
          <w:rFonts w:ascii="Calibri" w:hAnsi="Calibri" w:cs="Calibri"/>
          <w:sz w:val="24"/>
          <w:szCs w:val="24"/>
        </w:rPr>
        <w:t xml:space="preserve">, z </w:t>
      </w:r>
      <w:proofErr w:type="spellStart"/>
      <w:r w:rsidRPr="003D320F">
        <w:rPr>
          <w:rFonts w:ascii="Calibri" w:hAnsi="Calibri" w:cs="Calibri"/>
          <w:sz w:val="24"/>
          <w:szCs w:val="24"/>
        </w:rPr>
        <w:t>póź</w:t>
      </w:r>
      <w:proofErr w:type="spellEnd"/>
      <w:r w:rsidRPr="003D320F">
        <w:rPr>
          <w:rFonts w:ascii="Calibri" w:hAnsi="Calibri" w:cs="Calibri"/>
          <w:sz w:val="24"/>
          <w:szCs w:val="24"/>
        </w:rPr>
        <w:t>. zm.),</w:t>
      </w:r>
    </w:p>
    <w:p w14:paraId="674755C2" w14:textId="7BE77C79" w:rsidR="001E78EE" w:rsidRPr="003D320F" w:rsidRDefault="001E78EE" w:rsidP="00130374">
      <w:pPr>
        <w:widowControl w:val="0"/>
        <w:numPr>
          <w:ilvl w:val="0"/>
          <w:numId w:val="56"/>
        </w:numPr>
        <w:shd w:val="clear" w:color="auto" w:fill="FFFFFF"/>
        <w:tabs>
          <w:tab w:val="left" w:pos="284"/>
        </w:tabs>
        <w:autoSpaceDE w:val="0"/>
        <w:autoSpaceDN w:val="0"/>
        <w:adjustRightInd w:val="0"/>
        <w:spacing w:line="240" w:lineRule="auto"/>
        <w:ind w:left="284" w:hanging="284"/>
        <w:jc w:val="both"/>
        <w:rPr>
          <w:rFonts w:ascii="Calibri" w:hAnsi="Calibri" w:cs="Calibri"/>
          <w:bCs/>
          <w:spacing w:val="-1"/>
          <w:sz w:val="24"/>
          <w:szCs w:val="24"/>
        </w:rPr>
      </w:pPr>
      <w:r w:rsidRPr="003D320F">
        <w:rPr>
          <w:rFonts w:ascii="Calibri" w:hAnsi="Calibri" w:cs="Calibri"/>
          <w:sz w:val="24"/>
          <w:szCs w:val="24"/>
        </w:rPr>
        <w:t>będzie*** prowadził do powstania u Zamawiającego obowiązku podatkowego zgodnie z przepisami ustawy z dnia 11 marca 2004 r. o podatku od towarów i usług (Dz. U z </w:t>
      </w:r>
      <w:r w:rsidR="00B42861" w:rsidRPr="003D320F">
        <w:rPr>
          <w:rFonts w:ascii="Calibri" w:hAnsi="Calibri" w:cs="Calibri"/>
          <w:sz w:val="24"/>
          <w:szCs w:val="24"/>
        </w:rPr>
        <w:t>202</w:t>
      </w:r>
      <w:r w:rsidR="00B42861">
        <w:rPr>
          <w:rFonts w:ascii="Calibri" w:hAnsi="Calibri" w:cs="Calibri"/>
          <w:sz w:val="24"/>
          <w:szCs w:val="24"/>
        </w:rPr>
        <w:t>5</w:t>
      </w:r>
      <w:r w:rsidR="006B3C4A">
        <w:rPr>
          <w:rFonts w:ascii="Calibri" w:hAnsi="Calibri" w:cs="Calibri"/>
          <w:sz w:val="24"/>
          <w:szCs w:val="24"/>
        </w:rPr>
        <w:t> </w:t>
      </w:r>
      <w:r w:rsidRPr="003D320F">
        <w:rPr>
          <w:rFonts w:ascii="Calibri" w:hAnsi="Calibri" w:cs="Calibri"/>
          <w:sz w:val="24"/>
          <w:szCs w:val="24"/>
        </w:rPr>
        <w:t xml:space="preserve">r. poz. </w:t>
      </w:r>
      <w:r w:rsidR="00B42861">
        <w:rPr>
          <w:rFonts w:ascii="Calibri" w:hAnsi="Calibri" w:cs="Calibri"/>
          <w:sz w:val="24"/>
          <w:szCs w:val="24"/>
        </w:rPr>
        <w:t>775</w:t>
      </w:r>
      <w:r w:rsidR="00B42861" w:rsidRPr="003D320F">
        <w:rPr>
          <w:rFonts w:ascii="Calibri" w:hAnsi="Calibri" w:cs="Calibri"/>
          <w:sz w:val="24"/>
          <w:szCs w:val="24"/>
        </w:rPr>
        <w:t xml:space="preserve"> </w:t>
      </w:r>
      <w:r w:rsidRPr="003D320F">
        <w:rPr>
          <w:rFonts w:ascii="Calibri" w:hAnsi="Calibri" w:cs="Calibri"/>
          <w:sz w:val="24"/>
          <w:szCs w:val="24"/>
        </w:rPr>
        <w:t xml:space="preserve">z </w:t>
      </w:r>
      <w:proofErr w:type="spellStart"/>
      <w:r w:rsidRPr="003D320F">
        <w:rPr>
          <w:rFonts w:ascii="Calibri" w:hAnsi="Calibri" w:cs="Calibri"/>
          <w:sz w:val="24"/>
          <w:szCs w:val="24"/>
        </w:rPr>
        <w:t>póź</w:t>
      </w:r>
      <w:proofErr w:type="spellEnd"/>
      <w:r w:rsidRPr="003D320F">
        <w:rPr>
          <w:rFonts w:ascii="Calibri" w:hAnsi="Calibri" w:cs="Calibri"/>
          <w:sz w:val="24"/>
          <w:szCs w:val="24"/>
        </w:rPr>
        <w:t xml:space="preserve">. zm.), jednocześnie wskazujemy: nazwy (rodzaju) towaru lub usługi, których dostawa lub świadczenie będzie prowadzić do jego powstania wraz z określeniem ich wartości bez kwoty podatku oraz stawki podatku od towarów i usług która zgodnie </w:t>
      </w:r>
      <w:r w:rsidR="003B060B">
        <w:rPr>
          <w:rFonts w:ascii="Calibri" w:hAnsi="Calibri" w:cs="Calibri"/>
          <w:sz w:val="24"/>
          <w:szCs w:val="24"/>
        </w:rPr>
        <w:br/>
      </w:r>
      <w:r w:rsidRPr="003D320F">
        <w:rPr>
          <w:rFonts w:ascii="Calibri" w:hAnsi="Calibri" w:cs="Calibri"/>
          <w:sz w:val="24"/>
          <w:szCs w:val="24"/>
        </w:rPr>
        <w:t>z wiedzą Wykonawcy będzie miała zastosowanie …………………………………………………………… …………………………………………………….……………………………………………………</w:t>
      </w:r>
      <w:r w:rsidR="00AC21C8" w:rsidRPr="003D320F">
        <w:rPr>
          <w:rFonts w:ascii="Calibri" w:hAnsi="Calibri" w:cs="Calibri"/>
          <w:sz w:val="24"/>
          <w:szCs w:val="24"/>
        </w:rPr>
        <w:t>……………………….</w:t>
      </w:r>
      <w:r w:rsidRPr="003D320F">
        <w:rPr>
          <w:rFonts w:ascii="Calibri" w:hAnsi="Calibri" w:cs="Calibri"/>
          <w:sz w:val="24"/>
          <w:szCs w:val="24"/>
        </w:rPr>
        <w:t>……</w:t>
      </w:r>
    </w:p>
    <w:p w14:paraId="36B1D64F" w14:textId="77777777" w:rsidR="001E78EE" w:rsidRPr="003D320F" w:rsidRDefault="001E78EE" w:rsidP="001E78EE">
      <w:pPr>
        <w:widowControl w:val="0"/>
        <w:shd w:val="clear" w:color="auto" w:fill="FFFFFF"/>
        <w:tabs>
          <w:tab w:val="left" w:pos="284"/>
        </w:tabs>
        <w:autoSpaceDE w:val="0"/>
        <w:autoSpaceDN w:val="0"/>
        <w:adjustRightInd w:val="0"/>
        <w:spacing w:line="240" w:lineRule="auto"/>
        <w:jc w:val="both"/>
        <w:rPr>
          <w:rFonts w:ascii="Calibri" w:hAnsi="Calibri" w:cs="Calibri"/>
          <w:bCs/>
          <w:spacing w:val="-1"/>
          <w:sz w:val="20"/>
          <w:szCs w:val="20"/>
        </w:rPr>
      </w:pPr>
      <w:r w:rsidRPr="003D320F">
        <w:rPr>
          <w:rFonts w:ascii="Calibri" w:hAnsi="Calibri" w:cs="Calibri"/>
          <w:b/>
          <w:i/>
          <w:sz w:val="20"/>
          <w:szCs w:val="20"/>
        </w:rPr>
        <w:t>Uwaga! należy dokonać stosownego wyboru i zaznaczyć „x”/wypełnić TYLKO jeden ze wskazanych zapisów.</w:t>
      </w:r>
      <w:r w:rsidRPr="003D320F">
        <w:rPr>
          <w:rFonts w:ascii="Calibri" w:hAnsi="Calibri" w:cs="Calibri"/>
          <w:sz w:val="20"/>
          <w:szCs w:val="20"/>
        </w:rPr>
        <w:t xml:space="preserve"> </w:t>
      </w:r>
    </w:p>
    <w:p w14:paraId="5F776C70" w14:textId="77777777" w:rsidR="001E78EE" w:rsidRPr="003D320F" w:rsidRDefault="001E78EE" w:rsidP="001E78EE">
      <w:pPr>
        <w:tabs>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Calibri" w:hAnsi="Calibri" w:cs="Calibri"/>
          <w:b/>
          <w:i/>
          <w:sz w:val="24"/>
          <w:szCs w:val="24"/>
        </w:rPr>
      </w:pPr>
      <w:r w:rsidRPr="003D320F">
        <w:rPr>
          <w:rFonts w:ascii="Calibri" w:hAnsi="Calibri" w:cs="Calibri"/>
          <w:sz w:val="24"/>
          <w:szCs w:val="24"/>
        </w:rPr>
        <w:t xml:space="preserve">Należy zaznaczyć powyżej właściwe pole i ewentualnie wskazać wymagane informacje </w:t>
      </w:r>
      <w:r w:rsidRPr="003D320F">
        <w:rPr>
          <w:rFonts w:ascii="Calibri" w:hAnsi="Calibri" w:cs="Calibri"/>
          <w:sz w:val="24"/>
          <w:szCs w:val="24"/>
        </w:rPr>
        <w:br/>
        <w:t xml:space="preserve">(należy zapoznać się z w/w ustawą o podatku od towarów i usług, a w szczególności </w:t>
      </w:r>
      <w:r w:rsidRPr="003D320F">
        <w:rPr>
          <w:rFonts w:ascii="Calibri" w:hAnsi="Calibri" w:cs="Calibri"/>
          <w:sz w:val="24"/>
          <w:szCs w:val="24"/>
        </w:rPr>
        <w:br/>
        <w:t xml:space="preserve">z załącznikiem nr 11 do ustawy). Obowiązku podatkowego po stronie Zamawiającego </w:t>
      </w:r>
      <w:r w:rsidRPr="003D320F">
        <w:rPr>
          <w:rFonts w:ascii="Calibri" w:hAnsi="Calibri" w:cs="Calibri"/>
          <w:sz w:val="24"/>
          <w:szCs w:val="24"/>
        </w:rPr>
        <w:br/>
        <w:t>nie będzie w przypadku, gdy obowiązek rozliczenia podatku VAT będzie po stronie Wykonawcy.</w:t>
      </w:r>
    </w:p>
    <w:p w14:paraId="0387F96E" w14:textId="77777777" w:rsidR="001E78EE" w:rsidRPr="001E78EE" w:rsidRDefault="001E78EE" w:rsidP="001E78EE">
      <w:pPr>
        <w:tabs>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Calibri" w:hAnsi="Calibri" w:cs="Calibri"/>
          <w:b/>
          <w:i/>
          <w:color w:val="EE0000"/>
          <w:sz w:val="24"/>
          <w:szCs w:val="24"/>
        </w:rPr>
      </w:pPr>
    </w:p>
    <w:p w14:paraId="1278A44A" w14:textId="77777777" w:rsidR="001E78EE" w:rsidRPr="001E78EE" w:rsidRDefault="001E78EE" w:rsidP="001E78EE">
      <w:pPr>
        <w:tabs>
          <w:tab w:val="left" w:pos="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hanging="284"/>
        <w:jc w:val="both"/>
        <w:rPr>
          <w:rFonts w:ascii="Calibri" w:hAnsi="Calibri" w:cs="Calibri"/>
          <w:b/>
          <w:i/>
          <w:sz w:val="24"/>
          <w:szCs w:val="24"/>
        </w:rPr>
      </w:pPr>
      <w:r w:rsidRPr="001E78EE">
        <w:rPr>
          <w:rFonts w:ascii="Calibri" w:hAnsi="Calibri" w:cs="Calibri"/>
          <w:sz w:val="24"/>
          <w:szCs w:val="24"/>
        </w:rPr>
        <w:lastRenderedPageBreak/>
        <w:t xml:space="preserve">3. </w:t>
      </w:r>
      <w:r w:rsidRPr="001E78EE">
        <w:rPr>
          <w:rFonts w:ascii="Calibri" w:hAnsi="Calibri" w:cs="Calibri"/>
          <w:sz w:val="24"/>
          <w:szCs w:val="24"/>
        </w:rPr>
        <w:tab/>
        <w:t xml:space="preserve">Cena podana powyżej jest niezmienna (z wyjątkiem okoliczności przewidzianych </w:t>
      </w:r>
      <w:r w:rsidRPr="001E78EE">
        <w:rPr>
          <w:rFonts w:ascii="Calibri" w:hAnsi="Calibri" w:cs="Calibri"/>
          <w:sz w:val="24"/>
          <w:szCs w:val="24"/>
        </w:rPr>
        <w:br/>
        <w:t xml:space="preserve">w projektowanych postanowieniach umowy) w okresie realizacji przedmiotu zamówienia </w:t>
      </w:r>
      <w:r w:rsidRPr="001E78EE">
        <w:rPr>
          <w:rFonts w:ascii="Calibri" w:hAnsi="Calibri" w:cs="Calibri"/>
          <w:sz w:val="24"/>
          <w:szCs w:val="24"/>
        </w:rPr>
        <w:br/>
        <w:t>i obejmuje wszystkie koszty, jakie ponosi Zamawiający w związku z realizacją przedmiotowego zamówienia. Wynagrodzenie będzie płatne stosownie do projektowanych postanowień umowy, w terminach i sposób przewidziany w tych postanowieniach.</w:t>
      </w:r>
    </w:p>
    <w:p w14:paraId="39436E9E" w14:textId="1EAC7B9C" w:rsidR="001E78EE" w:rsidRPr="001E78EE" w:rsidRDefault="001E78EE" w:rsidP="001E78EE">
      <w:pPr>
        <w:widowControl w:val="0"/>
        <w:spacing w:before="120" w:line="271" w:lineRule="auto"/>
        <w:ind w:hanging="284"/>
        <w:jc w:val="both"/>
        <w:rPr>
          <w:rFonts w:ascii="Calibri" w:hAnsi="Calibri" w:cs="Calibri"/>
          <w:snapToGrid w:val="0"/>
          <w:sz w:val="24"/>
          <w:szCs w:val="24"/>
        </w:rPr>
      </w:pPr>
      <w:r w:rsidRPr="001E78EE">
        <w:rPr>
          <w:rFonts w:ascii="Calibri" w:hAnsi="Calibri" w:cs="Calibri"/>
          <w:sz w:val="24"/>
          <w:szCs w:val="24"/>
        </w:rPr>
        <w:t xml:space="preserve">4. </w:t>
      </w:r>
      <w:r w:rsidRPr="001E78EE">
        <w:rPr>
          <w:rFonts w:ascii="Calibri" w:hAnsi="Calibri" w:cs="Calibri"/>
          <w:sz w:val="24"/>
          <w:szCs w:val="24"/>
        </w:rPr>
        <w:tab/>
      </w:r>
      <w:r w:rsidRPr="001E78EE">
        <w:rPr>
          <w:rFonts w:asciiTheme="majorHAnsi" w:hAnsiTheme="majorHAnsi" w:cstheme="majorHAnsi"/>
          <w:b/>
          <w:bCs/>
          <w:sz w:val="24"/>
          <w:szCs w:val="24"/>
        </w:rPr>
        <w:t>Oświadczam/y,</w:t>
      </w:r>
      <w:r w:rsidRPr="001E78EE">
        <w:rPr>
          <w:rFonts w:asciiTheme="majorHAnsi" w:hAnsiTheme="majorHAnsi" w:cstheme="majorHAnsi"/>
          <w:sz w:val="24"/>
          <w:szCs w:val="24"/>
        </w:rPr>
        <w:t xml:space="preserve"> że w rozumieniu przepisów art. 7 ustawy z dnia 6 marca 2018 r. - Prawo przedsiębiorców (</w:t>
      </w:r>
      <w:r w:rsidR="00BE1D55" w:rsidRPr="00BE1D55">
        <w:rPr>
          <w:rFonts w:asciiTheme="majorHAnsi" w:hAnsiTheme="majorHAnsi" w:cstheme="majorHAnsi"/>
          <w:sz w:val="24"/>
          <w:szCs w:val="24"/>
        </w:rPr>
        <w:t xml:space="preserve">Dz. U. z </w:t>
      </w:r>
      <w:r w:rsidR="00AD17D8" w:rsidRPr="00BE1D55">
        <w:rPr>
          <w:rFonts w:asciiTheme="majorHAnsi" w:hAnsiTheme="majorHAnsi" w:cstheme="majorHAnsi"/>
          <w:sz w:val="24"/>
          <w:szCs w:val="24"/>
        </w:rPr>
        <w:t>202</w:t>
      </w:r>
      <w:r w:rsidR="00AD17D8">
        <w:rPr>
          <w:rFonts w:asciiTheme="majorHAnsi" w:hAnsiTheme="majorHAnsi" w:cstheme="majorHAnsi"/>
          <w:sz w:val="24"/>
          <w:szCs w:val="24"/>
        </w:rPr>
        <w:t>5</w:t>
      </w:r>
      <w:r w:rsidR="00AD17D8" w:rsidRPr="00BE1D55">
        <w:rPr>
          <w:rFonts w:asciiTheme="majorHAnsi" w:hAnsiTheme="majorHAnsi" w:cstheme="majorHAnsi"/>
          <w:sz w:val="24"/>
          <w:szCs w:val="24"/>
        </w:rPr>
        <w:t xml:space="preserve"> </w:t>
      </w:r>
      <w:r w:rsidR="00BE1D55" w:rsidRPr="00BE1D55">
        <w:rPr>
          <w:rFonts w:asciiTheme="majorHAnsi" w:hAnsiTheme="majorHAnsi" w:cstheme="majorHAnsi"/>
          <w:sz w:val="24"/>
          <w:szCs w:val="24"/>
        </w:rPr>
        <w:t xml:space="preserve">r. poz. </w:t>
      </w:r>
      <w:r w:rsidR="00AD17D8">
        <w:rPr>
          <w:rFonts w:asciiTheme="majorHAnsi" w:hAnsiTheme="majorHAnsi" w:cstheme="majorHAnsi"/>
          <w:sz w:val="24"/>
          <w:szCs w:val="24"/>
        </w:rPr>
        <w:t>1480,</w:t>
      </w:r>
      <w:r w:rsidR="00AD17D8" w:rsidRPr="00BE1D55">
        <w:rPr>
          <w:rFonts w:asciiTheme="majorHAnsi" w:hAnsiTheme="majorHAnsi" w:cstheme="majorHAnsi"/>
          <w:sz w:val="24"/>
          <w:szCs w:val="24"/>
        </w:rPr>
        <w:t xml:space="preserve"> </w:t>
      </w:r>
      <w:r w:rsidR="00BE1D55" w:rsidRPr="00BE1D55">
        <w:rPr>
          <w:rFonts w:asciiTheme="majorHAnsi" w:hAnsiTheme="majorHAnsi" w:cstheme="majorHAnsi"/>
          <w:sz w:val="24"/>
          <w:szCs w:val="24"/>
        </w:rPr>
        <w:t xml:space="preserve">z </w:t>
      </w:r>
      <w:proofErr w:type="spellStart"/>
      <w:r w:rsidR="00BE1D55" w:rsidRPr="00BE1D55">
        <w:rPr>
          <w:rFonts w:asciiTheme="majorHAnsi" w:hAnsiTheme="majorHAnsi" w:cstheme="majorHAnsi"/>
          <w:sz w:val="24"/>
          <w:szCs w:val="24"/>
        </w:rPr>
        <w:t>późn</w:t>
      </w:r>
      <w:proofErr w:type="spellEnd"/>
      <w:r w:rsidR="00BE1D55" w:rsidRPr="00BE1D55">
        <w:rPr>
          <w:rFonts w:asciiTheme="majorHAnsi" w:hAnsiTheme="majorHAnsi" w:cstheme="majorHAnsi"/>
          <w:sz w:val="24"/>
          <w:szCs w:val="24"/>
        </w:rPr>
        <w:t>. zm.</w:t>
      </w:r>
      <w:r w:rsidRPr="001E78EE">
        <w:rPr>
          <w:rFonts w:asciiTheme="majorHAnsi" w:hAnsiTheme="majorHAnsi" w:cstheme="majorHAnsi"/>
          <w:sz w:val="24"/>
          <w:szCs w:val="24"/>
        </w:rPr>
        <w:t>) firma, którą reprezentuje jest:</w:t>
      </w:r>
    </w:p>
    <w:p w14:paraId="6AF78507" w14:textId="6A0FDD7C" w:rsidR="001E78EE" w:rsidRPr="001E78EE" w:rsidRDefault="001E78EE" w:rsidP="00130374">
      <w:pPr>
        <w:numPr>
          <w:ilvl w:val="0"/>
          <w:numId w:val="38"/>
        </w:numPr>
        <w:tabs>
          <w:tab w:val="num" w:pos="540"/>
        </w:tabs>
        <w:suppressAutoHyphens/>
        <w:overflowPunct w:val="0"/>
        <w:autoSpaceDE w:val="0"/>
        <w:spacing w:line="268" w:lineRule="auto"/>
        <w:ind w:left="540"/>
        <w:jc w:val="both"/>
        <w:textAlignment w:val="baseline"/>
        <w:rPr>
          <w:rFonts w:asciiTheme="majorHAnsi" w:hAnsiTheme="majorHAnsi" w:cstheme="majorHAnsi"/>
          <w:sz w:val="24"/>
          <w:szCs w:val="24"/>
        </w:rPr>
      </w:pPr>
      <w:r w:rsidRPr="001E78EE">
        <w:rPr>
          <w:rFonts w:asciiTheme="majorHAnsi" w:hAnsiTheme="majorHAnsi" w:cstheme="majorHAnsi"/>
          <w:sz w:val="24"/>
          <w:szCs w:val="24"/>
        </w:rPr>
        <w:t xml:space="preserve">mikroprzedsiębiorstwem (przedsiębiorstwo, które zatrudnia mniej niż 10 osób </w:t>
      </w:r>
      <w:r w:rsidR="00F77471">
        <w:rPr>
          <w:rFonts w:asciiTheme="majorHAnsi" w:hAnsiTheme="majorHAnsi" w:cstheme="majorHAnsi"/>
          <w:sz w:val="24"/>
          <w:szCs w:val="24"/>
        </w:rPr>
        <w:br/>
      </w:r>
      <w:r w:rsidRPr="001E78EE">
        <w:rPr>
          <w:rFonts w:asciiTheme="majorHAnsi" w:hAnsiTheme="majorHAnsi" w:cstheme="majorHAnsi"/>
          <w:sz w:val="24"/>
          <w:szCs w:val="24"/>
        </w:rPr>
        <w:t>i którego roczny obrót lub roczna suma bilansowa nie przekracza 2 milionów EUR),</w:t>
      </w:r>
    </w:p>
    <w:p w14:paraId="34B75162" w14:textId="77777777" w:rsidR="001E78EE" w:rsidRPr="001E78EE" w:rsidRDefault="001E78EE" w:rsidP="00130374">
      <w:pPr>
        <w:numPr>
          <w:ilvl w:val="0"/>
          <w:numId w:val="38"/>
        </w:numPr>
        <w:tabs>
          <w:tab w:val="num" w:pos="540"/>
        </w:tabs>
        <w:suppressAutoHyphens/>
        <w:overflowPunct w:val="0"/>
        <w:autoSpaceDE w:val="0"/>
        <w:spacing w:line="268" w:lineRule="auto"/>
        <w:ind w:left="540"/>
        <w:jc w:val="both"/>
        <w:textAlignment w:val="baseline"/>
        <w:rPr>
          <w:rFonts w:asciiTheme="majorHAnsi" w:hAnsiTheme="majorHAnsi" w:cstheme="majorHAnsi"/>
          <w:sz w:val="24"/>
          <w:szCs w:val="24"/>
        </w:rPr>
      </w:pPr>
      <w:r w:rsidRPr="001E78EE">
        <w:rPr>
          <w:rFonts w:asciiTheme="majorHAnsi" w:hAnsiTheme="majorHAnsi" w:cstheme="majorHAnsi"/>
          <w:sz w:val="24"/>
          <w:szCs w:val="24"/>
        </w:rPr>
        <w:t xml:space="preserve">małym przedsiębiorstwem (przedsiębiorstwo, które zatrudnia mniej niż 50 osób </w:t>
      </w:r>
      <w:r w:rsidRPr="001E78EE">
        <w:rPr>
          <w:rFonts w:asciiTheme="majorHAnsi" w:hAnsiTheme="majorHAnsi" w:cstheme="majorHAnsi"/>
          <w:sz w:val="24"/>
          <w:szCs w:val="24"/>
        </w:rPr>
        <w:br/>
        <w:t>i którego roczny obrót lub roczna suma bilansowa nie przekracza 10 milionów EUR),</w:t>
      </w:r>
    </w:p>
    <w:p w14:paraId="77B9EF8B" w14:textId="77777777" w:rsidR="001E78EE" w:rsidRPr="001E78EE" w:rsidRDefault="001E78EE" w:rsidP="00130374">
      <w:pPr>
        <w:numPr>
          <w:ilvl w:val="0"/>
          <w:numId w:val="38"/>
        </w:numPr>
        <w:tabs>
          <w:tab w:val="num" w:pos="540"/>
        </w:tabs>
        <w:suppressAutoHyphens/>
        <w:overflowPunct w:val="0"/>
        <w:autoSpaceDE w:val="0"/>
        <w:spacing w:line="268" w:lineRule="auto"/>
        <w:ind w:left="540"/>
        <w:jc w:val="both"/>
        <w:textAlignment w:val="baseline"/>
        <w:rPr>
          <w:rFonts w:asciiTheme="majorHAnsi" w:hAnsiTheme="majorHAnsi" w:cstheme="majorHAnsi"/>
          <w:sz w:val="24"/>
          <w:szCs w:val="24"/>
        </w:rPr>
      </w:pPr>
      <w:r w:rsidRPr="001E78EE">
        <w:rPr>
          <w:rFonts w:asciiTheme="majorHAnsi" w:hAnsiTheme="majorHAnsi" w:cstheme="majorHAnsi"/>
          <w:sz w:val="24"/>
          <w:szCs w:val="24"/>
        </w:rPr>
        <w:t>średnim przedsiębiorstwem (przedsiębiorstwa, które nie są mikroprzedsiębiorstwami ani małymi przedsiębiorstwami i które zatrudniają mniej niż 250 osób i których roczny obrót nie przekracza 50 milionów EUR lub roczna suma bilansowa nie przekracza 43 milionów EUR),</w:t>
      </w:r>
    </w:p>
    <w:p w14:paraId="3327AA9F" w14:textId="77777777" w:rsidR="001E78EE" w:rsidRPr="001E78EE" w:rsidRDefault="001E78EE" w:rsidP="00130374">
      <w:pPr>
        <w:numPr>
          <w:ilvl w:val="0"/>
          <w:numId w:val="38"/>
        </w:numPr>
        <w:tabs>
          <w:tab w:val="num" w:pos="540"/>
        </w:tabs>
        <w:suppressAutoHyphens/>
        <w:overflowPunct w:val="0"/>
        <w:autoSpaceDE w:val="0"/>
        <w:spacing w:line="268" w:lineRule="auto"/>
        <w:ind w:left="540"/>
        <w:jc w:val="both"/>
        <w:textAlignment w:val="baseline"/>
        <w:rPr>
          <w:rFonts w:asciiTheme="majorHAnsi" w:hAnsiTheme="majorHAnsi" w:cstheme="majorHAnsi"/>
          <w:sz w:val="24"/>
          <w:szCs w:val="24"/>
        </w:rPr>
      </w:pPr>
      <w:r w:rsidRPr="001E78EE">
        <w:rPr>
          <w:rFonts w:asciiTheme="majorHAnsi" w:hAnsiTheme="majorHAnsi" w:cstheme="majorHAnsi"/>
          <w:sz w:val="24"/>
          <w:szCs w:val="24"/>
        </w:rPr>
        <w:t>jednoosobowa działalność gospodarcza</w:t>
      </w:r>
    </w:p>
    <w:p w14:paraId="13C96ACF" w14:textId="77777777" w:rsidR="001E78EE" w:rsidRPr="001E78EE" w:rsidRDefault="001E78EE" w:rsidP="00130374">
      <w:pPr>
        <w:numPr>
          <w:ilvl w:val="0"/>
          <w:numId w:val="38"/>
        </w:numPr>
        <w:tabs>
          <w:tab w:val="num" w:pos="540"/>
        </w:tabs>
        <w:suppressAutoHyphens/>
        <w:overflowPunct w:val="0"/>
        <w:autoSpaceDE w:val="0"/>
        <w:spacing w:line="268" w:lineRule="auto"/>
        <w:ind w:left="540"/>
        <w:jc w:val="both"/>
        <w:textAlignment w:val="baseline"/>
        <w:rPr>
          <w:rFonts w:asciiTheme="majorHAnsi" w:hAnsiTheme="majorHAnsi" w:cstheme="majorHAnsi"/>
          <w:sz w:val="24"/>
          <w:szCs w:val="24"/>
        </w:rPr>
      </w:pPr>
      <w:r w:rsidRPr="001E78EE">
        <w:rPr>
          <w:rFonts w:asciiTheme="majorHAnsi" w:hAnsiTheme="majorHAnsi" w:cstheme="majorHAnsi"/>
          <w:sz w:val="24"/>
          <w:szCs w:val="24"/>
        </w:rPr>
        <w:t>osoba fizyczna nieprowadząca działalności gospodarczej</w:t>
      </w:r>
    </w:p>
    <w:p w14:paraId="311340E5" w14:textId="77777777" w:rsidR="001E78EE" w:rsidRPr="001E78EE" w:rsidRDefault="001E78EE" w:rsidP="00130374">
      <w:pPr>
        <w:numPr>
          <w:ilvl w:val="0"/>
          <w:numId w:val="38"/>
        </w:numPr>
        <w:tabs>
          <w:tab w:val="num" w:pos="540"/>
        </w:tabs>
        <w:suppressAutoHyphens/>
        <w:overflowPunct w:val="0"/>
        <w:autoSpaceDE w:val="0"/>
        <w:spacing w:line="268" w:lineRule="auto"/>
        <w:ind w:left="540"/>
        <w:jc w:val="both"/>
        <w:textAlignment w:val="baseline"/>
        <w:rPr>
          <w:rFonts w:asciiTheme="majorHAnsi" w:hAnsiTheme="majorHAnsi" w:cstheme="majorHAnsi"/>
          <w:sz w:val="24"/>
          <w:szCs w:val="24"/>
        </w:rPr>
      </w:pPr>
      <w:r w:rsidRPr="001E78EE">
        <w:rPr>
          <w:rFonts w:asciiTheme="majorHAnsi" w:hAnsiTheme="majorHAnsi" w:cstheme="majorHAnsi"/>
          <w:sz w:val="24"/>
          <w:szCs w:val="24"/>
        </w:rPr>
        <w:t>inny rodzaj.</w:t>
      </w:r>
    </w:p>
    <w:p w14:paraId="4AAD65C9" w14:textId="77777777" w:rsidR="001E78EE" w:rsidRPr="001E78EE" w:rsidRDefault="001E78EE" w:rsidP="001E78EE">
      <w:pPr>
        <w:tabs>
          <w:tab w:val="left" w:pos="426"/>
        </w:tabs>
        <w:spacing w:line="268" w:lineRule="auto"/>
        <w:jc w:val="both"/>
        <w:rPr>
          <w:rFonts w:asciiTheme="majorHAnsi" w:hAnsiTheme="majorHAnsi" w:cstheme="majorHAnsi"/>
          <w:b/>
          <w:i/>
          <w:sz w:val="24"/>
          <w:szCs w:val="24"/>
          <w:vertAlign w:val="superscript"/>
        </w:rPr>
      </w:pPr>
      <w:r w:rsidRPr="001E78EE">
        <w:rPr>
          <w:rFonts w:asciiTheme="majorHAnsi" w:hAnsiTheme="majorHAnsi" w:cstheme="majorHAnsi"/>
          <w:b/>
          <w:i/>
          <w:sz w:val="24"/>
          <w:szCs w:val="24"/>
          <w:vertAlign w:val="superscript"/>
        </w:rPr>
        <w:t xml:space="preserve">     należy postawić „X” przy właściwym kwadracie</w:t>
      </w:r>
    </w:p>
    <w:p w14:paraId="7926ACA1" w14:textId="5A0EC7DE" w:rsidR="001E78EE" w:rsidRPr="001E78EE" w:rsidRDefault="001E78EE" w:rsidP="001E78EE">
      <w:pPr>
        <w:shd w:val="clear" w:color="auto" w:fill="FFFFFF"/>
        <w:tabs>
          <w:tab w:val="left" w:pos="426"/>
        </w:tabs>
        <w:spacing w:line="23" w:lineRule="atLeast"/>
        <w:jc w:val="both"/>
        <w:rPr>
          <w:rFonts w:asciiTheme="majorHAnsi" w:eastAsia="Times New Roman" w:hAnsiTheme="majorHAnsi" w:cstheme="majorHAnsi"/>
          <w:bCs/>
          <w:spacing w:val="-1"/>
          <w:sz w:val="24"/>
          <w:szCs w:val="24"/>
        </w:rPr>
      </w:pPr>
      <w:bookmarkStart w:id="54" w:name="_Hlk63184890"/>
      <w:r w:rsidRPr="001E78EE">
        <w:rPr>
          <w:rFonts w:asciiTheme="majorHAnsi" w:eastAsia="Times New Roman" w:hAnsiTheme="majorHAnsi" w:cstheme="majorHAnsi"/>
          <w:bCs/>
          <w:spacing w:val="-1"/>
          <w:sz w:val="24"/>
          <w:szCs w:val="24"/>
        </w:rPr>
        <w:t>* W przypadku składania oferty wspólnej ww. informacja dotyczy każdego z wykonawców.                  W takim przypadku informacje z ust. 4 należy skopiować tyle razy, ile podmiotów składa ofertę wspólną z oznaczeniem</w:t>
      </w:r>
      <w:r w:rsidR="00EB7D58">
        <w:rPr>
          <w:rFonts w:asciiTheme="majorHAnsi" w:eastAsia="Times New Roman" w:hAnsiTheme="majorHAnsi" w:cstheme="majorHAnsi"/>
          <w:bCs/>
          <w:spacing w:val="-1"/>
          <w:sz w:val="24"/>
          <w:szCs w:val="24"/>
        </w:rPr>
        <w:t>,</w:t>
      </w:r>
      <w:r w:rsidRPr="001E78EE">
        <w:rPr>
          <w:rFonts w:asciiTheme="majorHAnsi" w:eastAsia="Times New Roman" w:hAnsiTheme="majorHAnsi" w:cstheme="majorHAnsi"/>
          <w:bCs/>
          <w:spacing w:val="-1"/>
          <w:sz w:val="24"/>
          <w:szCs w:val="24"/>
        </w:rPr>
        <w:t xml:space="preserve"> którego podmiotu dotyczy dana informacja, albo wypisać wszystkie podmioty, składające ofertę wspólną, wraz z informacją, jakiego rodzaju podmiotem jest dany wykonawca.</w:t>
      </w:r>
      <w:bookmarkEnd w:id="54"/>
    </w:p>
    <w:p w14:paraId="5BB989CF" w14:textId="77777777" w:rsidR="001E78EE" w:rsidRPr="001E78EE" w:rsidRDefault="001E78EE" w:rsidP="001E78EE">
      <w:pPr>
        <w:shd w:val="clear" w:color="auto" w:fill="FFFFFF"/>
        <w:tabs>
          <w:tab w:val="left" w:pos="426"/>
        </w:tabs>
        <w:spacing w:line="23" w:lineRule="atLeast"/>
        <w:jc w:val="both"/>
        <w:rPr>
          <w:rFonts w:asciiTheme="majorHAnsi" w:eastAsia="Times New Roman" w:hAnsiTheme="majorHAnsi" w:cstheme="majorHAnsi"/>
          <w:bCs/>
          <w:spacing w:val="-1"/>
          <w:sz w:val="24"/>
          <w:szCs w:val="24"/>
        </w:rPr>
      </w:pPr>
    </w:p>
    <w:p w14:paraId="77E8A4A2" w14:textId="77777777" w:rsidR="001E78EE" w:rsidRPr="001E78EE" w:rsidRDefault="001E78EE" w:rsidP="001E78EE">
      <w:pPr>
        <w:spacing w:after="120" w:line="271" w:lineRule="auto"/>
        <w:ind w:hanging="284"/>
        <w:jc w:val="both"/>
        <w:rPr>
          <w:rFonts w:ascii="Calibri" w:hAnsi="Calibri" w:cs="Calibri"/>
          <w:sz w:val="24"/>
          <w:szCs w:val="24"/>
        </w:rPr>
      </w:pPr>
      <w:r w:rsidRPr="001E78EE">
        <w:rPr>
          <w:rFonts w:ascii="Calibri" w:hAnsi="Calibri" w:cs="Calibri"/>
          <w:sz w:val="24"/>
          <w:szCs w:val="24"/>
        </w:rPr>
        <w:t xml:space="preserve">5. Oświadczam/my, że zapoznaliśmy się ze Specyfikacją Warunków Zamówienia wraz </w:t>
      </w:r>
      <w:r w:rsidRPr="001E78EE">
        <w:rPr>
          <w:rFonts w:ascii="Calibri" w:hAnsi="Calibri" w:cs="Calibri"/>
          <w:sz w:val="24"/>
          <w:szCs w:val="24"/>
        </w:rPr>
        <w:br/>
        <w:t xml:space="preserve">z załączonymi do niej dokumentami. Przyjmujemy przekazane dokumenty bez zastrzeżeń </w:t>
      </w:r>
      <w:r w:rsidRPr="001E78EE">
        <w:rPr>
          <w:rFonts w:ascii="Calibri" w:hAnsi="Calibri" w:cs="Calibri"/>
          <w:sz w:val="24"/>
          <w:szCs w:val="24"/>
        </w:rPr>
        <w:br/>
        <w:t>i zobowiązujemy się do wykonania przedmiotu zamówienia, zgodnie z warunkami w nich zawartymi.</w:t>
      </w:r>
    </w:p>
    <w:p w14:paraId="3300E445" w14:textId="77777777" w:rsidR="001E78EE" w:rsidRPr="001E78EE" w:rsidRDefault="001E78EE" w:rsidP="001E78EE">
      <w:pPr>
        <w:spacing w:after="120" w:line="271" w:lineRule="auto"/>
        <w:ind w:hanging="284"/>
        <w:jc w:val="both"/>
        <w:rPr>
          <w:rFonts w:ascii="Calibri" w:hAnsi="Calibri" w:cs="Calibri"/>
          <w:sz w:val="24"/>
          <w:szCs w:val="24"/>
        </w:rPr>
      </w:pPr>
      <w:r w:rsidRPr="001E78EE">
        <w:rPr>
          <w:rFonts w:ascii="Calibri" w:hAnsi="Calibri" w:cs="Calibri"/>
          <w:sz w:val="24"/>
          <w:szCs w:val="24"/>
        </w:rPr>
        <w:t>6.</w:t>
      </w:r>
      <w:r w:rsidRPr="001E78EE">
        <w:rPr>
          <w:rFonts w:ascii="Calibri" w:hAnsi="Calibri" w:cs="Calibri"/>
          <w:sz w:val="24"/>
          <w:szCs w:val="24"/>
        </w:rPr>
        <w:tab/>
      </w:r>
      <w:r w:rsidRPr="001E78EE">
        <w:rPr>
          <w:rFonts w:ascii="Calibri" w:hAnsi="Calibri" w:cs="Calibri"/>
          <w:bCs/>
          <w:sz w:val="24"/>
          <w:szCs w:val="24"/>
        </w:rPr>
        <w:t>Oświadczamy</w:t>
      </w:r>
      <w:r w:rsidRPr="001E78EE">
        <w:rPr>
          <w:rFonts w:ascii="Calibri" w:hAnsi="Calibri" w:cs="Calibri"/>
          <w:sz w:val="24"/>
          <w:szCs w:val="24"/>
        </w:rPr>
        <w:t>, że złożona oferta została sporządzona samodzielnie, niezależnie od pozostałych uczestników postępowania.</w:t>
      </w:r>
    </w:p>
    <w:p w14:paraId="44420A00" w14:textId="3BD1C32A" w:rsidR="001E78EE" w:rsidRPr="001E78EE" w:rsidRDefault="001E78EE" w:rsidP="001E78EE">
      <w:pPr>
        <w:spacing w:after="120" w:line="271" w:lineRule="auto"/>
        <w:ind w:hanging="284"/>
        <w:jc w:val="both"/>
        <w:rPr>
          <w:rFonts w:ascii="Calibri" w:hAnsi="Calibri" w:cs="Calibri"/>
          <w:snapToGrid w:val="0"/>
          <w:color w:val="000000"/>
          <w:sz w:val="24"/>
          <w:szCs w:val="24"/>
        </w:rPr>
      </w:pPr>
      <w:r w:rsidRPr="001E78EE">
        <w:rPr>
          <w:rFonts w:ascii="Calibri" w:hAnsi="Calibri" w:cs="Calibri"/>
          <w:sz w:val="24"/>
          <w:szCs w:val="24"/>
        </w:rPr>
        <w:t>7.</w:t>
      </w:r>
      <w:r w:rsidRPr="001E78EE">
        <w:rPr>
          <w:rFonts w:ascii="Calibri" w:hAnsi="Calibri" w:cs="Calibri"/>
          <w:sz w:val="24"/>
          <w:szCs w:val="24"/>
        </w:rPr>
        <w:tab/>
      </w:r>
      <w:r w:rsidRPr="001E78EE">
        <w:rPr>
          <w:rFonts w:ascii="Calibri" w:hAnsi="Calibri" w:cs="Calibri"/>
          <w:snapToGrid w:val="0"/>
          <w:sz w:val="24"/>
          <w:szCs w:val="24"/>
        </w:rPr>
        <w:t>Oświadczam/my, że zapoznaliśmy się z projektowanymi postanowieniami umowy, załączonymi do dokumentacji przetargowej i akceptujemy je bez zastrzeżeń oraz zobowiązujemy się, w przypadku wyboru naszej Oferty do zawarcia umowy wg wyżej wymienionych postanowień umowy, w miejscu i terminie wyznaczonym przez Zamawiającego.</w:t>
      </w:r>
    </w:p>
    <w:p w14:paraId="34868129" w14:textId="6ABBE7FF" w:rsidR="001E78EE" w:rsidRPr="001E78EE" w:rsidRDefault="001E78EE" w:rsidP="001E78EE">
      <w:pPr>
        <w:spacing w:line="271" w:lineRule="auto"/>
        <w:ind w:hanging="284"/>
        <w:jc w:val="both"/>
        <w:rPr>
          <w:rFonts w:ascii="Calibri" w:hAnsi="Calibri" w:cs="Calibri"/>
          <w:b/>
          <w:bCs/>
          <w:color w:val="000000"/>
          <w:sz w:val="24"/>
          <w:szCs w:val="24"/>
        </w:rPr>
      </w:pPr>
      <w:r w:rsidRPr="001E78EE">
        <w:rPr>
          <w:rFonts w:ascii="Calibri" w:hAnsi="Calibri" w:cs="Calibri"/>
          <w:snapToGrid w:val="0"/>
          <w:color w:val="000000"/>
          <w:sz w:val="24"/>
          <w:szCs w:val="24"/>
        </w:rPr>
        <w:t>8.</w:t>
      </w:r>
      <w:r w:rsidRPr="001E78EE">
        <w:rPr>
          <w:rFonts w:ascii="Calibri" w:hAnsi="Calibri" w:cs="Calibri"/>
          <w:snapToGrid w:val="0"/>
          <w:color w:val="000000"/>
          <w:sz w:val="24"/>
          <w:szCs w:val="24"/>
        </w:rPr>
        <w:tab/>
      </w:r>
      <w:r w:rsidRPr="001E78EE">
        <w:rPr>
          <w:rFonts w:ascii="Calibri" w:hAnsi="Calibri" w:cs="Calibri"/>
          <w:color w:val="000000"/>
          <w:sz w:val="24"/>
          <w:szCs w:val="24"/>
        </w:rPr>
        <w:t>Uważam/my</w:t>
      </w:r>
      <w:r w:rsidRPr="001E78EE">
        <w:rPr>
          <w:rFonts w:ascii="Calibri" w:hAnsi="Calibri" w:cs="Calibri"/>
          <w:b/>
          <w:bCs/>
          <w:color w:val="000000"/>
          <w:sz w:val="24"/>
          <w:szCs w:val="24"/>
        </w:rPr>
        <w:t xml:space="preserve"> </w:t>
      </w:r>
      <w:r w:rsidRPr="001E78EE">
        <w:rPr>
          <w:rFonts w:ascii="Calibri" w:hAnsi="Calibri" w:cs="Calibri"/>
          <w:color w:val="000000"/>
          <w:sz w:val="24"/>
          <w:szCs w:val="24"/>
        </w:rPr>
        <w:t xml:space="preserve">za związanych niniejszą ofertą przez czas wskazany w </w:t>
      </w:r>
      <w:r w:rsidRPr="001E78EE">
        <w:rPr>
          <w:rFonts w:ascii="Calibri" w:hAnsi="Calibri" w:cs="Calibri"/>
          <w:b/>
          <w:bCs/>
          <w:color w:val="000000"/>
          <w:sz w:val="24"/>
          <w:szCs w:val="24"/>
        </w:rPr>
        <w:t>Rozdziale X</w:t>
      </w:r>
      <w:r w:rsidR="003430D3" w:rsidRPr="003430D3">
        <w:rPr>
          <w:rFonts w:ascii="Calibri" w:hAnsi="Calibri" w:cs="Calibri"/>
          <w:b/>
          <w:bCs/>
          <w:color w:val="000000"/>
          <w:sz w:val="24"/>
          <w:szCs w:val="24"/>
        </w:rPr>
        <w:t>VI</w:t>
      </w:r>
      <w:r w:rsidRPr="001E78EE">
        <w:rPr>
          <w:rFonts w:ascii="Calibri" w:hAnsi="Calibri" w:cs="Calibri"/>
          <w:b/>
          <w:bCs/>
          <w:color w:val="000000"/>
          <w:sz w:val="24"/>
          <w:szCs w:val="24"/>
        </w:rPr>
        <w:t xml:space="preserve">I SWZ. </w:t>
      </w:r>
    </w:p>
    <w:p w14:paraId="2715CF99" w14:textId="7938EEE8" w:rsidR="001E78EE" w:rsidRPr="001E78EE" w:rsidRDefault="001E78EE" w:rsidP="001E78EE">
      <w:pPr>
        <w:spacing w:before="120" w:after="120" w:line="271" w:lineRule="auto"/>
        <w:ind w:hanging="284"/>
        <w:jc w:val="both"/>
        <w:rPr>
          <w:rFonts w:ascii="Calibri" w:hAnsi="Calibri" w:cs="Calibri"/>
          <w:bCs/>
          <w:sz w:val="24"/>
          <w:szCs w:val="24"/>
          <w:vertAlign w:val="subscript"/>
        </w:rPr>
      </w:pPr>
      <w:r w:rsidRPr="001E78EE">
        <w:rPr>
          <w:rFonts w:ascii="Calibri" w:hAnsi="Calibri" w:cs="Calibri"/>
          <w:sz w:val="24"/>
          <w:szCs w:val="24"/>
        </w:rPr>
        <w:t>9.</w:t>
      </w:r>
      <w:r w:rsidRPr="001E78EE">
        <w:rPr>
          <w:rFonts w:ascii="Calibri" w:hAnsi="Calibri" w:cs="Calibri"/>
          <w:b/>
          <w:bCs/>
          <w:sz w:val="24"/>
          <w:szCs w:val="24"/>
        </w:rPr>
        <w:tab/>
      </w:r>
      <w:r w:rsidRPr="001E78EE">
        <w:rPr>
          <w:rFonts w:ascii="Calibri" w:hAnsi="Calibri" w:cs="Calibri"/>
          <w:bCs/>
          <w:sz w:val="24"/>
          <w:szCs w:val="24"/>
        </w:rPr>
        <w:t>Oświadczam/my, że wypełniłem obowiązki informacyjne przewidziane w art. 13 lub art. 14 RODO</w:t>
      </w:r>
      <w:r w:rsidRPr="001E78EE">
        <w:rPr>
          <w:rFonts w:ascii="Calibri" w:hAnsi="Calibri" w:cs="Calibri"/>
          <w:bCs/>
          <w:sz w:val="24"/>
          <w:szCs w:val="24"/>
          <w:vertAlign w:val="superscript"/>
        </w:rPr>
        <w:t>1</w:t>
      </w:r>
      <w:r w:rsidRPr="001E78EE">
        <w:rPr>
          <w:rFonts w:ascii="Calibri" w:hAnsi="Calibri" w:cs="Calibri"/>
          <w:bCs/>
          <w:sz w:val="24"/>
          <w:szCs w:val="24"/>
        </w:rPr>
        <w:t xml:space="preserve"> wobec osób fizycznych, od których dane osobowe bezpośrednio lub pośrednio </w:t>
      </w:r>
      <w:r w:rsidRPr="001E78EE">
        <w:rPr>
          <w:rFonts w:ascii="Calibri" w:hAnsi="Calibri" w:cs="Calibri"/>
          <w:bCs/>
          <w:sz w:val="24"/>
          <w:szCs w:val="24"/>
        </w:rPr>
        <w:lastRenderedPageBreak/>
        <w:t>pozyskałem w celu ubiegania się o udzielenie zamówienia publicznego w niniejszym postępowaniu</w:t>
      </w:r>
      <w:r w:rsidRPr="001E78EE">
        <w:rPr>
          <w:rFonts w:ascii="Calibri" w:hAnsi="Calibri" w:cs="Calibri"/>
          <w:bCs/>
          <w:sz w:val="24"/>
          <w:szCs w:val="24"/>
          <w:vertAlign w:val="superscript"/>
        </w:rPr>
        <w:t>2</w:t>
      </w:r>
    </w:p>
    <w:p w14:paraId="0AC9E1EC" w14:textId="77777777" w:rsidR="001E78EE" w:rsidRPr="001E78EE" w:rsidRDefault="001E78EE" w:rsidP="001E78EE">
      <w:pPr>
        <w:widowControl w:val="0"/>
        <w:tabs>
          <w:tab w:val="left" w:pos="142"/>
          <w:tab w:val="left" w:pos="284"/>
        </w:tabs>
        <w:spacing w:line="271" w:lineRule="auto"/>
        <w:ind w:left="136" w:hanging="420"/>
        <w:jc w:val="both"/>
        <w:rPr>
          <w:rFonts w:ascii="Calibri" w:hAnsi="Calibri" w:cs="Calibri"/>
          <w:sz w:val="24"/>
          <w:szCs w:val="24"/>
        </w:rPr>
      </w:pPr>
      <w:r w:rsidRPr="001E78EE">
        <w:rPr>
          <w:rFonts w:ascii="Calibri" w:hAnsi="Calibri" w:cs="Calibri"/>
          <w:snapToGrid w:val="0"/>
          <w:sz w:val="24"/>
          <w:szCs w:val="24"/>
        </w:rPr>
        <w:t>10.</w:t>
      </w:r>
      <w:r w:rsidRPr="001E78EE">
        <w:rPr>
          <w:rFonts w:ascii="Calibri" w:hAnsi="Calibri" w:cs="Calibri"/>
          <w:snapToGrid w:val="0"/>
          <w:sz w:val="24"/>
          <w:szCs w:val="24"/>
        </w:rPr>
        <w:tab/>
      </w:r>
      <w:r w:rsidRPr="001E78EE">
        <w:rPr>
          <w:rFonts w:ascii="Calibri" w:hAnsi="Calibri" w:cs="Calibri"/>
          <w:snapToGrid w:val="0"/>
          <w:sz w:val="24"/>
          <w:szCs w:val="24"/>
        </w:rPr>
        <w:tab/>
        <w:t>Oświadczamy, że</w:t>
      </w:r>
      <w:r w:rsidRPr="001E78EE">
        <w:rPr>
          <w:rFonts w:ascii="Calibri" w:hAnsi="Calibri" w:cs="Calibri"/>
          <w:sz w:val="24"/>
          <w:szCs w:val="24"/>
        </w:rPr>
        <w:t xml:space="preserve"> niniejsze zamówienie powierzymy</w:t>
      </w:r>
      <w:r w:rsidRPr="001E78EE">
        <w:rPr>
          <w:rFonts w:ascii="Calibri" w:hAnsi="Calibri" w:cs="Calibri"/>
          <w:b/>
          <w:sz w:val="24"/>
          <w:szCs w:val="24"/>
        </w:rPr>
        <w:t xml:space="preserve"> podwykonawcom / nie powierzymy podwykonawcom***</w:t>
      </w:r>
    </w:p>
    <w:p w14:paraId="7DECDD31" w14:textId="77777777" w:rsidR="001E78EE" w:rsidRPr="001E78EE" w:rsidRDefault="001E78EE" w:rsidP="001E78EE">
      <w:pPr>
        <w:spacing w:line="271" w:lineRule="auto"/>
        <w:ind w:left="142"/>
        <w:jc w:val="both"/>
        <w:rPr>
          <w:rFonts w:ascii="Calibri" w:hAnsi="Calibri" w:cs="Calibri"/>
          <w:sz w:val="24"/>
          <w:szCs w:val="24"/>
        </w:rPr>
      </w:pPr>
      <w:r w:rsidRPr="001E78EE">
        <w:rPr>
          <w:rFonts w:ascii="Calibri" w:hAnsi="Calibri" w:cs="Calibri"/>
          <w:sz w:val="24"/>
          <w:szCs w:val="24"/>
        </w:rPr>
        <w:t xml:space="preserve">Powierzymy następujący zakres prac podwykonawcom (podać pełną nazwę/firmę, adres, </w:t>
      </w:r>
      <w:r w:rsidRPr="001E78EE">
        <w:rPr>
          <w:rFonts w:ascii="Calibri" w:hAnsi="Calibri" w:cs="Calibri"/>
          <w:sz w:val="24"/>
          <w:szCs w:val="24"/>
        </w:rPr>
        <w:br/>
        <w:t>a także w zależności od podmiotu: NIP/PESEL, KRS/</w:t>
      </w:r>
      <w:proofErr w:type="spellStart"/>
      <w:r w:rsidRPr="001E78EE">
        <w:rPr>
          <w:rFonts w:ascii="Calibri" w:hAnsi="Calibri" w:cs="Calibri"/>
          <w:sz w:val="24"/>
          <w:szCs w:val="24"/>
        </w:rPr>
        <w:t>CEiDG</w:t>
      </w:r>
      <w:proofErr w:type="spellEnd"/>
      <w:r w:rsidRPr="001E78EE">
        <w:rPr>
          <w:rFonts w:ascii="Calibri" w:hAnsi="Calibri" w:cs="Calibri"/>
          <w:sz w:val="24"/>
          <w:szCs w:val="24"/>
        </w:rPr>
        <w:t xml:space="preserve"> i zakres):</w:t>
      </w:r>
    </w:p>
    <w:p w14:paraId="02EEA56E" w14:textId="77777777" w:rsidR="001E78EE" w:rsidRPr="001E78EE" w:rsidRDefault="001E78EE" w:rsidP="00130374">
      <w:pPr>
        <w:numPr>
          <w:ilvl w:val="0"/>
          <w:numId w:val="40"/>
        </w:numPr>
        <w:tabs>
          <w:tab w:val="num" w:pos="426"/>
        </w:tabs>
        <w:suppressAutoHyphens/>
        <w:overflowPunct w:val="0"/>
        <w:autoSpaceDE w:val="0"/>
        <w:spacing w:line="271" w:lineRule="auto"/>
        <w:ind w:left="426" w:hanging="142"/>
        <w:jc w:val="both"/>
        <w:textAlignment w:val="baseline"/>
        <w:rPr>
          <w:rFonts w:ascii="Calibri" w:hAnsi="Calibri" w:cs="Calibri"/>
          <w:sz w:val="24"/>
          <w:szCs w:val="24"/>
        </w:rPr>
      </w:pPr>
      <w:r w:rsidRPr="001E78EE">
        <w:rPr>
          <w:rFonts w:ascii="Calibri" w:hAnsi="Calibri" w:cs="Calibri"/>
          <w:sz w:val="24"/>
          <w:szCs w:val="24"/>
        </w:rPr>
        <w:t>…………………………………</w:t>
      </w:r>
    </w:p>
    <w:p w14:paraId="184D0D8F" w14:textId="77777777" w:rsidR="001E78EE" w:rsidRPr="001E78EE" w:rsidRDefault="001E78EE" w:rsidP="00130374">
      <w:pPr>
        <w:numPr>
          <w:ilvl w:val="0"/>
          <w:numId w:val="40"/>
        </w:numPr>
        <w:tabs>
          <w:tab w:val="num" w:pos="426"/>
        </w:tabs>
        <w:suppressAutoHyphens/>
        <w:overflowPunct w:val="0"/>
        <w:autoSpaceDE w:val="0"/>
        <w:spacing w:line="271" w:lineRule="auto"/>
        <w:ind w:left="426" w:hanging="142"/>
        <w:jc w:val="both"/>
        <w:textAlignment w:val="baseline"/>
        <w:rPr>
          <w:rFonts w:ascii="Calibri" w:hAnsi="Calibri" w:cs="Calibri"/>
          <w:sz w:val="24"/>
          <w:szCs w:val="24"/>
        </w:rPr>
      </w:pPr>
      <w:r w:rsidRPr="001E78EE">
        <w:rPr>
          <w:rFonts w:ascii="Calibri" w:hAnsi="Calibri" w:cs="Calibri"/>
          <w:sz w:val="24"/>
          <w:szCs w:val="24"/>
        </w:rPr>
        <w:t>…………………………………</w:t>
      </w:r>
    </w:p>
    <w:p w14:paraId="5F0DDAF3" w14:textId="77777777" w:rsidR="001E78EE" w:rsidRPr="001E78EE" w:rsidRDefault="001E78EE" w:rsidP="00130374">
      <w:pPr>
        <w:numPr>
          <w:ilvl w:val="0"/>
          <w:numId w:val="40"/>
        </w:numPr>
        <w:tabs>
          <w:tab w:val="num" w:pos="426"/>
        </w:tabs>
        <w:suppressAutoHyphens/>
        <w:overflowPunct w:val="0"/>
        <w:autoSpaceDE w:val="0"/>
        <w:spacing w:line="271" w:lineRule="auto"/>
        <w:ind w:left="426" w:hanging="142"/>
        <w:jc w:val="both"/>
        <w:textAlignment w:val="baseline"/>
        <w:rPr>
          <w:rFonts w:ascii="Calibri" w:hAnsi="Calibri" w:cs="Calibri"/>
          <w:sz w:val="24"/>
          <w:szCs w:val="24"/>
        </w:rPr>
      </w:pPr>
      <w:r w:rsidRPr="001E78EE">
        <w:rPr>
          <w:rFonts w:ascii="Calibri" w:hAnsi="Calibri" w:cs="Calibri"/>
          <w:sz w:val="24"/>
          <w:szCs w:val="24"/>
        </w:rPr>
        <w:t>…………………………………</w:t>
      </w:r>
    </w:p>
    <w:p w14:paraId="31958F5E" w14:textId="14392815" w:rsidR="001E78EE" w:rsidRPr="001E78EE" w:rsidRDefault="001E78EE" w:rsidP="001E78EE">
      <w:pPr>
        <w:widowControl w:val="0"/>
        <w:tabs>
          <w:tab w:val="left" w:pos="142"/>
        </w:tabs>
        <w:spacing w:before="120" w:line="271" w:lineRule="auto"/>
        <w:ind w:left="136" w:hanging="420"/>
        <w:jc w:val="both"/>
        <w:rPr>
          <w:rFonts w:ascii="Calibri" w:hAnsi="Calibri" w:cs="Calibri"/>
          <w:bCs/>
          <w:i/>
          <w:iCs/>
          <w:sz w:val="24"/>
          <w:szCs w:val="24"/>
        </w:rPr>
      </w:pPr>
      <w:r w:rsidRPr="001E78EE">
        <w:rPr>
          <w:rFonts w:ascii="Calibri" w:hAnsi="Calibri" w:cs="Calibri"/>
          <w:bCs/>
          <w:sz w:val="24"/>
          <w:szCs w:val="24"/>
        </w:rPr>
        <w:t xml:space="preserve">11. </w:t>
      </w:r>
      <w:r w:rsidRPr="001E78EE">
        <w:rPr>
          <w:rFonts w:ascii="Calibri" w:hAnsi="Calibri" w:cs="Calibri"/>
          <w:bCs/>
          <w:sz w:val="24"/>
          <w:szCs w:val="24"/>
        </w:rPr>
        <w:tab/>
        <w:t>Oświadczam/y, że w celu wykazania spełniania warunków udziału w postępowaniu określonych przez Zamawiającego w rozdziale V</w:t>
      </w:r>
      <w:r w:rsidR="00F77471">
        <w:rPr>
          <w:rFonts w:ascii="Calibri" w:hAnsi="Calibri" w:cs="Calibri"/>
          <w:bCs/>
          <w:sz w:val="24"/>
          <w:szCs w:val="24"/>
        </w:rPr>
        <w:t>III</w:t>
      </w:r>
      <w:r w:rsidRPr="001E78EE">
        <w:rPr>
          <w:rFonts w:ascii="Calibri" w:hAnsi="Calibri" w:cs="Calibri"/>
          <w:bCs/>
          <w:sz w:val="24"/>
          <w:szCs w:val="24"/>
        </w:rPr>
        <w:t xml:space="preserve"> SWZ</w:t>
      </w:r>
      <w:r w:rsidRPr="001E78EE">
        <w:rPr>
          <w:rFonts w:ascii="Calibri" w:hAnsi="Calibri" w:cs="Calibri"/>
          <w:bCs/>
          <w:i/>
          <w:iCs/>
          <w:sz w:val="24"/>
          <w:szCs w:val="24"/>
        </w:rPr>
        <w:t>:</w:t>
      </w:r>
    </w:p>
    <w:p w14:paraId="51A9E2FD" w14:textId="77777777" w:rsidR="001E78EE" w:rsidRPr="001E78EE" w:rsidRDefault="001E78EE" w:rsidP="001E78EE">
      <w:pPr>
        <w:widowControl w:val="0"/>
        <w:tabs>
          <w:tab w:val="left" w:pos="142"/>
        </w:tabs>
        <w:spacing w:line="271" w:lineRule="auto"/>
        <w:ind w:left="284"/>
        <w:jc w:val="both"/>
        <w:rPr>
          <w:rFonts w:ascii="Calibri" w:hAnsi="Calibri" w:cs="Calibri"/>
          <w:bCs/>
          <w:i/>
          <w:iCs/>
          <w:sz w:val="24"/>
          <w:szCs w:val="24"/>
        </w:rPr>
      </w:pPr>
      <w:r w:rsidRPr="001E78EE">
        <w:rPr>
          <w:rFonts w:ascii="Calibri" w:hAnsi="Calibri" w:cs="Calibri"/>
          <w:bCs/>
          <w:sz w:val="24"/>
          <w:szCs w:val="24"/>
        </w:rPr>
        <w:t>□  nie polegam/y na zdolnościach lub sytuacji podmiotów udostępniających zasoby,</w:t>
      </w:r>
    </w:p>
    <w:p w14:paraId="7D75D594" w14:textId="77777777" w:rsidR="001E78EE" w:rsidRPr="001E78EE" w:rsidRDefault="001E78EE" w:rsidP="001E78EE">
      <w:pPr>
        <w:widowControl w:val="0"/>
        <w:tabs>
          <w:tab w:val="left" w:pos="142"/>
        </w:tabs>
        <w:spacing w:line="271" w:lineRule="auto"/>
        <w:ind w:left="284"/>
        <w:contextualSpacing/>
        <w:jc w:val="both"/>
        <w:rPr>
          <w:rFonts w:ascii="Calibri" w:hAnsi="Calibri" w:cs="Calibri"/>
          <w:bCs/>
          <w:i/>
          <w:iCs/>
          <w:sz w:val="24"/>
          <w:szCs w:val="24"/>
        </w:rPr>
      </w:pPr>
      <w:r w:rsidRPr="001E78EE">
        <w:rPr>
          <w:rFonts w:ascii="Calibri" w:hAnsi="Calibri" w:cs="Calibri"/>
          <w:bCs/>
          <w:sz w:val="24"/>
          <w:szCs w:val="24"/>
        </w:rPr>
        <w:t xml:space="preserve">□ polegam/y na zdolnościach lub sytuacji podmiotów udostępniających zasoby </w:t>
      </w:r>
      <w:r w:rsidRPr="001E78EE">
        <w:rPr>
          <w:rFonts w:ascii="Calibri" w:hAnsi="Calibri" w:cs="Calibri"/>
          <w:bCs/>
          <w:i/>
          <w:iCs/>
          <w:sz w:val="24"/>
          <w:szCs w:val="24"/>
        </w:rPr>
        <w:t>(wskazać nazwy wszystkich podmiotów, na których zasobach polega wykonawca w celu wykazania spełnienia warunków udziału w postępowaniu wg poniższej tabeli):</w:t>
      </w:r>
    </w:p>
    <w:p w14:paraId="2C8F8E85" w14:textId="77777777" w:rsidR="001E78EE" w:rsidRPr="001E78EE" w:rsidRDefault="001E78EE" w:rsidP="001E78EE">
      <w:pPr>
        <w:autoSpaceDE w:val="0"/>
        <w:autoSpaceDN w:val="0"/>
        <w:adjustRightInd w:val="0"/>
        <w:spacing w:line="271" w:lineRule="auto"/>
        <w:ind w:right="23"/>
        <w:contextualSpacing/>
        <w:jc w:val="both"/>
        <w:rPr>
          <w:rFonts w:ascii="Calibri" w:hAnsi="Calibri" w:cs="Calibri"/>
          <w:bCs/>
          <w:sz w:val="24"/>
          <w:szCs w:val="24"/>
          <w:lang w:val="pl"/>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7"/>
        <w:gridCol w:w="4601"/>
        <w:gridCol w:w="4044"/>
      </w:tblGrid>
      <w:tr w:rsidR="001E78EE" w:rsidRPr="001E78EE" w14:paraId="3A951328" w14:textId="77777777" w:rsidTr="006067B2">
        <w:trPr>
          <w:trHeight w:val="197"/>
        </w:trPr>
        <w:tc>
          <w:tcPr>
            <w:tcW w:w="427" w:type="dxa"/>
            <w:tcBorders>
              <w:top w:val="single" w:sz="4" w:space="0" w:color="auto"/>
              <w:left w:val="single" w:sz="4" w:space="0" w:color="auto"/>
              <w:bottom w:val="single" w:sz="4" w:space="0" w:color="auto"/>
              <w:right w:val="single" w:sz="4" w:space="0" w:color="auto"/>
            </w:tcBorders>
            <w:hideMark/>
          </w:tcPr>
          <w:p w14:paraId="1A5B529E" w14:textId="77777777" w:rsidR="001E78EE" w:rsidRPr="001E78EE" w:rsidRDefault="001E78EE" w:rsidP="001E78EE">
            <w:pPr>
              <w:spacing w:line="271" w:lineRule="auto"/>
              <w:ind w:left="-8"/>
              <w:jc w:val="center"/>
              <w:rPr>
                <w:rFonts w:ascii="Calibri" w:hAnsi="Calibri" w:cs="Calibri"/>
                <w:b/>
                <w:sz w:val="24"/>
                <w:szCs w:val="24"/>
                <w:lang w:val="pl"/>
              </w:rPr>
            </w:pPr>
            <w:r w:rsidRPr="001E78EE">
              <w:rPr>
                <w:rFonts w:ascii="Calibri" w:hAnsi="Calibri" w:cs="Calibri"/>
                <w:b/>
                <w:sz w:val="24"/>
                <w:szCs w:val="24"/>
                <w:lang w:val="pl"/>
              </w:rPr>
              <w:t>Lp.</w:t>
            </w:r>
          </w:p>
        </w:tc>
        <w:tc>
          <w:tcPr>
            <w:tcW w:w="4601" w:type="dxa"/>
            <w:tcBorders>
              <w:top w:val="single" w:sz="4" w:space="0" w:color="auto"/>
              <w:left w:val="single" w:sz="4" w:space="0" w:color="auto"/>
              <w:bottom w:val="single" w:sz="4" w:space="0" w:color="auto"/>
              <w:right w:val="single" w:sz="4" w:space="0" w:color="auto"/>
            </w:tcBorders>
            <w:hideMark/>
          </w:tcPr>
          <w:p w14:paraId="3C7D4A1F" w14:textId="77777777" w:rsidR="001E78EE" w:rsidRPr="001E78EE" w:rsidRDefault="001E78EE" w:rsidP="001E78EE">
            <w:pPr>
              <w:spacing w:line="271" w:lineRule="auto"/>
              <w:ind w:left="-8"/>
              <w:jc w:val="center"/>
              <w:rPr>
                <w:rFonts w:ascii="Calibri" w:hAnsi="Calibri" w:cs="Calibri"/>
                <w:b/>
                <w:sz w:val="24"/>
                <w:szCs w:val="24"/>
                <w:lang w:val="pl"/>
              </w:rPr>
            </w:pPr>
            <w:r w:rsidRPr="001E78EE">
              <w:rPr>
                <w:rFonts w:ascii="Calibri" w:hAnsi="Calibri" w:cs="Calibri"/>
                <w:b/>
                <w:sz w:val="24"/>
                <w:szCs w:val="24"/>
                <w:lang w:val="pl"/>
              </w:rPr>
              <w:t xml:space="preserve">Nazwa podmiotu udostępniającego zasoby </w:t>
            </w:r>
          </w:p>
        </w:tc>
        <w:tc>
          <w:tcPr>
            <w:tcW w:w="4044" w:type="dxa"/>
            <w:tcBorders>
              <w:top w:val="single" w:sz="4" w:space="0" w:color="auto"/>
              <w:left w:val="single" w:sz="4" w:space="0" w:color="auto"/>
              <w:bottom w:val="single" w:sz="4" w:space="0" w:color="auto"/>
              <w:right w:val="single" w:sz="4" w:space="0" w:color="auto"/>
            </w:tcBorders>
            <w:hideMark/>
          </w:tcPr>
          <w:p w14:paraId="2D914F1F" w14:textId="77777777" w:rsidR="001E78EE" w:rsidRPr="001E78EE" w:rsidRDefault="001E78EE" w:rsidP="001E78EE">
            <w:pPr>
              <w:spacing w:line="271" w:lineRule="auto"/>
              <w:ind w:left="-8"/>
              <w:jc w:val="center"/>
              <w:rPr>
                <w:rFonts w:ascii="Calibri" w:hAnsi="Calibri" w:cs="Calibri"/>
                <w:b/>
                <w:sz w:val="24"/>
                <w:szCs w:val="24"/>
                <w:lang w:val="pl"/>
              </w:rPr>
            </w:pPr>
            <w:r w:rsidRPr="001E78EE">
              <w:rPr>
                <w:rFonts w:ascii="Calibri" w:hAnsi="Calibri" w:cs="Calibri"/>
                <w:b/>
                <w:sz w:val="24"/>
                <w:szCs w:val="24"/>
                <w:lang w:val="pl"/>
              </w:rPr>
              <w:t xml:space="preserve">Zakres prac dla wskazanego podmiotu              z kol. 1 </w:t>
            </w:r>
          </w:p>
        </w:tc>
      </w:tr>
      <w:tr w:rsidR="001E78EE" w:rsidRPr="001E78EE" w14:paraId="0A0F389C" w14:textId="77777777" w:rsidTr="006067B2">
        <w:trPr>
          <w:trHeight w:val="197"/>
        </w:trPr>
        <w:tc>
          <w:tcPr>
            <w:tcW w:w="427" w:type="dxa"/>
            <w:tcBorders>
              <w:top w:val="single" w:sz="4" w:space="0" w:color="auto"/>
              <w:left w:val="single" w:sz="4" w:space="0" w:color="auto"/>
              <w:bottom w:val="single" w:sz="4" w:space="0" w:color="auto"/>
              <w:right w:val="single" w:sz="4" w:space="0" w:color="auto"/>
            </w:tcBorders>
          </w:tcPr>
          <w:p w14:paraId="040CB688" w14:textId="77777777" w:rsidR="001E78EE" w:rsidRPr="001E78EE" w:rsidRDefault="001E78EE" w:rsidP="001E78EE">
            <w:pPr>
              <w:spacing w:line="271" w:lineRule="auto"/>
              <w:ind w:left="-8"/>
              <w:jc w:val="center"/>
              <w:rPr>
                <w:rFonts w:ascii="Calibri" w:hAnsi="Calibri" w:cs="Calibri"/>
                <w:bCs/>
                <w:sz w:val="24"/>
                <w:szCs w:val="24"/>
                <w:lang w:val="pl"/>
              </w:rPr>
            </w:pPr>
            <w:r w:rsidRPr="001E78EE">
              <w:rPr>
                <w:rFonts w:ascii="Calibri" w:hAnsi="Calibri" w:cs="Calibri"/>
                <w:bCs/>
                <w:sz w:val="24"/>
                <w:szCs w:val="24"/>
                <w:lang w:val="pl"/>
              </w:rPr>
              <w:t>1.</w:t>
            </w:r>
          </w:p>
        </w:tc>
        <w:tc>
          <w:tcPr>
            <w:tcW w:w="4601" w:type="dxa"/>
            <w:tcBorders>
              <w:top w:val="single" w:sz="4" w:space="0" w:color="auto"/>
              <w:left w:val="single" w:sz="4" w:space="0" w:color="auto"/>
              <w:bottom w:val="single" w:sz="4" w:space="0" w:color="auto"/>
              <w:right w:val="single" w:sz="4" w:space="0" w:color="auto"/>
            </w:tcBorders>
          </w:tcPr>
          <w:p w14:paraId="76C34071" w14:textId="77777777" w:rsidR="001E78EE" w:rsidRPr="001E78EE" w:rsidRDefault="001E78EE" w:rsidP="001E78EE">
            <w:pPr>
              <w:spacing w:line="271" w:lineRule="auto"/>
              <w:ind w:left="-8"/>
              <w:jc w:val="center"/>
              <w:rPr>
                <w:rFonts w:ascii="Calibri" w:hAnsi="Calibri" w:cs="Calibri"/>
                <w:bCs/>
                <w:sz w:val="24"/>
                <w:szCs w:val="24"/>
                <w:lang w:val="pl"/>
              </w:rPr>
            </w:pPr>
            <w:r w:rsidRPr="001E78EE">
              <w:rPr>
                <w:rFonts w:ascii="Calibri" w:hAnsi="Calibri" w:cs="Calibri"/>
                <w:bCs/>
                <w:sz w:val="24"/>
                <w:szCs w:val="24"/>
                <w:lang w:val="pl"/>
              </w:rPr>
              <w:t>1</w:t>
            </w:r>
          </w:p>
        </w:tc>
        <w:tc>
          <w:tcPr>
            <w:tcW w:w="4044" w:type="dxa"/>
            <w:tcBorders>
              <w:top w:val="single" w:sz="4" w:space="0" w:color="auto"/>
              <w:left w:val="single" w:sz="4" w:space="0" w:color="auto"/>
              <w:bottom w:val="single" w:sz="4" w:space="0" w:color="auto"/>
              <w:right w:val="single" w:sz="4" w:space="0" w:color="auto"/>
            </w:tcBorders>
          </w:tcPr>
          <w:p w14:paraId="3B8C225E" w14:textId="77777777" w:rsidR="001E78EE" w:rsidRPr="001E78EE" w:rsidRDefault="001E78EE" w:rsidP="001E78EE">
            <w:pPr>
              <w:spacing w:line="271" w:lineRule="auto"/>
              <w:ind w:left="-8"/>
              <w:jc w:val="center"/>
              <w:rPr>
                <w:rFonts w:ascii="Calibri" w:hAnsi="Calibri" w:cs="Calibri"/>
                <w:bCs/>
                <w:sz w:val="24"/>
                <w:szCs w:val="24"/>
                <w:lang w:val="pl"/>
              </w:rPr>
            </w:pPr>
            <w:r w:rsidRPr="001E78EE">
              <w:rPr>
                <w:rFonts w:ascii="Calibri" w:hAnsi="Calibri" w:cs="Calibri"/>
                <w:bCs/>
                <w:sz w:val="24"/>
                <w:szCs w:val="24"/>
                <w:lang w:val="pl"/>
              </w:rPr>
              <w:t>2</w:t>
            </w:r>
          </w:p>
        </w:tc>
      </w:tr>
      <w:tr w:rsidR="001E78EE" w:rsidRPr="001E78EE" w14:paraId="71F153A4" w14:textId="77777777" w:rsidTr="006067B2">
        <w:trPr>
          <w:trHeight w:val="255"/>
        </w:trPr>
        <w:tc>
          <w:tcPr>
            <w:tcW w:w="427" w:type="dxa"/>
            <w:tcBorders>
              <w:top w:val="single" w:sz="4" w:space="0" w:color="auto"/>
              <w:left w:val="single" w:sz="4" w:space="0" w:color="auto"/>
              <w:bottom w:val="single" w:sz="4" w:space="0" w:color="auto"/>
              <w:right w:val="single" w:sz="4" w:space="0" w:color="auto"/>
            </w:tcBorders>
          </w:tcPr>
          <w:p w14:paraId="04FB5E97" w14:textId="77777777" w:rsidR="001E78EE" w:rsidRPr="001E78EE" w:rsidRDefault="001E78EE" w:rsidP="001E78EE">
            <w:pPr>
              <w:spacing w:line="271" w:lineRule="auto"/>
              <w:ind w:left="-8"/>
              <w:jc w:val="center"/>
              <w:rPr>
                <w:rFonts w:ascii="Calibri" w:hAnsi="Calibri" w:cs="Calibri"/>
                <w:bCs/>
                <w:sz w:val="24"/>
                <w:szCs w:val="24"/>
                <w:lang w:val="pl"/>
              </w:rPr>
            </w:pPr>
            <w:r w:rsidRPr="001E78EE">
              <w:rPr>
                <w:rFonts w:ascii="Calibri" w:hAnsi="Calibri" w:cs="Calibri"/>
                <w:bCs/>
                <w:sz w:val="24"/>
                <w:szCs w:val="24"/>
                <w:lang w:val="pl"/>
              </w:rPr>
              <w:t>2.</w:t>
            </w:r>
          </w:p>
        </w:tc>
        <w:tc>
          <w:tcPr>
            <w:tcW w:w="4601" w:type="dxa"/>
            <w:tcBorders>
              <w:top w:val="single" w:sz="4" w:space="0" w:color="auto"/>
              <w:left w:val="single" w:sz="4" w:space="0" w:color="auto"/>
              <w:bottom w:val="single" w:sz="4" w:space="0" w:color="auto"/>
              <w:right w:val="single" w:sz="4" w:space="0" w:color="auto"/>
            </w:tcBorders>
          </w:tcPr>
          <w:p w14:paraId="3A6876E3" w14:textId="77777777" w:rsidR="001E78EE" w:rsidRPr="001E78EE" w:rsidRDefault="001E78EE" w:rsidP="001E78EE">
            <w:pPr>
              <w:spacing w:line="271" w:lineRule="auto"/>
              <w:rPr>
                <w:rFonts w:ascii="Calibri" w:hAnsi="Calibri" w:cs="Calibri"/>
                <w:b/>
                <w:sz w:val="24"/>
                <w:szCs w:val="24"/>
                <w:lang w:val="pl"/>
              </w:rPr>
            </w:pPr>
          </w:p>
        </w:tc>
        <w:tc>
          <w:tcPr>
            <w:tcW w:w="4044" w:type="dxa"/>
            <w:tcBorders>
              <w:top w:val="single" w:sz="4" w:space="0" w:color="auto"/>
              <w:left w:val="single" w:sz="4" w:space="0" w:color="auto"/>
              <w:bottom w:val="single" w:sz="4" w:space="0" w:color="auto"/>
              <w:right w:val="single" w:sz="4" w:space="0" w:color="auto"/>
            </w:tcBorders>
          </w:tcPr>
          <w:p w14:paraId="54A5A680" w14:textId="77777777" w:rsidR="001E78EE" w:rsidRPr="001E78EE" w:rsidRDefault="001E78EE" w:rsidP="001E78EE">
            <w:pPr>
              <w:spacing w:line="271" w:lineRule="auto"/>
              <w:rPr>
                <w:rFonts w:ascii="Calibri" w:hAnsi="Calibri" w:cs="Calibri"/>
                <w:b/>
                <w:sz w:val="24"/>
                <w:szCs w:val="24"/>
                <w:lang w:val="pl"/>
              </w:rPr>
            </w:pPr>
          </w:p>
        </w:tc>
      </w:tr>
      <w:tr w:rsidR="001E78EE" w:rsidRPr="001E78EE" w14:paraId="4C675739" w14:textId="77777777" w:rsidTr="006067B2">
        <w:trPr>
          <w:trHeight w:val="315"/>
        </w:trPr>
        <w:tc>
          <w:tcPr>
            <w:tcW w:w="427" w:type="dxa"/>
            <w:tcBorders>
              <w:top w:val="single" w:sz="4" w:space="0" w:color="auto"/>
              <w:left w:val="single" w:sz="4" w:space="0" w:color="auto"/>
              <w:bottom w:val="single" w:sz="4" w:space="0" w:color="auto"/>
              <w:right w:val="single" w:sz="4" w:space="0" w:color="auto"/>
            </w:tcBorders>
          </w:tcPr>
          <w:p w14:paraId="52229DEF" w14:textId="77777777" w:rsidR="001E78EE" w:rsidRPr="001E78EE" w:rsidRDefault="001E78EE" w:rsidP="001E78EE">
            <w:pPr>
              <w:spacing w:line="271" w:lineRule="auto"/>
              <w:ind w:left="-8"/>
              <w:rPr>
                <w:rFonts w:ascii="Calibri" w:hAnsi="Calibri" w:cs="Calibri"/>
                <w:b/>
                <w:sz w:val="24"/>
                <w:szCs w:val="24"/>
                <w:lang w:val="pl"/>
              </w:rPr>
            </w:pPr>
          </w:p>
        </w:tc>
        <w:tc>
          <w:tcPr>
            <w:tcW w:w="4601" w:type="dxa"/>
            <w:tcBorders>
              <w:top w:val="single" w:sz="4" w:space="0" w:color="auto"/>
              <w:left w:val="single" w:sz="4" w:space="0" w:color="auto"/>
              <w:bottom w:val="single" w:sz="4" w:space="0" w:color="auto"/>
              <w:right w:val="single" w:sz="4" w:space="0" w:color="auto"/>
            </w:tcBorders>
          </w:tcPr>
          <w:p w14:paraId="1511AE45" w14:textId="77777777" w:rsidR="001E78EE" w:rsidRPr="001E78EE" w:rsidRDefault="001E78EE" w:rsidP="001E78EE">
            <w:pPr>
              <w:spacing w:line="271" w:lineRule="auto"/>
              <w:rPr>
                <w:rFonts w:ascii="Calibri" w:hAnsi="Calibri" w:cs="Calibri"/>
                <w:b/>
                <w:sz w:val="24"/>
                <w:szCs w:val="24"/>
                <w:lang w:val="pl"/>
              </w:rPr>
            </w:pPr>
          </w:p>
        </w:tc>
        <w:tc>
          <w:tcPr>
            <w:tcW w:w="4044" w:type="dxa"/>
            <w:tcBorders>
              <w:top w:val="single" w:sz="4" w:space="0" w:color="auto"/>
              <w:left w:val="single" w:sz="4" w:space="0" w:color="auto"/>
              <w:bottom w:val="single" w:sz="4" w:space="0" w:color="auto"/>
              <w:right w:val="single" w:sz="4" w:space="0" w:color="auto"/>
            </w:tcBorders>
          </w:tcPr>
          <w:p w14:paraId="62575BBD" w14:textId="77777777" w:rsidR="001E78EE" w:rsidRPr="001E78EE" w:rsidRDefault="001E78EE" w:rsidP="001E78EE">
            <w:pPr>
              <w:spacing w:line="271" w:lineRule="auto"/>
              <w:rPr>
                <w:rFonts w:ascii="Calibri" w:hAnsi="Calibri" w:cs="Calibri"/>
                <w:b/>
                <w:sz w:val="24"/>
                <w:szCs w:val="24"/>
                <w:lang w:val="pl"/>
              </w:rPr>
            </w:pPr>
          </w:p>
        </w:tc>
      </w:tr>
    </w:tbl>
    <w:p w14:paraId="3389FF53" w14:textId="77777777" w:rsidR="001E78EE" w:rsidRPr="001E78EE" w:rsidRDefault="001E78EE" w:rsidP="001E78EE">
      <w:pPr>
        <w:suppressAutoHyphens/>
        <w:overflowPunct w:val="0"/>
        <w:autoSpaceDE w:val="0"/>
        <w:spacing w:line="271" w:lineRule="auto"/>
        <w:jc w:val="both"/>
        <w:textAlignment w:val="baseline"/>
        <w:rPr>
          <w:rFonts w:ascii="Calibri" w:hAnsi="Calibri" w:cs="Calibri"/>
          <w:bCs/>
          <w:sz w:val="20"/>
          <w:szCs w:val="20"/>
        </w:rPr>
      </w:pPr>
      <w:r w:rsidRPr="001E78EE">
        <w:rPr>
          <w:rFonts w:ascii="Calibri" w:hAnsi="Calibri" w:cs="Calibri"/>
          <w:bCs/>
          <w:i/>
          <w:iCs/>
          <w:sz w:val="20"/>
          <w:szCs w:val="20"/>
        </w:rPr>
        <w:t>Należy postawić „X” przy właściwym kwadracie. Brak zaznaczenia oraz wypełnienia powyższej tabeli będzie oznaczało, że wykonawca nie polega na zasobach innych podmiotów).</w:t>
      </w:r>
    </w:p>
    <w:p w14:paraId="5014CFEB" w14:textId="77777777" w:rsidR="001E78EE" w:rsidRPr="001E78EE" w:rsidRDefault="001E78EE" w:rsidP="001E78EE">
      <w:pPr>
        <w:suppressAutoHyphens/>
        <w:overflowPunct w:val="0"/>
        <w:autoSpaceDE w:val="0"/>
        <w:spacing w:line="271" w:lineRule="auto"/>
        <w:ind w:left="284" w:hanging="284"/>
        <w:jc w:val="both"/>
        <w:textAlignment w:val="baseline"/>
        <w:rPr>
          <w:rFonts w:ascii="Calibri" w:hAnsi="Calibri" w:cs="Calibri"/>
          <w:sz w:val="24"/>
          <w:szCs w:val="24"/>
        </w:rPr>
      </w:pPr>
    </w:p>
    <w:p w14:paraId="49795020" w14:textId="77777777" w:rsidR="001E78EE" w:rsidRPr="001E78EE" w:rsidRDefault="001E78EE" w:rsidP="001E78EE">
      <w:pPr>
        <w:tabs>
          <w:tab w:val="left" w:pos="426"/>
        </w:tabs>
        <w:suppressAutoHyphens/>
        <w:overflowPunct w:val="0"/>
        <w:autoSpaceDE w:val="0"/>
        <w:spacing w:line="271" w:lineRule="auto"/>
        <w:ind w:left="142" w:hanging="426"/>
        <w:jc w:val="both"/>
        <w:textAlignment w:val="baseline"/>
        <w:rPr>
          <w:rFonts w:ascii="Calibri" w:hAnsi="Calibri" w:cs="Calibri"/>
          <w:sz w:val="24"/>
          <w:szCs w:val="24"/>
        </w:rPr>
      </w:pPr>
      <w:r w:rsidRPr="001E78EE">
        <w:rPr>
          <w:rFonts w:ascii="Calibri" w:hAnsi="Calibri" w:cs="Calibri"/>
          <w:sz w:val="24"/>
          <w:szCs w:val="24"/>
        </w:rPr>
        <w:t>12.</w:t>
      </w:r>
      <w:r w:rsidRPr="001E78EE">
        <w:rPr>
          <w:rFonts w:ascii="Calibri" w:hAnsi="Calibri" w:cs="Calibri"/>
          <w:sz w:val="24"/>
          <w:szCs w:val="24"/>
        </w:rPr>
        <w:tab/>
        <w:t xml:space="preserve">Oferta zawiera na stronach od …….. do ……. informacje stanowiące tajemnicę przedsiębiorstwa w rozumieniu art. 11 ust. 4 ustawy z dnia 16 kwietnia 1993 r. o zwalczaniu nieuczciwej konkurencji (Dz. U. z 2022 r. poz. 1233). Informacje te zawarte są </w:t>
      </w:r>
      <w:r w:rsidRPr="001E78EE">
        <w:rPr>
          <w:rFonts w:ascii="Calibri" w:hAnsi="Calibri" w:cs="Calibri"/>
          <w:sz w:val="24"/>
          <w:szCs w:val="24"/>
        </w:rPr>
        <w:br/>
        <w:t>i zabezpieczone stosownie do opisu znajdującego się w Rozdziale XII SWZ, poniżej przedstawiam stosowne uzasadnienie zastrzeżenia informacji stanowiących tajemnicę przedsiębiorstwa:</w:t>
      </w:r>
    </w:p>
    <w:p w14:paraId="4E03A8BA" w14:textId="77777777" w:rsidR="001E78EE" w:rsidRPr="001E78EE" w:rsidRDefault="001E78EE" w:rsidP="001E78EE">
      <w:pPr>
        <w:suppressAutoHyphens/>
        <w:overflowPunct w:val="0"/>
        <w:autoSpaceDE w:val="0"/>
        <w:spacing w:line="271" w:lineRule="auto"/>
        <w:ind w:left="142" w:hanging="426"/>
        <w:jc w:val="both"/>
        <w:textAlignment w:val="baseline"/>
        <w:rPr>
          <w:rFonts w:ascii="Calibri" w:hAnsi="Calibri" w:cs="Calibri"/>
          <w:sz w:val="24"/>
          <w:szCs w:val="24"/>
        </w:rPr>
      </w:pPr>
      <w:r w:rsidRPr="001E78EE">
        <w:rPr>
          <w:rFonts w:ascii="Calibri" w:hAnsi="Calibri" w:cs="Calibri"/>
          <w:sz w:val="24"/>
          <w:szCs w:val="24"/>
        </w:rPr>
        <w:t xml:space="preserve">  </w:t>
      </w:r>
      <w:r w:rsidRPr="001E78EE">
        <w:rPr>
          <w:rFonts w:ascii="Calibri" w:hAnsi="Calibri" w:cs="Calibri"/>
          <w:sz w:val="24"/>
          <w:szCs w:val="24"/>
        </w:rPr>
        <w:tab/>
        <w:t xml:space="preserve"> stanowią one: </w:t>
      </w:r>
    </w:p>
    <w:p w14:paraId="7D6CBDE2" w14:textId="6B318F1B" w:rsidR="001E78EE" w:rsidRPr="001E78EE" w:rsidRDefault="001E78EE" w:rsidP="001E78EE">
      <w:pPr>
        <w:suppressAutoHyphens/>
        <w:overflowPunct w:val="0"/>
        <w:autoSpaceDE w:val="0"/>
        <w:spacing w:line="271" w:lineRule="auto"/>
        <w:ind w:left="142" w:hanging="142"/>
        <w:jc w:val="both"/>
        <w:textAlignment w:val="baseline"/>
        <w:rPr>
          <w:rFonts w:ascii="Calibri" w:hAnsi="Calibri" w:cs="Calibri"/>
          <w:sz w:val="24"/>
          <w:szCs w:val="24"/>
        </w:rPr>
      </w:pPr>
      <w:r w:rsidRPr="001E78EE">
        <w:rPr>
          <w:rFonts w:ascii="Calibri" w:hAnsi="Calibri" w:cs="Calibri"/>
          <w:sz w:val="24"/>
          <w:szCs w:val="24"/>
        </w:rPr>
        <w:t>- informacje techniczne przedsiębiorstwa i w stosunku do nich podjęto następujące niezbędne działania w celu zachowania ich poufności:</w:t>
      </w:r>
      <w:r w:rsidR="006067B2">
        <w:rPr>
          <w:rFonts w:ascii="Calibri" w:hAnsi="Calibri" w:cs="Calibri"/>
          <w:sz w:val="24"/>
          <w:szCs w:val="24"/>
        </w:rPr>
        <w:t>……………………………………………..</w:t>
      </w:r>
      <w:r w:rsidRPr="001E78EE">
        <w:rPr>
          <w:rFonts w:ascii="Calibri" w:hAnsi="Calibri" w:cs="Calibri"/>
          <w:sz w:val="24"/>
          <w:szCs w:val="24"/>
        </w:rPr>
        <w:t xml:space="preserve"> ...........................................……....……………………….. ……………………………………………………......</w:t>
      </w:r>
      <w:r w:rsidR="006067B2">
        <w:rPr>
          <w:rFonts w:ascii="Calibri" w:hAnsi="Calibri" w:cs="Calibri"/>
          <w:sz w:val="24"/>
          <w:szCs w:val="24"/>
        </w:rPr>
        <w:t>....</w:t>
      </w:r>
    </w:p>
    <w:p w14:paraId="4FBD90E5" w14:textId="62B51A8D" w:rsidR="001E78EE" w:rsidRPr="001E78EE" w:rsidRDefault="001E78EE" w:rsidP="001E78EE">
      <w:pPr>
        <w:suppressAutoHyphens/>
        <w:overflowPunct w:val="0"/>
        <w:autoSpaceDE w:val="0"/>
        <w:spacing w:line="271" w:lineRule="auto"/>
        <w:ind w:left="142" w:hanging="142"/>
        <w:jc w:val="both"/>
        <w:textAlignment w:val="baseline"/>
        <w:rPr>
          <w:rFonts w:ascii="Calibri" w:hAnsi="Calibri" w:cs="Calibri"/>
          <w:sz w:val="24"/>
          <w:szCs w:val="24"/>
        </w:rPr>
      </w:pPr>
      <w:r w:rsidRPr="001E78EE">
        <w:rPr>
          <w:rFonts w:ascii="Calibri" w:hAnsi="Calibri" w:cs="Calibri"/>
          <w:sz w:val="24"/>
          <w:szCs w:val="24"/>
        </w:rPr>
        <w:t>- informacje technologiczne przedsiębiorstwa i w stosunku do nich podjęto następujące niezbędne działania w celu zachowania ich poufności:</w:t>
      </w:r>
      <w:r w:rsidR="006067B2">
        <w:rPr>
          <w:rFonts w:ascii="Calibri" w:hAnsi="Calibri" w:cs="Calibri"/>
          <w:sz w:val="24"/>
          <w:szCs w:val="24"/>
        </w:rPr>
        <w:t>……………………………………………………..</w:t>
      </w:r>
      <w:r w:rsidRPr="001E78EE">
        <w:rPr>
          <w:rFonts w:ascii="Calibri" w:hAnsi="Calibri" w:cs="Calibri"/>
          <w:sz w:val="24"/>
          <w:szCs w:val="24"/>
        </w:rPr>
        <w:t xml:space="preserve"> …………………......…………………………………………………….......................……....................................</w:t>
      </w:r>
    </w:p>
    <w:p w14:paraId="366C7C88" w14:textId="5E0EB33F" w:rsidR="001E78EE" w:rsidRPr="001E78EE" w:rsidRDefault="001E78EE" w:rsidP="001E78EE">
      <w:pPr>
        <w:suppressAutoHyphens/>
        <w:overflowPunct w:val="0"/>
        <w:autoSpaceDE w:val="0"/>
        <w:spacing w:line="271" w:lineRule="auto"/>
        <w:ind w:left="142" w:hanging="142"/>
        <w:jc w:val="both"/>
        <w:textAlignment w:val="baseline"/>
        <w:rPr>
          <w:rFonts w:ascii="Calibri" w:hAnsi="Calibri" w:cs="Calibri"/>
          <w:sz w:val="24"/>
          <w:szCs w:val="24"/>
        </w:rPr>
      </w:pPr>
      <w:r w:rsidRPr="001E78EE">
        <w:rPr>
          <w:rFonts w:ascii="Calibri" w:hAnsi="Calibri" w:cs="Calibri"/>
          <w:sz w:val="24"/>
          <w:szCs w:val="24"/>
        </w:rPr>
        <w:t>- informacje organizacyjne przedsiębiorstwa i w stosunku do nich podjęto następujące niezbędne działania w celu zachowania ich poufności:</w:t>
      </w:r>
      <w:r w:rsidR="006067B2">
        <w:rPr>
          <w:rFonts w:ascii="Calibri" w:hAnsi="Calibri" w:cs="Calibri"/>
          <w:sz w:val="24"/>
          <w:szCs w:val="24"/>
        </w:rPr>
        <w:t>……………………………………………………</w:t>
      </w:r>
      <w:r w:rsidRPr="001E78EE">
        <w:rPr>
          <w:rFonts w:ascii="Calibri" w:hAnsi="Calibri" w:cs="Calibri"/>
          <w:sz w:val="24"/>
          <w:szCs w:val="24"/>
        </w:rPr>
        <w:t xml:space="preserve"> ………………………………......………………………….......................………………………………......................</w:t>
      </w:r>
    </w:p>
    <w:p w14:paraId="7AF230FD" w14:textId="652D0592" w:rsidR="001E78EE" w:rsidRPr="001E78EE" w:rsidRDefault="001E78EE" w:rsidP="001E78EE">
      <w:pPr>
        <w:suppressAutoHyphens/>
        <w:overflowPunct w:val="0"/>
        <w:autoSpaceDE w:val="0"/>
        <w:spacing w:line="271" w:lineRule="auto"/>
        <w:ind w:left="142" w:hanging="142"/>
        <w:jc w:val="both"/>
        <w:textAlignment w:val="baseline"/>
        <w:rPr>
          <w:rFonts w:ascii="Calibri" w:hAnsi="Calibri" w:cs="Calibri"/>
          <w:sz w:val="24"/>
          <w:szCs w:val="24"/>
        </w:rPr>
      </w:pPr>
      <w:r w:rsidRPr="001E78EE">
        <w:rPr>
          <w:rFonts w:ascii="Calibri" w:hAnsi="Calibri" w:cs="Calibri"/>
          <w:sz w:val="24"/>
          <w:szCs w:val="24"/>
        </w:rPr>
        <w:lastRenderedPageBreak/>
        <w:t>- inne informacje posiadające wartość gospodarczą i w stosunku do nich podjęto następujące niezbędne działania w celu zachowania ich poufności: ..................................………….......…….</w:t>
      </w:r>
      <w:r w:rsidR="006067B2">
        <w:rPr>
          <w:rFonts w:ascii="Calibri" w:hAnsi="Calibri" w:cs="Calibri"/>
          <w:sz w:val="24"/>
          <w:szCs w:val="24"/>
        </w:rPr>
        <w:t xml:space="preserve"> </w:t>
      </w:r>
      <w:r w:rsidRPr="001E78EE">
        <w:rPr>
          <w:rFonts w:ascii="Calibri" w:hAnsi="Calibri" w:cs="Calibri"/>
          <w:sz w:val="24"/>
          <w:szCs w:val="24"/>
        </w:rPr>
        <w:t>…………………………………………...................……………………………………………...................................</w:t>
      </w:r>
    </w:p>
    <w:p w14:paraId="384E53F8" w14:textId="0B26723A" w:rsidR="001E78EE" w:rsidRPr="001E78EE" w:rsidRDefault="001E78EE" w:rsidP="001E78EE">
      <w:pPr>
        <w:suppressAutoHyphens/>
        <w:overflowPunct w:val="0"/>
        <w:autoSpaceDE w:val="0"/>
        <w:spacing w:line="271" w:lineRule="auto"/>
        <w:ind w:left="142"/>
        <w:jc w:val="both"/>
        <w:textAlignment w:val="baseline"/>
        <w:rPr>
          <w:rFonts w:ascii="Calibri" w:hAnsi="Calibri" w:cs="Calibri"/>
          <w:sz w:val="24"/>
          <w:szCs w:val="24"/>
        </w:rPr>
      </w:pPr>
      <w:r w:rsidRPr="001E78EE">
        <w:rPr>
          <w:rFonts w:ascii="Calibri" w:hAnsi="Calibri" w:cs="Calibri"/>
          <w:sz w:val="24"/>
          <w:szCs w:val="24"/>
        </w:rPr>
        <w:t xml:space="preserve">Jednocześnie oświadczam(y), iż ww. informacje nie zostały ujawnione do wiadomości publicznej. </w:t>
      </w:r>
    </w:p>
    <w:p w14:paraId="2FF826E3" w14:textId="77777777" w:rsidR="001E78EE" w:rsidRPr="001E78EE" w:rsidRDefault="001E78EE" w:rsidP="001E78EE">
      <w:pPr>
        <w:widowControl w:val="0"/>
        <w:tabs>
          <w:tab w:val="left" w:pos="142"/>
        </w:tabs>
        <w:spacing w:line="271" w:lineRule="auto"/>
        <w:ind w:left="142" w:hanging="426"/>
        <w:rPr>
          <w:rFonts w:ascii="Calibri" w:hAnsi="Calibri" w:cs="Calibri"/>
          <w:sz w:val="24"/>
          <w:szCs w:val="24"/>
        </w:rPr>
      </w:pPr>
      <w:r w:rsidRPr="001E78EE">
        <w:rPr>
          <w:rFonts w:ascii="Calibri" w:hAnsi="Calibri" w:cs="Calibri"/>
          <w:sz w:val="24"/>
          <w:szCs w:val="24"/>
        </w:rPr>
        <w:t xml:space="preserve">13. </w:t>
      </w:r>
      <w:r w:rsidRPr="001E78EE">
        <w:rPr>
          <w:rFonts w:ascii="Calibri" w:hAnsi="Calibri" w:cs="Calibri"/>
          <w:sz w:val="24"/>
          <w:szCs w:val="24"/>
        </w:rPr>
        <w:tab/>
        <w:t xml:space="preserve">Aktualny dokument potwierdzający umocowanie do reprezentacji Wykonawcy, Zamawiający może pobrać za pomocą bezpłatnych baz dostępnych pod adresem: </w:t>
      </w:r>
    </w:p>
    <w:p w14:paraId="5DF8AB7A" w14:textId="77777777" w:rsidR="001E78EE" w:rsidRPr="001E78EE" w:rsidRDefault="001E78EE" w:rsidP="001E78EE">
      <w:pPr>
        <w:widowControl w:val="0"/>
        <w:tabs>
          <w:tab w:val="left" w:pos="142"/>
        </w:tabs>
        <w:spacing w:line="360" w:lineRule="auto"/>
        <w:ind w:left="142"/>
        <w:contextualSpacing/>
        <w:rPr>
          <w:rFonts w:ascii="Calibri" w:hAnsi="Calibri" w:cs="Calibri"/>
          <w:sz w:val="24"/>
          <w:szCs w:val="24"/>
          <w:lang w:val="en-US"/>
        </w:rPr>
      </w:pPr>
      <w:r w:rsidRPr="001E78EE">
        <w:rPr>
          <w:rFonts w:ascii="Calibri" w:hAnsi="Calibri" w:cs="Calibri"/>
          <w:b/>
          <w:bCs/>
          <w:sz w:val="24"/>
          <w:szCs w:val="24"/>
          <w:lang w:val="en-US"/>
        </w:rPr>
        <w:t>□</w:t>
      </w:r>
      <w:r w:rsidRPr="001E78EE">
        <w:rPr>
          <w:rFonts w:ascii="Calibri" w:hAnsi="Calibri" w:cs="Calibri"/>
          <w:sz w:val="24"/>
          <w:szCs w:val="24"/>
          <w:lang w:val="en-US"/>
        </w:rPr>
        <w:t xml:space="preserve"> </w:t>
      </w:r>
      <w:hyperlink r:id="rId34" w:history="1">
        <w:r w:rsidRPr="001E78EE">
          <w:rPr>
            <w:rFonts w:ascii="Calibri" w:hAnsi="Calibri" w:cs="Calibri"/>
            <w:color w:val="0000FF" w:themeColor="hyperlink"/>
            <w:sz w:val="24"/>
            <w:szCs w:val="24"/>
            <w:u w:val="single"/>
            <w:lang w:val="en-US"/>
          </w:rPr>
          <w:t>https://prod.ceidg.gov.pl/CEIDG/CEIDG.Public.UI/Search.aspx</w:t>
        </w:r>
      </w:hyperlink>
      <w:r w:rsidRPr="001E78EE">
        <w:rPr>
          <w:rFonts w:ascii="Calibri" w:hAnsi="Calibri" w:cs="Calibri"/>
          <w:sz w:val="24"/>
          <w:szCs w:val="24"/>
          <w:lang w:val="en-US"/>
        </w:rPr>
        <w:t xml:space="preserve">  (CEIDG)     </w:t>
      </w:r>
    </w:p>
    <w:p w14:paraId="27D75F6F" w14:textId="77777777" w:rsidR="001E78EE" w:rsidRPr="001E78EE" w:rsidRDefault="001E78EE" w:rsidP="001E78EE">
      <w:pPr>
        <w:widowControl w:val="0"/>
        <w:tabs>
          <w:tab w:val="left" w:pos="142"/>
        </w:tabs>
        <w:spacing w:line="360" w:lineRule="auto"/>
        <w:ind w:left="142"/>
        <w:contextualSpacing/>
        <w:rPr>
          <w:rFonts w:ascii="Calibri" w:hAnsi="Calibri" w:cs="Calibri"/>
          <w:sz w:val="24"/>
          <w:szCs w:val="24"/>
          <w:lang w:val="en-US"/>
        </w:rPr>
      </w:pPr>
      <w:r w:rsidRPr="001E78EE">
        <w:rPr>
          <w:rFonts w:ascii="Calibri" w:hAnsi="Calibri" w:cs="Calibri"/>
          <w:sz w:val="24"/>
          <w:szCs w:val="24"/>
          <w:lang w:val="en-US"/>
        </w:rPr>
        <w:t xml:space="preserve">□ </w:t>
      </w:r>
      <w:hyperlink r:id="rId35" w:history="1">
        <w:r w:rsidRPr="001E78EE">
          <w:rPr>
            <w:rFonts w:ascii="Calibri" w:hAnsi="Calibri" w:cs="Calibri"/>
            <w:color w:val="0000FF" w:themeColor="hyperlink"/>
            <w:sz w:val="24"/>
            <w:szCs w:val="24"/>
            <w:u w:val="single"/>
            <w:lang w:val="en-US"/>
          </w:rPr>
          <w:t>https://ekrs.ms.gov.pl/web/wyszukiwarka-krs/strona-glowna/</w:t>
        </w:r>
      </w:hyperlink>
      <w:r w:rsidRPr="001E78EE">
        <w:rPr>
          <w:rFonts w:ascii="Calibri" w:hAnsi="Calibri" w:cs="Calibri"/>
          <w:sz w:val="24"/>
          <w:szCs w:val="24"/>
          <w:lang w:val="en-US"/>
        </w:rPr>
        <w:t xml:space="preserve">  (KRS)</w:t>
      </w:r>
    </w:p>
    <w:p w14:paraId="0C74DF52" w14:textId="77777777" w:rsidR="001E78EE" w:rsidRPr="001E78EE" w:rsidRDefault="001E78EE" w:rsidP="001E78EE">
      <w:pPr>
        <w:widowControl w:val="0"/>
        <w:tabs>
          <w:tab w:val="left" w:pos="142"/>
          <w:tab w:val="left" w:pos="284"/>
        </w:tabs>
        <w:spacing w:line="360" w:lineRule="auto"/>
        <w:ind w:left="142"/>
        <w:contextualSpacing/>
        <w:rPr>
          <w:rFonts w:ascii="Calibri" w:hAnsi="Calibri" w:cs="Calibri"/>
          <w:sz w:val="24"/>
          <w:szCs w:val="24"/>
        </w:rPr>
      </w:pPr>
      <w:r w:rsidRPr="001E78EE">
        <w:rPr>
          <w:rFonts w:ascii="Calibri" w:hAnsi="Calibri" w:cs="Calibri"/>
          <w:sz w:val="24"/>
          <w:szCs w:val="24"/>
        </w:rPr>
        <w:t>□ inny właściwy rejestr…………………………..***…………………………………..***</w:t>
      </w:r>
    </w:p>
    <w:p w14:paraId="7AA816E4" w14:textId="77777777" w:rsidR="001E78EE" w:rsidRPr="001E78EE" w:rsidRDefault="001E78EE" w:rsidP="001E78EE">
      <w:pPr>
        <w:widowControl w:val="0"/>
        <w:tabs>
          <w:tab w:val="left" w:pos="142"/>
        </w:tabs>
        <w:spacing w:line="271" w:lineRule="auto"/>
        <w:ind w:left="142"/>
        <w:jc w:val="both"/>
        <w:rPr>
          <w:rFonts w:ascii="Calibri" w:hAnsi="Calibri" w:cs="Calibri"/>
          <w:sz w:val="24"/>
          <w:szCs w:val="24"/>
        </w:rPr>
      </w:pPr>
      <w:r w:rsidRPr="001E78EE">
        <w:rPr>
          <w:rFonts w:ascii="Calibri" w:hAnsi="Calibri" w:cs="Calibri"/>
          <w:sz w:val="24"/>
          <w:szCs w:val="24"/>
        </w:rPr>
        <w:t xml:space="preserve">                                 (wpisać nazwę bazy)      (wpisać adres internetowy bazy) </w:t>
      </w:r>
    </w:p>
    <w:p w14:paraId="1D831B52" w14:textId="77777777" w:rsidR="001E78EE" w:rsidRPr="001E78EE" w:rsidRDefault="001E78EE" w:rsidP="001E78EE">
      <w:pPr>
        <w:widowControl w:val="0"/>
        <w:tabs>
          <w:tab w:val="left" w:pos="142"/>
        </w:tabs>
        <w:spacing w:line="271" w:lineRule="auto"/>
        <w:ind w:left="142"/>
        <w:jc w:val="both"/>
        <w:rPr>
          <w:rFonts w:ascii="Calibri" w:hAnsi="Calibri" w:cs="Calibri"/>
          <w:sz w:val="24"/>
          <w:szCs w:val="24"/>
        </w:rPr>
      </w:pPr>
      <w:r w:rsidRPr="001E78EE">
        <w:rPr>
          <w:rFonts w:ascii="Calibri" w:hAnsi="Calibri" w:cs="Calibri"/>
          <w:sz w:val="24"/>
          <w:szCs w:val="24"/>
        </w:rPr>
        <w:t>□ brak możliwości pobrania online</w:t>
      </w:r>
    </w:p>
    <w:p w14:paraId="49BBE13F" w14:textId="77777777" w:rsidR="001E78EE" w:rsidRPr="001E78EE" w:rsidRDefault="001E78EE" w:rsidP="001E78EE">
      <w:pPr>
        <w:spacing w:line="271" w:lineRule="auto"/>
        <w:ind w:left="142"/>
        <w:jc w:val="both"/>
        <w:rPr>
          <w:rFonts w:ascii="Calibri" w:hAnsi="Calibri" w:cs="Calibri"/>
          <w:b/>
          <w:i/>
          <w:sz w:val="24"/>
          <w:szCs w:val="24"/>
          <w:vertAlign w:val="superscript"/>
        </w:rPr>
      </w:pPr>
      <w:r w:rsidRPr="001E78EE">
        <w:rPr>
          <w:rFonts w:ascii="Calibri" w:hAnsi="Calibri" w:cs="Calibri"/>
          <w:b/>
          <w:i/>
          <w:sz w:val="24"/>
          <w:szCs w:val="24"/>
          <w:vertAlign w:val="superscript"/>
        </w:rPr>
        <w:t xml:space="preserve">        należy postawić „X” przy właściwym kwadracie</w:t>
      </w:r>
    </w:p>
    <w:p w14:paraId="47BCFA2A" w14:textId="1888976E" w:rsidR="001E78EE" w:rsidRPr="001E78EE" w:rsidRDefault="001E78EE" w:rsidP="001E78EE">
      <w:pPr>
        <w:widowControl w:val="0"/>
        <w:tabs>
          <w:tab w:val="left" w:pos="142"/>
        </w:tabs>
        <w:spacing w:line="271" w:lineRule="auto"/>
        <w:ind w:left="142"/>
        <w:jc w:val="both"/>
        <w:rPr>
          <w:rFonts w:ascii="Calibri" w:hAnsi="Calibri" w:cs="Calibri"/>
          <w:i/>
          <w:iCs/>
          <w:sz w:val="24"/>
          <w:szCs w:val="24"/>
        </w:rPr>
      </w:pPr>
      <w:r w:rsidRPr="001E78EE">
        <w:rPr>
          <w:rFonts w:ascii="Calibri" w:hAnsi="Calibri" w:cs="Calibri"/>
          <w:i/>
          <w:iCs/>
          <w:sz w:val="24"/>
          <w:szCs w:val="24"/>
        </w:rPr>
        <w:t xml:space="preserve">(Wykonawca musi wskazać lub zaznaczyć adres strony www, na której Zamawiający może bezpłatnie pobrać dokumenty rejestrowe Wykonawcy, o ile rejestr taki jest ogólnodostępny i bezpłatny. /Zamawiający nie wzywa do złożenia podmiotowych środków dowodowych, jeżeli może je uzyskać za pomocą bezpłatnych i ogólnodostępnych baz danych, </w:t>
      </w:r>
      <w:r w:rsidR="00D554F8">
        <w:rPr>
          <w:rFonts w:ascii="Calibri" w:hAnsi="Calibri" w:cs="Calibri"/>
          <w:i/>
          <w:iCs/>
          <w:sz w:val="24"/>
          <w:szCs w:val="24"/>
        </w:rPr>
        <w:br/>
      </w:r>
      <w:r w:rsidRPr="001E78EE">
        <w:rPr>
          <w:rFonts w:ascii="Calibri" w:hAnsi="Calibri" w:cs="Calibri"/>
          <w:i/>
          <w:iCs/>
          <w:sz w:val="24"/>
          <w:szCs w:val="24"/>
        </w:rPr>
        <w:t xml:space="preserve">w szczególności rejestrów publicznych w rozumieniu ustawy z dnia 17 lutego 2005 r. </w:t>
      </w:r>
      <w:r w:rsidR="00D554F8">
        <w:rPr>
          <w:rFonts w:ascii="Calibri" w:hAnsi="Calibri" w:cs="Calibri"/>
          <w:i/>
          <w:iCs/>
          <w:sz w:val="24"/>
          <w:szCs w:val="24"/>
        </w:rPr>
        <w:br/>
      </w:r>
      <w:r w:rsidRPr="001E78EE">
        <w:rPr>
          <w:rFonts w:ascii="Calibri" w:hAnsi="Calibri" w:cs="Calibri"/>
          <w:i/>
          <w:iCs/>
          <w:sz w:val="24"/>
          <w:szCs w:val="24"/>
        </w:rPr>
        <w:t xml:space="preserve">o informatyzacji działalności podmiotów realizujących zadania publiczne, o ile wykonawca wskazał w  pkt 13 formularza oferty, dane umożliwiające dostęp do tych środków/. </w:t>
      </w:r>
    </w:p>
    <w:p w14:paraId="37D5F3A7" w14:textId="77777777" w:rsidR="001E78EE" w:rsidRPr="001E78EE" w:rsidRDefault="001E78EE" w:rsidP="001E78EE">
      <w:pPr>
        <w:widowControl w:val="0"/>
        <w:tabs>
          <w:tab w:val="left" w:pos="142"/>
        </w:tabs>
        <w:spacing w:line="271" w:lineRule="auto"/>
        <w:jc w:val="both"/>
        <w:rPr>
          <w:rFonts w:ascii="Calibri" w:hAnsi="Calibri" w:cs="Calibri"/>
          <w:sz w:val="24"/>
          <w:szCs w:val="24"/>
        </w:rPr>
      </w:pPr>
    </w:p>
    <w:p w14:paraId="25F111B4" w14:textId="77777777" w:rsidR="001E78EE" w:rsidRPr="001E78EE" w:rsidRDefault="001E78EE" w:rsidP="001E78EE">
      <w:pPr>
        <w:widowControl w:val="0"/>
        <w:tabs>
          <w:tab w:val="left" w:pos="142"/>
          <w:tab w:val="num" w:pos="426"/>
        </w:tabs>
        <w:spacing w:line="271" w:lineRule="auto"/>
        <w:ind w:left="-284"/>
        <w:jc w:val="both"/>
        <w:rPr>
          <w:rFonts w:ascii="Calibri" w:hAnsi="Calibri" w:cs="Calibri"/>
          <w:snapToGrid w:val="0"/>
          <w:sz w:val="24"/>
          <w:szCs w:val="24"/>
        </w:rPr>
      </w:pPr>
      <w:r w:rsidRPr="001E78EE">
        <w:rPr>
          <w:rFonts w:ascii="Calibri" w:hAnsi="Calibri" w:cs="Calibri"/>
          <w:snapToGrid w:val="0"/>
          <w:sz w:val="24"/>
          <w:szCs w:val="24"/>
        </w:rPr>
        <w:t xml:space="preserve">14. </w:t>
      </w:r>
      <w:r w:rsidRPr="001E78EE">
        <w:rPr>
          <w:rFonts w:ascii="Calibri" w:hAnsi="Calibri" w:cs="Calibri"/>
          <w:snapToGrid w:val="0"/>
          <w:sz w:val="24"/>
          <w:szCs w:val="24"/>
        </w:rPr>
        <w:tab/>
        <w:t>Wykaz załączników do oferty:</w:t>
      </w:r>
    </w:p>
    <w:p w14:paraId="2C40FD89" w14:textId="77777777" w:rsidR="001E78EE" w:rsidRPr="001E78EE" w:rsidRDefault="001E78EE" w:rsidP="001E78EE">
      <w:pPr>
        <w:widowControl w:val="0"/>
        <w:numPr>
          <w:ilvl w:val="2"/>
          <w:numId w:val="7"/>
        </w:numPr>
        <w:tabs>
          <w:tab w:val="left" w:pos="426"/>
        </w:tabs>
        <w:spacing w:line="271" w:lineRule="auto"/>
        <w:ind w:left="142" w:firstLine="0"/>
        <w:contextualSpacing/>
        <w:jc w:val="both"/>
        <w:rPr>
          <w:rFonts w:ascii="Calibri" w:hAnsi="Calibri" w:cs="Calibri"/>
          <w:snapToGrid w:val="0"/>
          <w:sz w:val="24"/>
          <w:szCs w:val="24"/>
        </w:rPr>
      </w:pPr>
      <w:r w:rsidRPr="001E78EE">
        <w:rPr>
          <w:rFonts w:ascii="Calibri" w:hAnsi="Calibri" w:cs="Calibri"/>
          <w:sz w:val="24"/>
          <w:szCs w:val="24"/>
        </w:rPr>
        <w:t>……………………………………………………………………………………………………………………</w:t>
      </w:r>
    </w:p>
    <w:p w14:paraId="544B2DC3" w14:textId="77777777" w:rsidR="001E78EE" w:rsidRPr="001E78EE" w:rsidRDefault="001E78EE" w:rsidP="001E78EE">
      <w:pPr>
        <w:widowControl w:val="0"/>
        <w:numPr>
          <w:ilvl w:val="2"/>
          <w:numId w:val="7"/>
        </w:numPr>
        <w:tabs>
          <w:tab w:val="left" w:pos="426"/>
        </w:tabs>
        <w:spacing w:line="271" w:lineRule="auto"/>
        <w:ind w:left="142" w:firstLine="0"/>
        <w:contextualSpacing/>
        <w:jc w:val="both"/>
        <w:rPr>
          <w:rFonts w:ascii="Calibri" w:hAnsi="Calibri" w:cs="Calibri"/>
          <w:snapToGrid w:val="0"/>
          <w:sz w:val="24"/>
          <w:szCs w:val="24"/>
        </w:rPr>
      </w:pPr>
      <w:r w:rsidRPr="001E78EE">
        <w:rPr>
          <w:rFonts w:ascii="Calibri" w:hAnsi="Calibri" w:cs="Calibri"/>
          <w:bCs/>
          <w:sz w:val="24"/>
          <w:szCs w:val="24"/>
        </w:rPr>
        <w:t>……………………………………………………………………………………………………………………</w:t>
      </w:r>
    </w:p>
    <w:p w14:paraId="63276622" w14:textId="77777777" w:rsidR="001E78EE" w:rsidRPr="001E78EE" w:rsidRDefault="001E78EE" w:rsidP="001E78EE">
      <w:pPr>
        <w:widowControl w:val="0"/>
        <w:numPr>
          <w:ilvl w:val="2"/>
          <w:numId w:val="7"/>
        </w:numPr>
        <w:tabs>
          <w:tab w:val="left" w:pos="426"/>
        </w:tabs>
        <w:spacing w:line="271" w:lineRule="auto"/>
        <w:ind w:left="142" w:firstLine="0"/>
        <w:contextualSpacing/>
        <w:jc w:val="both"/>
        <w:rPr>
          <w:rFonts w:ascii="Calibri" w:hAnsi="Calibri" w:cs="Calibri"/>
          <w:snapToGrid w:val="0"/>
          <w:sz w:val="24"/>
          <w:szCs w:val="24"/>
        </w:rPr>
      </w:pPr>
      <w:r w:rsidRPr="001E78EE">
        <w:rPr>
          <w:rFonts w:ascii="Calibri" w:hAnsi="Calibri" w:cs="Calibri"/>
          <w:snapToGrid w:val="0"/>
          <w:sz w:val="24"/>
          <w:szCs w:val="24"/>
        </w:rPr>
        <w:t>……………………………………………………………………………………………………………………</w:t>
      </w:r>
    </w:p>
    <w:p w14:paraId="79860D73" w14:textId="77777777" w:rsidR="001E78EE" w:rsidRPr="001E78EE" w:rsidRDefault="001E78EE" w:rsidP="001E78EE">
      <w:pPr>
        <w:widowControl w:val="0"/>
        <w:numPr>
          <w:ilvl w:val="2"/>
          <w:numId w:val="7"/>
        </w:numPr>
        <w:tabs>
          <w:tab w:val="left" w:pos="426"/>
        </w:tabs>
        <w:spacing w:line="271" w:lineRule="auto"/>
        <w:ind w:left="142" w:firstLine="0"/>
        <w:contextualSpacing/>
        <w:jc w:val="both"/>
        <w:rPr>
          <w:rFonts w:ascii="Calibri" w:hAnsi="Calibri" w:cs="Calibri"/>
          <w:snapToGrid w:val="0"/>
          <w:sz w:val="24"/>
          <w:szCs w:val="24"/>
        </w:rPr>
      </w:pPr>
      <w:r w:rsidRPr="001E78EE">
        <w:rPr>
          <w:rFonts w:ascii="Calibri" w:hAnsi="Calibri" w:cs="Calibri"/>
          <w:snapToGrid w:val="0"/>
          <w:sz w:val="24"/>
          <w:szCs w:val="24"/>
        </w:rPr>
        <w:t>……………………………………………………………………..……………………………………………</w:t>
      </w:r>
    </w:p>
    <w:p w14:paraId="26BEF295" w14:textId="77777777" w:rsidR="001E78EE" w:rsidRPr="001E78EE" w:rsidRDefault="001E78EE" w:rsidP="001E78EE">
      <w:pPr>
        <w:widowControl w:val="0"/>
        <w:spacing w:line="271" w:lineRule="auto"/>
        <w:ind w:left="142"/>
        <w:contextualSpacing/>
        <w:jc w:val="both"/>
        <w:rPr>
          <w:rFonts w:ascii="Calibri" w:hAnsi="Calibri" w:cs="Calibri"/>
          <w:snapToGrid w:val="0"/>
          <w:sz w:val="24"/>
          <w:szCs w:val="24"/>
        </w:rPr>
      </w:pPr>
      <w:r w:rsidRPr="001E78EE">
        <w:rPr>
          <w:rFonts w:ascii="Calibri" w:hAnsi="Calibri" w:cs="Calibri"/>
          <w:snapToGrid w:val="0"/>
          <w:sz w:val="24"/>
          <w:szCs w:val="24"/>
        </w:rPr>
        <w:t>………………………………………………………………………..</w:t>
      </w:r>
    </w:p>
    <w:p w14:paraId="066D1713" w14:textId="77777777" w:rsidR="001E78EE" w:rsidRPr="001E78EE" w:rsidRDefault="001E78EE" w:rsidP="001E78EE">
      <w:pPr>
        <w:widowControl w:val="0"/>
        <w:spacing w:line="271" w:lineRule="auto"/>
        <w:jc w:val="both"/>
        <w:rPr>
          <w:rFonts w:ascii="Calibri" w:hAnsi="Calibri" w:cs="Calibri"/>
          <w:snapToGrid w:val="0"/>
          <w:sz w:val="24"/>
          <w:szCs w:val="24"/>
        </w:rPr>
      </w:pPr>
    </w:p>
    <w:p w14:paraId="221AD852" w14:textId="77777777" w:rsidR="001E78EE" w:rsidRPr="001E78EE" w:rsidRDefault="001E78EE" w:rsidP="001E78EE">
      <w:pPr>
        <w:widowControl w:val="0"/>
        <w:spacing w:line="271" w:lineRule="auto"/>
        <w:jc w:val="both"/>
        <w:rPr>
          <w:rFonts w:ascii="Calibri" w:hAnsi="Calibri" w:cs="Calibri"/>
          <w:snapToGrid w:val="0"/>
          <w:sz w:val="24"/>
          <w:szCs w:val="24"/>
        </w:rPr>
      </w:pPr>
      <w:r w:rsidRPr="001E78EE">
        <w:rPr>
          <w:rFonts w:ascii="Calibri" w:hAnsi="Calibri" w:cs="Calibri"/>
          <w:snapToGrid w:val="0"/>
          <w:sz w:val="24"/>
          <w:szCs w:val="24"/>
        </w:rPr>
        <w:t>................................., dnia ................................</w:t>
      </w:r>
    </w:p>
    <w:p w14:paraId="7AE97FE7" w14:textId="77777777" w:rsidR="001E78EE" w:rsidRPr="001E78EE" w:rsidRDefault="001E78EE" w:rsidP="001E78EE">
      <w:pPr>
        <w:widowControl w:val="0"/>
        <w:autoSpaceDE w:val="0"/>
        <w:autoSpaceDN w:val="0"/>
        <w:adjustRightInd w:val="0"/>
        <w:spacing w:line="271" w:lineRule="auto"/>
        <w:jc w:val="both"/>
        <w:rPr>
          <w:rFonts w:ascii="Calibri" w:eastAsia="Times New Roman" w:hAnsi="Calibri" w:cs="Calibri"/>
          <w:b/>
          <w:bCs/>
          <w:sz w:val="24"/>
          <w:szCs w:val="24"/>
        </w:rPr>
      </w:pPr>
    </w:p>
    <w:p w14:paraId="43101BFC" w14:textId="77777777" w:rsidR="006067B2" w:rsidRPr="0097536F" w:rsidRDefault="006067B2" w:rsidP="006067B2">
      <w:pPr>
        <w:tabs>
          <w:tab w:val="left" w:pos="1978"/>
          <w:tab w:val="left" w:pos="3828"/>
          <w:tab w:val="center" w:pos="4677"/>
        </w:tabs>
        <w:spacing w:line="271" w:lineRule="auto"/>
        <w:jc w:val="both"/>
        <w:rPr>
          <w:rFonts w:asciiTheme="majorHAnsi" w:hAnsiTheme="majorHAnsi" w:cstheme="majorHAnsi"/>
          <w:b/>
          <w:i/>
          <w:color w:val="1F497D" w:themeColor="text2"/>
          <w:sz w:val="24"/>
          <w:szCs w:val="24"/>
        </w:rPr>
      </w:pPr>
      <w:r w:rsidRPr="0097536F">
        <w:rPr>
          <w:rFonts w:asciiTheme="majorHAnsi" w:hAnsiTheme="majorHAnsi" w:cstheme="majorHAnsi"/>
          <w:b/>
          <w:i/>
          <w:color w:val="1F497D" w:themeColor="text2"/>
          <w:sz w:val="24"/>
          <w:szCs w:val="24"/>
        </w:rPr>
        <w:t>Dokument należy wypełnić i podpisać kwalifikowanym podpisem elektronicznym lub podpisem zaufanym lub podpisem osobistym.</w:t>
      </w:r>
    </w:p>
    <w:p w14:paraId="5C0E70CE" w14:textId="77777777" w:rsidR="006067B2" w:rsidRPr="0097536F" w:rsidRDefault="006067B2" w:rsidP="006067B2">
      <w:pPr>
        <w:tabs>
          <w:tab w:val="left" w:pos="1978"/>
          <w:tab w:val="left" w:pos="3828"/>
          <w:tab w:val="center" w:pos="4677"/>
        </w:tabs>
        <w:spacing w:line="271" w:lineRule="auto"/>
        <w:jc w:val="both"/>
        <w:rPr>
          <w:rFonts w:asciiTheme="majorHAnsi" w:eastAsia="Times New Roman" w:hAnsiTheme="majorHAnsi" w:cstheme="majorHAnsi"/>
          <w:b/>
          <w:color w:val="1F497D" w:themeColor="text2"/>
          <w:sz w:val="24"/>
          <w:szCs w:val="24"/>
        </w:rPr>
      </w:pPr>
      <w:r w:rsidRPr="0097536F">
        <w:rPr>
          <w:rFonts w:asciiTheme="majorHAnsi" w:hAnsiTheme="majorHAnsi" w:cstheme="majorHAnsi"/>
          <w:b/>
          <w:i/>
          <w:color w:val="1F497D" w:themeColor="text2"/>
          <w:sz w:val="24"/>
          <w:szCs w:val="24"/>
        </w:rPr>
        <w:t xml:space="preserve">Zamawiający zaleca zapisanie dokumentu w formacie PDF. </w:t>
      </w:r>
    </w:p>
    <w:p w14:paraId="4BBA22CC" w14:textId="77777777" w:rsidR="001E78EE" w:rsidRPr="001E78EE" w:rsidRDefault="001E78EE" w:rsidP="001E78EE">
      <w:pPr>
        <w:jc w:val="both"/>
        <w:rPr>
          <w:rFonts w:ascii="Calibri" w:hAnsi="Calibri" w:cs="Calibri"/>
          <w:color w:val="FF0000"/>
          <w:sz w:val="24"/>
          <w:szCs w:val="24"/>
          <w:u w:val="single"/>
        </w:rPr>
      </w:pPr>
    </w:p>
    <w:p w14:paraId="4FF903F4" w14:textId="77777777" w:rsidR="006067B2" w:rsidRDefault="006067B2" w:rsidP="001E78EE">
      <w:pPr>
        <w:jc w:val="both"/>
        <w:rPr>
          <w:rFonts w:asciiTheme="majorHAnsi" w:hAnsiTheme="majorHAnsi" w:cstheme="majorHAnsi"/>
          <w:sz w:val="20"/>
          <w:szCs w:val="20"/>
          <w:u w:val="single"/>
        </w:rPr>
      </w:pPr>
    </w:p>
    <w:p w14:paraId="7A442526" w14:textId="77777777" w:rsidR="006067B2" w:rsidRDefault="006067B2" w:rsidP="001E78EE">
      <w:pPr>
        <w:jc w:val="both"/>
        <w:rPr>
          <w:rFonts w:asciiTheme="majorHAnsi" w:hAnsiTheme="majorHAnsi" w:cstheme="majorHAnsi"/>
          <w:sz w:val="20"/>
          <w:szCs w:val="20"/>
          <w:u w:val="single"/>
        </w:rPr>
      </w:pPr>
    </w:p>
    <w:p w14:paraId="22A8435F" w14:textId="77777777" w:rsidR="006067B2" w:rsidRDefault="006067B2" w:rsidP="001E78EE">
      <w:pPr>
        <w:jc w:val="both"/>
        <w:rPr>
          <w:rFonts w:asciiTheme="majorHAnsi" w:hAnsiTheme="majorHAnsi" w:cstheme="majorHAnsi"/>
          <w:sz w:val="20"/>
          <w:szCs w:val="20"/>
          <w:u w:val="single"/>
        </w:rPr>
      </w:pPr>
    </w:p>
    <w:p w14:paraId="60C9C0EA" w14:textId="77777777" w:rsidR="006067B2" w:rsidRDefault="006067B2" w:rsidP="001E78EE">
      <w:pPr>
        <w:jc w:val="both"/>
        <w:rPr>
          <w:rFonts w:asciiTheme="majorHAnsi" w:hAnsiTheme="majorHAnsi" w:cstheme="majorHAnsi"/>
          <w:sz w:val="20"/>
          <w:szCs w:val="20"/>
          <w:u w:val="single"/>
        </w:rPr>
      </w:pPr>
    </w:p>
    <w:p w14:paraId="4E054420" w14:textId="77777777" w:rsidR="006067B2" w:rsidRDefault="006067B2" w:rsidP="001E78EE">
      <w:pPr>
        <w:jc w:val="both"/>
        <w:rPr>
          <w:rFonts w:asciiTheme="majorHAnsi" w:hAnsiTheme="majorHAnsi" w:cstheme="majorHAnsi"/>
          <w:sz w:val="20"/>
          <w:szCs w:val="20"/>
          <w:u w:val="single"/>
        </w:rPr>
      </w:pPr>
    </w:p>
    <w:p w14:paraId="523EAAA5" w14:textId="77777777" w:rsidR="003D320F" w:rsidRDefault="003D320F" w:rsidP="001E78EE">
      <w:pPr>
        <w:jc w:val="both"/>
        <w:rPr>
          <w:rFonts w:asciiTheme="majorHAnsi" w:hAnsiTheme="majorHAnsi" w:cstheme="majorHAnsi"/>
          <w:sz w:val="20"/>
          <w:szCs w:val="20"/>
          <w:u w:val="single"/>
        </w:rPr>
      </w:pPr>
    </w:p>
    <w:p w14:paraId="36A3BEFD" w14:textId="77777777" w:rsidR="003D320F" w:rsidRDefault="003D320F" w:rsidP="001E78EE">
      <w:pPr>
        <w:jc w:val="both"/>
        <w:rPr>
          <w:rFonts w:asciiTheme="majorHAnsi" w:hAnsiTheme="majorHAnsi" w:cstheme="majorHAnsi"/>
          <w:sz w:val="20"/>
          <w:szCs w:val="20"/>
          <w:u w:val="single"/>
        </w:rPr>
      </w:pPr>
    </w:p>
    <w:p w14:paraId="0D7489B0" w14:textId="77777777" w:rsidR="003D320F" w:rsidRDefault="003D320F" w:rsidP="001E78EE">
      <w:pPr>
        <w:jc w:val="both"/>
        <w:rPr>
          <w:rFonts w:asciiTheme="majorHAnsi" w:hAnsiTheme="majorHAnsi" w:cstheme="majorHAnsi"/>
          <w:sz w:val="20"/>
          <w:szCs w:val="20"/>
          <w:u w:val="single"/>
        </w:rPr>
      </w:pPr>
    </w:p>
    <w:p w14:paraId="3ED5BD7B" w14:textId="5CF8CDB8" w:rsidR="001E78EE" w:rsidRPr="001E78EE" w:rsidRDefault="001E78EE" w:rsidP="001E78EE">
      <w:pPr>
        <w:jc w:val="both"/>
        <w:rPr>
          <w:rFonts w:asciiTheme="majorHAnsi" w:hAnsiTheme="majorHAnsi" w:cstheme="majorHAnsi"/>
          <w:sz w:val="20"/>
          <w:szCs w:val="20"/>
          <w:u w:val="single"/>
        </w:rPr>
      </w:pPr>
      <w:r w:rsidRPr="001E78EE">
        <w:rPr>
          <w:rFonts w:asciiTheme="majorHAnsi" w:hAnsiTheme="majorHAnsi" w:cstheme="majorHAnsi"/>
          <w:sz w:val="20"/>
          <w:szCs w:val="20"/>
          <w:u w:val="single"/>
        </w:rPr>
        <w:lastRenderedPageBreak/>
        <w:t xml:space="preserve">Instrukcja wypełniania: </w:t>
      </w:r>
    </w:p>
    <w:p w14:paraId="28D2FB91" w14:textId="77777777" w:rsidR="001E78EE" w:rsidRPr="001E78EE" w:rsidRDefault="001E78EE" w:rsidP="001E78EE">
      <w:pPr>
        <w:jc w:val="both"/>
        <w:rPr>
          <w:rFonts w:asciiTheme="majorHAnsi" w:hAnsiTheme="majorHAnsi" w:cstheme="majorHAnsi"/>
          <w:sz w:val="20"/>
          <w:szCs w:val="20"/>
        </w:rPr>
      </w:pPr>
      <w:r w:rsidRPr="001E78EE">
        <w:rPr>
          <w:rFonts w:asciiTheme="majorHAnsi" w:hAnsiTheme="majorHAnsi" w:cstheme="majorHAnsi"/>
          <w:sz w:val="20"/>
          <w:szCs w:val="20"/>
        </w:rPr>
        <w:t xml:space="preserve">● Wykonawca wypełnia we wszystkich wykropkowanych miejscach. </w:t>
      </w:r>
    </w:p>
    <w:p w14:paraId="4109A206" w14:textId="77777777" w:rsidR="001E78EE" w:rsidRPr="001E78EE" w:rsidRDefault="001E78EE" w:rsidP="001E78EE">
      <w:pPr>
        <w:autoSpaceDE w:val="0"/>
        <w:autoSpaceDN w:val="0"/>
        <w:adjustRightInd w:val="0"/>
        <w:jc w:val="both"/>
        <w:rPr>
          <w:rFonts w:asciiTheme="majorHAnsi" w:hAnsiTheme="majorHAnsi" w:cstheme="majorHAnsi"/>
          <w:sz w:val="20"/>
          <w:szCs w:val="20"/>
        </w:rPr>
      </w:pPr>
      <w:r w:rsidRPr="001E78EE">
        <w:rPr>
          <w:rFonts w:asciiTheme="majorHAnsi" w:hAnsiTheme="majorHAnsi" w:cstheme="majorHAnsi"/>
          <w:sz w:val="20"/>
          <w:szCs w:val="20"/>
        </w:rPr>
        <w:t>*  wartość brutto oferty.</w:t>
      </w:r>
    </w:p>
    <w:p w14:paraId="29998A6F" w14:textId="6B1806B6" w:rsidR="001E78EE" w:rsidRPr="003D320F" w:rsidRDefault="001E78EE" w:rsidP="001E78EE">
      <w:pPr>
        <w:autoSpaceDE w:val="0"/>
        <w:autoSpaceDN w:val="0"/>
        <w:adjustRightInd w:val="0"/>
        <w:jc w:val="both"/>
        <w:rPr>
          <w:rFonts w:asciiTheme="majorHAnsi" w:hAnsiTheme="majorHAnsi" w:cstheme="majorHAnsi"/>
          <w:sz w:val="20"/>
          <w:szCs w:val="20"/>
        </w:rPr>
      </w:pPr>
      <w:r w:rsidRPr="003D320F">
        <w:rPr>
          <w:rFonts w:asciiTheme="majorHAnsi" w:hAnsiTheme="majorHAnsi" w:cstheme="majorHAnsi"/>
          <w:sz w:val="20"/>
          <w:szCs w:val="20"/>
        </w:rPr>
        <w:t>** Wykonawca wykazuje czy dysponuje koordynatorem zgodnie z rozdziałem X</w:t>
      </w:r>
      <w:r w:rsidR="003D320F" w:rsidRPr="003D320F">
        <w:rPr>
          <w:rFonts w:asciiTheme="majorHAnsi" w:hAnsiTheme="majorHAnsi" w:cstheme="majorHAnsi"/>
          <w:sz w:val="20"/>
          <w:szCs w:val="20"/>
        </w:rPr>
        <w:t>X</w:t>
      </w:r>
      <w:r w:rsidRPr="003D320F">
        <w:rPr>
          <w:rFonts w:asciiTheme="majorHAnsi" w:hAnsiTheme="majorHAnsi" w:cstheme="majorHAnsi"/>
          <w:sz w:val="20"/>
          <w:szCs w:val="20"/>
        </w:rPr>
        <w:t xml:space="preserve"> SWZ kryterium „doświadczenie koordynatora”</w:t>
      </w:r>
    </w:p>
    <w:p w14:paraId="02609E64" w14:textId="77777777" w:rsidR="001E78EE" w:rsidRPr="001E78EE" w:rsidRDefault="001E78EE" w:rsidP="001E78EE">
      <w:pPr>
        <w:widowControl w:val="0"/>
        <w:suppressAutoHyphens/>
        <w:jc w:val="both"/>
        <w:rPr>
          <w:rFonts w:asciiTheme="majorHAnsi" w:hAnsiTheme="majorHAnsi" w:cstheme="majorHAnsi"/>
          <w:sz w:val="20"/>
          <w:szCs w:val="20"/>
        </w:rPr>
      </w:pPr>
      <w:r w:rsidRPr="001E78EE">
        <w:rPr>
          <w:rFonts w:asciiTheme="majorHAnsi" w:hAnsiTheme="majorHAnsi" w:cstheme="majorHAnsi"/>
          <w:sz w:val="20"/>
          <w:szCs w:val="20"/>
        </w:rPr>
        <w:t>*** Niewłaściwe skreślić lub wpisać nie dotyczy.</w:t>
      </w:r>
    </w:p>
    <w:p w14:paraId="4FA9228B" w14:textId="77777777" w:rsidR="001E78EE" w:rsidRPr="001E78EE" w:rsidRDefault="001E78EE" w:rsidP="001E78EE">
      <w:pPr>
        <w:autoSpaceDE w:val="0"/>
        <w:autoSpaceDN w:val="0"/>
        <w:adjustRightInd w:val="0"/>
        <w:jc w:val="both"/>
        <w:rPr>
          <w:rFonts w:asciiTheme="majorHAnsi" w:hAnsiTheme="majorHAnsi" w:cstheme="majorHAnsi"/>
          <w:sz w:val="20"/>
          <w:szCs w:val="20"/>
        </w:rPr>
      </w:pPr>
    </w:p>
    <w:p w14:paraId="269EFB87" w14:textId="77777777" w:rsidR="001E78EE" w:rsidRPr="001E78EE" w:rsidRDefault="001E78EE" w:rsidP="001E78EE">
      <w:pPr>
        <w:widowControl w:val="0"/>
        <w:suppressAutoHyphens/>
        <w:jc w:val="both"/>
        <w:rPr>
          <w:rFonts w:asciiTheme="majorHAnsi" w:hAnsiTheme="majorHAnsi" w:cstheme="majorHAnsi"/>
          <w:sz w:val="20"/>
          <w:szCs w:val="20"/>
        </w:rPr>
      </w:pPr>
      <w:r w:rsidRPr="001E78EE">
        <w:rPr>
          <w:rFonts w:asciiTheme="majorHAnsi" w:hAnsiTheme="majorHAnsi" w:cstheme="majorHAnsi"/>
          <w:sz w:val="20"/>
          <w:szCs w:val="20"/>
        </w:rPr>
        <w:t xml:space="preserve">Wykonawca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przy czym </w:t>
      </w:r>
      <w:r w:rsidRPr="001E78EE">
        <w:rPr>
          <w:rFonts w:asciiTheme="majorHAnsi" w:hAnsiTheme="majorHAnsi" w:cstheme="majorHAnsi"/>
          <w:sz w:val="20"/>
          <w:szCs w:val="20"/>
        </w:rPr>
        <w:br/>
        <w:t xml:space="preserve">w treści oferty Wykonawca zobowiązany jest uwzględnić należną kwotę podatku VAT, bez względu na to kto będzie jej płatnikiem. </w:t>
      </w:r>
    </w:p>
    <w:p w14:paraId="3C242A08" w14:textId="58EF24E5" w:rsidR="001E78EE" w:rsidRPr="001E78EE" w:rsidRDefault="001E78EE" w:rsidP="001E78EE">
      <w:pPr>
        <w:spacing w:before="100" w:beforeAutospacing="1"/>
        <w:ind w:left="142" w:hanging="142"/>
        <w:jc w:val="both"/>
        <w:rPr>
          <w:rFonts w:asciiTheme="majorHAnsi" w:hAnsiTheme="majorHAnsi" w:cstheme="majorHAnsi"/>
          <w:sz w:val="20"/>
          <w:szCs w:val="20"/>
        </w:rPr>
      </w:pPr>
      <w:r w:rsidRPr="001E78EE">
        <w:rPr>
          <w:rFonts w:asciiTheme="majorHAnsi" w:hAnsiTheme="majorHAnsi" w:cstheme="majorHAnsi"/>
          <w:sz w:val="20"/>
          <w:szCs w:val="20"/>
          <w:vertAlign w:val="superscript"/>
        </w:rPr>
        <w:t xml:space="preserve">1) </w:t>
      </w:r>
      <w:r w:rsidRPr="001E78EE">
        <w:rPr>
          <w:rFonts w:asciiTheme="majorHAnsi" w:hAnsiTheme="majorHAnsi" w:cstheme="majorHAnsi"/>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04.05.2016 r., str. 1). </w:t>
      </w:r>
    </w:p>
    <w:p w14:paraId="526D5364" w14:textId="77777777" w:rsidR="001E78EE" w:rsidRPr="001E78EE" w:rsidRDefault="001E78EE" w:rsidP="001E78EE">
      <w:pPr>
        <w:ind w:left="142" w:hanging="142"/>
        <w:jc w:val="both"/>
        <w:rPr>
          <w:rFonts w:asciiTheme="majorHAnsi" w:hAnsiTheme="majorHAnsi" w:cstheme="majorHAnsi"/>
        </w:rPr>
      </w:pPr>
      <w:r w:rsidRPr="001E78EE">
        <w:rPr>
          <w:rFonts w:asciiTheme="majorHAnsi" w:hAnsiTheme="majorHAnsi" w:cstheme="majorHAnsi"/>
          <w:sz w:val="20"/>
          <w:szCs w:val="20"/>
          <w:vertAlign w:val="superscript"/>
        </w:rPr>
        <w:t>2)</w:t>
      </w:r>
      <w:r w:rsidRPr="001E78EE">
        <w:rPr>
          <w:rFonts w:asciiTheme="majorHAnsi" w:hAnsiTheme="majorHAnsi" w:cstheme="majorHAnsi"/>
          <w:sz w:val="20"/>
          <w:szCs w:val="20"/>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Pr="001E78EE">
        <w:rPr>
          <w:rFonts w:asciiTheme="majorHAnsi" w:hAnsiTheme="majorHAnsi" w:cstheme="majorHAnsi"/>
          <w:iCs/>
          <w:sz w:val="20"/>
          <w:szCs w:val="20"/>
        </w:rPr>
        <w:t xml:space="preserve">                </w:t>
      </w:r>
    </w:p>
    <w:p w14:paraId="4724FF0A" w14:textId="77777777" w:rsidR="001E78EE" w:rsidRPr="001E78EE" w:rsidRDefault="001E78EE" w:rsidP="001E78EE">
      <w:pPr>
        <w:ind w:hanging="284"/>
        <w:jc w:val="both"/>
        <w:rPr>
          <w:rFonts w:asciiTheme="majorHAnsi" w:hAnsiTheme="majorHAnsi" w:cstheme="majorHAnsi"/>
        </w:rPr>
      </w:pPr>
    </w:p>
    <w:p w14:paraId="5A4FCB69" w14:textId="77777777" w:rsidR="003C6BF7" w:rsidRPr="00A864E2" w:rsidRDefault="003C6BF7" w:rsidP="006C1A70">
      <w:pPr>
        <w:widowControl w:val="0"/>
        <w:spacing w:line="271" w:lineRule="auto"/>
        <w:jc w:val="center"/>
        <w:rPr>
          <w:rFonts w:asciiTheme="majorHAnsi" w:hAnsiTheme="majorHAnsi" w:cstheme="majorHAnsi"/>
          <w:b/>
          <w:snapToGrid w:val="0"/>
          <w:color w:val="0000FF"/>
          <w:sz w:val="24"/>
          <w:szCs w:val="24"/>
        </w:rPr>
      </w:pPr>
    </w:p>
    <w:p w14:paraId="7C14244E" w14:textId="77777777" w:rsidR="001E78EE" w:rsidRDefault="001E78EE" w:rsidP="006C1A70">
      <w:pPr>
        <w:widowControl w:val="0"/>
        <w:spacing w:line="271" w:lineRule="auto"/>
        <w:jc w:val="center"/>
        <w:rPr>
          <w:rFonts w:asciiTheme="majorHAnsi" w:hAnsiTheme="majorHAnsi" w:cstheme="majorHAnsi"/>
          <w:b/>
          <w:bCs/>
          <w:sz w:val="28"/>
          <w:szCs w:val="28"/>
        </w:rPr>
      </w:pPr>
    </w:p>
    <w:p w14:paraId="4216C578" w14:textId="77777777" w:rsidR="001E78EE" w:rsidRDefault="001E78EE" w:rsidP="006C1A70">
      <w:pPr>
        <w:widowControl w:val="0"/>
        <w:spacing w:line="271" w:lineRule="auto"/>
        <w:jc w:val="center"/>
        <w:rPr>
          <w:rFonts w:asciiTheme="majorHAnsi" w:hAnsiTheme="majorHAnsi" w:cstheme="majorHAnsi"/>
          <w:b/>
          <w:bCs/>
          <w:sz w:val="28"/>
          <w:szCs w:val="28"/>
        </w:rPr>
      </w:pPr>
    </w:p>
    <w:p w14:paraId="35FBB09C" w14:textId="77777777" w:rsidR="001E78EE" w:rsidRDefault="001E78EE" w:rsidP="006C1A70">
      <w:pPr>
        <w:widowControl w:val="0"/>
        <w:spacing w:line="271" w:lineRule="auto"/>
        <w:jc w:val="center"/>
        <w:rPr>
          <w:rFonts w:asciiTheme="majorHAnsi" w:hAnsiTheme="majorHAnsi" w:cstheme="majorHAnsi"/>
          <w:b/>
          <w:bCs/>
          <w:sz w:val="28"/>
          <w:szCs w:val="28"/>
        </w:rPr>
      </w:pPr>
    </w:p>
    <w:p w14:paraId="5C306CBA" w14:textId="77777777" w:rsidR="001E78EE" w:rsidRDefault="001E78EE" w:rsidP="006C1A70">
      <w:pPr>
        <w:widowControl w:val="0"/>
        <w:spacing w:line="271" w:lineRule="auto"/>
        <w:jc w:val="center"/>
        <w:rPr>
          <w:rFonts w:asciiTheme="majorHAnsi" w:hAnsiTheme="majorHAnsi" w:cstheme="majorHAnsi"/>
          <w:b/>
          <w:bCs/>
          <w:sz w:val="28"/>
          <w:szCs w:val="28"/>
        </w:rPr>
      </w:pPr>
    </w:p>
    <w:p w14:paraId="3989158B" w14:textId="77777777" w:rsidR="001E78EE" w:rsidRDefault="001E78EE" w:rsidP="006C1A70">
      <w:pPr>
        <w:widowControl w:val="0"/>
        <w:spacing w:line="271" w:lineRule="auto"/>
        <w:jc w:val="center"/>
        <w:rPr>
          <w:rFonts w:asciiTheme="majorHAnsi" w:hAnsiTheme="majorHAnsi" w:cstheme="majorHAnsi"/>
          <w:b/>
          <w:bCs/>
          <w:sz w:val="28"/>
          <w:szCs w:val="28"/>
        </w:rPr>
      </w:pPr>
    </w:p>
    <w:p w14:paraId="7FD9C41A" w14:textId="77777777" w:rsidR="001E78EE" w:rsidRDefault="001E78EE" w:rsidP="006C1A70">
      <w:pPr>
        <w:widowControl w:val="0"/>
        <w:spacing w:line="271" w:lineRule="auto"/>
        <w:jc w:val="center"/>
        <w:rPr>
          <w:rFonts w:asciiTheme="majorHAnsi" w:hAnsiTheme="majorHAnsi" w:cstheme="majorHAnsi"/>
          <w:b/>
          <w:bCs/>
          <w:sz w:val="28"/>
          <w:szCs w:val="28"/>
        </w:rPr>
      </w:pPr>
    </w:p>
    <w:p w14:paraId="584BAC27" w14:textId="77777777" w:rsidR="001E78EE" w:rsidRDefault="001E78EE" w:rsidP="006C1A70">
      <w:pPr>
        <w:widowControl w:val="0"/>
        <w:spacing w:line="271" w:lineRule="auto"/>
        <w:jc w:val="center"/>
        <w:rPr>
          <w:rFonts w:asciiTheme="majorHAnsi" w:hAnsiTheme="majorHAnsi" w:cstheme="majorHAnsi"/>
          <w:b/>
          <w:bCs/>
          <w:sz w:val="28"/>
          <w:szCs w:val="28"/>
        </w:rPr>
      </w:pPr>
    </w:p>
    <w:p w14:paraId="3BA9FFE9" w14:textId="77777777" w:rsidR="001E78EE" w:rsidRDefault="001E78EE" w:rsidP="006C1A70">
      <w:pPr>
        <w:widowControl w:val="0"/>
        <w:spacing w:line="271" w:lineRule="auto"/>
        <w:jc w:val="center"/>
        <w:rPr>
          <w:rFonts w:asciiTheme="majorHAnsi" w:hAnsiTheme="majorHAnsi" w:cstheme="majorHAnsi"/>
          <w:b/>
          <w:bCs/>
          <w:sz w:val="28"/>
          <w:szCs w:val="28"/>
        </w:rPr>
      </w:pPr>
    </w:p>
    <w:p w14:paraId="2AB5CF98" w14:textId="77777777" w:rsidR="001E78EE" w:rsidRDefault="001E78EE" w:rsidP="006C1A70">
      <w:pPr>
        <w:widowControl w:val="0"/>
        <w:spacing w:line="271" w:lineRule="auto"/>
        <w:jc w:val="center"/>
        <w:rPr>
          <w:rFonts w:asciiTheme="majorHAnsi" w:hAnsiTheme="majorHAnsi" w:cstheme="majorHAnsi"/>
          <w:b/>
          <w:bCs/>
          <w:sz w:val="28"/>
          <w:szCs w:val="28"/>
        </w:rPr>
      </w:pPr>
    </w:p>
    <w:p w14:paraId="7356C22E" w14:textId="77777777" w:rsidR="001E78EE" w:rsidRDefault="001E78EE" w:rsidP="006C1A70">
      <w:pPr>
        <w:widowControl w:val="0"/>
        <w:spacing w:line="271" w:lineRule="auto"/>
        <w:jc w:val="center"/>
        <w:rPr>
          <w:rFonts w:asciiTheme="majorHAnsi" w:hAnsiTheme="majorHAnsi" w:cstheme="majorHAnsi"/>
          <w:b/>
          <w:bCs/>
          <w:sz w:val="28"/>
          <w:szCs w:val="28"/>
        </w:rPr>
      </w:pPr>
    </w:p>
    <w:p w14:paraId="3EAB736A" w14:textId="77777777" w:rsidR="001E78EE" w:rsidRDefault="001E78EE" w:rsidP="006C1A70">
      <w:pPr>
        <w:widowControl w:val="0"/>
        <w:spacing w:line="271" w:lineRule="auto"/>
        <w:jc w:val="center"/>
        <w:rPr>
          <w:rFonts w:asciiTheme="majorHAnsi" w:hAnsiTheme="majorHAnsi" w:cstheme="majorHAnsi"/>
          <w:b/>
          <w:bCs/>
          <w:sz w:val="28"/>
          <w:szCs w:val="28"/>
        </w:rPr>
      </w:pPr>
    </w:p>
    <w:p w14:paraId="4D69E557" w14:textId="77777777" w:rsidR="001E78EE" w:rsidRDefault="001E78EE" w:rsidP="006C1A70">
      <w:pPr>
        <w:widowControl w:val="0"/>
        <w:spacing w:line="271" w:lineRule="auto"/>
        <w:jc w:val="center"/>
        <w:rPr>
          <w:rFonts w:asciiTheme="majorHAnsi" w:hAnsiTheme="majorHAnsi" w:cstheme="majorHAnsi"/>
          <w:b/>
          <w:bCs/>
          <w:sz w:val="28"/>
          <w:szCs w:val="28"/>
        </w:rPr>
      </w:pPr>
    </w:p>
    <w:p w14:paraId="1DDFFA68" w14:textId="77777777" w:rsidR="001E78EE" w:rsidRDefault="001E78EE" w:rsidP="006C1A70">
      <w:pPr>
        <w:widowControl w:val="0"/>
        <w:spacing w:line="271" w:lineRule="auto"/>
        <w:jc w:val="center"/>
        <w:rPr>
          <w:rFonts w:asciiTheme="majorHAnsi" w:hAnsiTheme="majorHAnsi" w:cstheme="majorHAnsi"/>
          <w:b/>
          <w:bCs/>
          <w:sz w:val="28"/>
          <w:szCs w:val="28"/>
        </w:rPr>
      </w:pPr>
    </w:p>
    <w:p w14:paraId="7E63FBDA" w14:textId="77777777" w:rsidR="001E78EE" w:rsidRDefault="001E78EE" w:rsidP="006C1A70">
      <w:pPr>
        <w:widowControl w:val="0"/>
        <w:spacing w:line="271" w:lineRule="auto"/>
        <w:jc w:val="center"/>
        <w:rPr>
          <w:rFonts w:asciiTheme="majorHAnsi" w:hAnsiTheme="majorHAnsi" w:cstheme="majorHAnsi"/>
          <w:b/>
          <w:bCs/>
          <w:sz w:val="28"/>
          <w:szCs w:val="28"/>
        </w:rPr>
      </w:pPr>
    </w:p>
    <w:p w14:paraId="1212A1C1" w14:textId="77777777" w:rsidR="001E78EE" w:rsidRDefault="001E78EE" w:rsidP="006C1A70">
      <w:pPr>
        <w:widowControl w:val="0"/>
        <w:spacing w:line="271" w:lineRule="auto"/>
        <w:jc w:val="center"/>
        <w:rPr>
          <w:rFonts w:asciiTheme="majorHAnsi" w:hAnsiTheme="majorHAnsi" w:cstheme="majorHAnsi"/>
          <w:b/>
          <w:bCs/>
          <w:sz w:val="28"/>
          <w:szCs w:val="28"/>
        </w:rPr>
      </w:pPr>
    </w:p>
    <w:p w14:paraId="3AA3D8A3" w14:textId="77777777" w:rsidR="001E78EE" w:rsidRDefault="001E78EE" w:rsidP="006C1A70">
      <w:pPr>
        <w:widowControl w:val="0"/>
        <w:spacing w:line="271" w:lineRule="auto"/>
        <w:jc w:val="center"/>
        <w:rPr>
          <w:rFonts w:asciiTheme="majorHAnsi" w:hAnsiTheme="majorHAnsi" w:cstheme="majorHAnsi"/>
          <w:b/>
          <w:bCs/>
          <w:sz w:val="28"/>
          <w:szCs w:val="28"/>
        </w:rPr>
      </w:pPr>
    </w:p>
    <w:p w14:paraId="26776DD5" w14:textId="77777777" w:rsidR="001E78EE" w:rsidRDefault="001E78EE" w:rsidP="006C1A70">
      <w:pPr>
        <w:widowControl w:val="0"/>
        <w:spacing w:line="271" w:lineRule="auto"/>
        <w:jc w:val="center"/>
        <w:rPr>
          <w:rFonts w:asciiTheme="majorHAnsi" w:hAnsiTheme="majorHAnsi" w:cstheme="majorHAnsi"/>
          <w:b/>
          <w:bCs/>
          <w:sz w:val="28"/>
          <w:szCs w:val="28"/>
        </w:rPr>
      </w:pPr>
    </w:p>
    <w:p w14:paraId="19238562" w14:textId="77777777" w:rsidR="003D320F" w:rsidRDefault="003D320F" w:rsidP="006C1A70">
      <w:pPr>
        <w:widowControl w:val="0"/>
        <w:spacing w:line="271" w:lineRule="auto"/>
        <w:jc w:val="center"/>
        <w:rPr>
          <w:rFonts w:asciiTheme="majorHAnsi" w:hAnsiTheme="majorHAnsi" w:cstheme="majorHAnsi"/>
          <w:b/>
          <w:bCs/>
          <w:sz w:val="28"/>
          <w:szCs w:val="28"/>
        </w:rPr>
      </w:pPr>
    </w:p>
    <w:p w14:paraId="5A07BDA0" w14:textId="77777777" w:rsidR="001E78EE" w:rsidRDefault="001E78EE" w:rsidP="00055F84">
      <w:pPr>
        <w:widowControl w:val="0"/>
        <w:spacing w:line="271" w:lineRule="auto"/>
        <w:rPr>
          <w:rFonts w:asciiTheme="majorHAnsi" w:hAnsiTheme="majorHAnsi" w:cstheme="majorHAnsi"/>
          <w:b/>
          <w:bCs/>
          <w:sz w:val="28"/>
          <w:szCs w:val="28"/>
        </w:rPr>
      </w:pPr>
    </w:p>
    <w:p w14:paraId="1062D435" w14:textId="1D63AAEA" w:rsidR="000D5F93" w:rsidRPr="009E2237" w:rsidRDefault="000D5F93" w:rsidP="000D5F93">
      <w:pPr>
        <w:pStyle w:val="Tytu"/>
        <w:ind w:left="5760" w:firstLine="720"/>
        <w:rPr>
          <w:rFonts w:asciiTheme="majorHAnsi" w:hAnsiTheme="majorHAnsi" w:cstheme="majorHAnsi"/>
          <w:b/>
          <w:iCs/>
          <w:sz w:val="24"/>
          <w:szCs w:val="24"/>
        </w:rPr>
      </w:pPr>
      <w:r w:rsidRPr="009E2237">
        <w:rPr>
          <w:rFonts w:asciiTheme="majorHAnsi" w:hAnsiTheme="majorHAnsi" w:cstheme="majorHAnsi"/>
          <w:b/>
          <w:iCs/>
          <w:sz w:val="24"/>
          <w:szCs w:val="24"/>
        </w:rPr>
        <w:lastRenderedPageBreak/>
        <w:t>Załącznik nr 2a do SWZ</w:t>
      </w:r>
    </w:p>
    <w:p w14:paraId="3A73B7F1" w14:textId="77777777" w:rsidR="000D5F93" w:rsidRPr="009E2237" w:rsidRDefault="000D5F93" w:rsidP="000D5F93">
      <w:pPr>
        <w:pStyle w:val="Default"/>
        <w:shd w:val="clear" w:color="auto" w:fill="B6DDE8" w:themeFill="accent5" w:themeFillTint="66"/>
        <w:spacing w:after="120"/>
        <w:rPr>
          <w:rFonts w:asciiTheme="majorHAnsi" w:hAnsiTheme="majorHAnsi" w:cstheme="majorHAnsi"/>
          <w:b/>
          <w:bCs/>
          <w:color w:val="auto"/>
          <w:u w:val="single"/>
        </w:rPr>
      </w:pPr>
    </w:p>
    <w:p w14:paraId="0464655B" w14:textId="23EFDB53" w:rsidR="000D5F93" w:rsidRPr="009E2237" w:rsidRDefault="000D5F93" w:rsidP="000D5F93">
      <w:pPr>
        <w:pStyle w:val="Default"/>
        <w:shd w:val="clear" w:color="auto" w:fill="B6DDE8" w:themeFill="accent5" w:themeFillTint="66"/>
        <w:spacing w:after="120"/>
        <w:jc w:val="center"/>
        <w:rPr>
          <w:rFonts w:asciiTheme="majorHAnsi" w:hAnsiTheme="majorHAnsi" w:cstheme="majorHAnsi"/>
          <w:color w:val="auto"/>
          <w:u w:val="single"/>
        </w:rPr>
      </w:pPr>
      <w:r w:rsidRPr="009E2237">
        <w:rPr>
          <w:rFonts w:asciiTheme="majorHAnsi" w:hAnsiTheme="majorHAnsi" w:cstheme="majorHAnsi"/>
          <w:b/>
          <w:bCs/>
          <w:color w:val="auto"/>
          <w:u w:val="single"/>
        </w:rPr>
        <w:t xml:space="preserve">OŚWIADCZENIE WYKONAWCY/WYKONACY WSPÓLNIE </w:t>
      </w:r>
      <w:r w:rsidR="00055F84">
        <w:rPr>
          <w:rFonts w:asciiTheme="majorHAnsi" w:hAnsiTheme="majorHAnsi" w:cstheme="majorHAnsi"/>
          <w:b/>
          <w:bCs/>
          <w:color w:val="auto"/>
          <w:u w:val="single"/>
        </w:rPr>
        <w:br/>
      </w:r>
      <w:r w:rsidRPr="009E2237">
        <w:rPr>
          <w:rFonts w:asciiTheme="majorHAnsi" w:hAnsiTheme="majorHAnsi" w:cstheme="majorHAnsi"/>
          <w:b/>
          <w:bCs/>
          <w:color w:val="auto"/>
          <w:u w:val="single"/>
        </w:rPr>
        <w:t>UBIEGAJĄCEGO SIĘ O UDZIELENIE ZAMÓWIENIA</w:t>
      </w:r>
    </w:p>
    <w:p w14:paraId="49E6386A" w14:textId="64124744" w:rsidR="000D5F93" w:rsidRPr="00055F84" w:rsidRDefault="000D5F93" w:rsidP="00055F84">
      <w:pPr>
        <w:pStyle w:val="Default"/>
        <w:shd w:val="clear" w:color="auto" w:fill="B6DDE8" w:themeFill="accent5" w:themeFillTint="66"/>
        <w:jc w:val="center"/>
        <w:rPr>
          <w:rFonts w:asciiTheme="majorHAnsi" w:hAnsiTheme="majorHAnsi" w:cstheme="majorHAnsi"/>
          <w:b/>
          <w:bCs/>
          <w:color w:val="auto"/>
        </w:rPr>
      </w:pPr>
      <w:r w:rsidRPr="009E2237">
        <w:rPr>
          <w:rFonts w:asciiTheme="majorHAnsi" w:hAnsiTheme="majorHAnsi" w:cstheme="majorHAnsi"/>
          <w:b/>
          <w:bCs/>
          <w:color w:val="auto"/>
        </w:rPr>
        <w:t xml:space="preserve">składane na podstawie art. 125 ust. 1 ustawy </w:t>
      </w:r>
      <w:proofErr w:type="spellStart"/>
      <w:r w:rsidRPr="009E2237">
        <w:rPr>
          <w:rFonts w:asciiTheme="majorHAnsi" w:hAnsiTheme="majorHAnsi" w:cstheme="majorHAnsi"/>
          <w:b/>
          <w:bCs/>
          <w:color w:val="auto"/>
        </w:rPr>
        <w:t>Pzp</w:t>
      </w:r>
      <w:proofErr w:type="spellEnd"/>
      <w:r w:rsidRPr="009E2237">
        <w:rPr>
          <w:rFonts w:asciiTheme="majorHAnsi" w:hAnsiTheme="majorHAnsi" w:cstheme="majorHAnsi"/>
          <w:color w:val="auto"/>
        </w:rPr>
        <w:t xml:space="preserve"> </w:t>
      </w:r>
      <w:r w:rsidRPr="009E2237">
        <w:rPr>
          <w:rFonts w:asciiTheme="majorHAnsi" w:hAnsiTheme="majorHAnsi" w:cstheme="majorHAnsi"/>
          <w:b/>
          <w:bCs/>
          <w:color w:val="auto"/>
        </w:rPr>
        <w:t xml:space="preserve">o spełnieniu warunków  </w:t>
      </w:r>
      <w:r w:rsidR="00055F84">
        <w:rPr>
          <w:rFonts w:asciiTheme="majorHAnsi" w:hAnsiTheme="majorHAnsi" w:cstheme="majorHAnsi"/>
          <w:b/>
          <w:bCs/>
          <w:color w:val="auto"/>
        </w:rPr>
        <w:br/>
      </w:r>
      <w:r w:rsidRPr="009E2237">
        <w:rPr>
          <w:rFonts w:asciiTheme="majorHAnsi" w:hAnsiTheme="majorHAnsi" w:cstheme="majorHAnsi"/>
          <w:b/>
          <w:bCs/>
          <w:color w:val="auto"/>
        </w:rPr>
        <w:t>udziału w postępowaniu</w:t>
      </w:r>
    </w:p>
    <w:p w14:paraId="200F1446" w14:textId="062A544D" w:rsidR="000D5F93" w:rsidRPr="009E2237" w:rsidRDefault="000D5F93" w:rsidP="000D5F93">
      <w:pPr>
        <w:pStyle w:val="Default"/>
        <w:rPr>
          <w:rFonts w:asciiTheme="majorHAnsi" w:hAnsiTheme="majorHAnsi" w:cstheme="majorHAnsi"/>
          <w:color w:val="auto"/>
        </w:rPr>
      </w:pPr>
      <w:r w:rsidRPr="009E2237">
        <w:rPr>
          <w:rFonts w:asciiTheme="majorHAnsi" w:hAnsiTheme="majorHAnsi" w:cstheme="majorHAnsi"/>
          <w:color w:val="auto"/>
        </w:rPr>
        <w:t xml:space="preserve">…………………………………………………………………………………………………………………………………………… </w:t>
      </w:r>
    </w:p>
    <w:p w14:paraId="7D898C21" w14:textId="20F0C400" w:rsidR="000D5F93" w:rsidRPr="009E2237" w:rsidRDefault="000D5F93" w:rsidP="000D5F93">
      <w:pPr>
        <w:pStyle w:val="Default"/>
        <w:rPr>
          <w:rFonts w:asciiTheme="majorHAnsi" w:hAnsiTheme="majorHAnsi" w:cstheme="majorHAnsi"/>
          <w:color w:val="auto"/>
        </w:rPr>
      </w:pPr>
      <w:r w:rsidRPr="009E2237">
        <w:rPr>
          <w:rFonts w:asciiTheme="majorHAnsi" w:hAnsiTheme="majorHAnsi" w:cstheme="majorHAnsi"/>
          <w:color w:val="auto"/>
        </w:rPr>
        <w:t xml:space="preserve">…………………………………………………………………………………………………………………………………………… </w:t>
      </w:r>
    </w:p>
    <w:p w14:paraId="20D1D1DD" w14:textId="77777777" w:rsidR="000D5F93" w:rsidRPr="009E2237" w:rsidRDefault="000D5F93" w:rsidP="000D5F93">
      <w:pPr>
        <w:pStyle w:val="Default"/>
        <w:rPr>
          <w:rFonts w:asciiTheme="majorHAnsi" w:hAnsiTheme="majorHAnsi" w:cstheme="majorHAnsi"/>
          <w:color w:val="auto"/>
        </w:rPr>
      </w:pPr>
      <w:r w:rsidRPr="009E2237">
        <w:rPr>
          <w:rFonts w:asciiTheme="majorHAnsi" w:hAnsiTheme="majorHAnsi" w:cstheme="majorHAnsi"/>
          <w:color w:val="auto"/>
        </w:rPr>
        <w:t>(pełna nazwa/firma, adres, w zależności od podmiotu: NIP/PESEL, KRS/</w:t>
      </w:r>
      <w:proofErr w:type="spellStart"/>
      <w:r w:rsidRPr="009E2237">
        <w:rPr>
          <w:rFonts w:asciiTheme="majorHAnsi" w:hAnsiTheme="majorHAnsi" w:cstheme="majorHAnsi"/>
          <w:color w:val="auto"/>
        </w:rPr>
        <w:t>CEiDG</w:t>
      </w:r>
      <w:proofErr w:type="spellEnd"/>
      <w:r w:rsidRPr="009E2237">
        <w:rPr>
          <w:rFonts w:asciiTheme="majorHAnsi" w:hAnsiTheme="majorHAnsi" w:cstheme="majorHAnsi"/>
          <w:color w:val="auto"/>
        </w:rPr>
        <w:t>)</w:t>
      </w:r>
    </w:p>
    <w:p w14:paraId="2C6CD923" w14:textId="77777777" w:rsidR="000D5F93" w:rsidRPr="009E2237" w:rsidRDefault="000D5F93" w:rsidP="000D5F93">
      <w:pPr>
        <w:pStyle w:val="Default"/>
        <w:rPr>
          <w:rFonts w:asciiTheme="majorHAnsi" w:hAnsiTheme="majorHAnsi" w:cstheme="majorHAnsi"/>
          <w:b/>
          <w:bCs/>
          <w:color w:val="auto"/>
        </w:rPr>
      </w:pPr>
    </w:p>
    <w:p w14:paraId="66D2E2FD" w14:textId="77777777" w:rsidR="000D5F93" w:rsidRPr="009E2237" w:rsidRDefault="000D5F93" w:rsidP="000D5F93">
      <w:pPr>
        <w:pStyle w:val="Default"/>
        <w:rPr>
          <w:rFonts w:asciiTheme="majorHAnsi" w:hAnsiTheme="majorHAnsi" w:cstheme="majorHAnsi"/>
          <w:color w:val="auto"/>
        </w:rPr>
      </w:pPr>
      <w:r w:rsidRPr="009E2237">
        <w:rPr>
          <w:rFonts w:asciiTheme="majorHAnsi" w:hAnsiTheme="majorHAnsi" w:cstheme="majorHAnsi"/>
          <w:b/>
          <w:bCs/>
          <w:color w:val="auto"/>
        </w:rPr>
        <w:t xml:space="preserve">reprezentowany przez: </w:t>
      </w:r>
    </w:p>
    <w:p w14:paraId="435AE47E" w14:textId="77777777" w:rsidR="000D5F93" w:rsidRPr="006D34FD" w:rsidRDefault="000D5F93" w:rsidP="000D5F93">
      <w:pPr>
        <w:pStyle w:val="Default"/>
        <w:rPr>
          <w:rFonts w:asciiTheme="majorHAnsi" w:hAnsiTheme="majorHAnsi" w:cstheme="majorHAnsi"/>
          <w:color w:val="auto"/>
          <w:sz w:val="22"/>
          <w:szCs w:val="22"/>
        </w:rPr>
      </w:pPr>
      <w:r w:rsidRPr="006D34FD">
        <w:rPr>
          <w:rFonts w:asciiTheme="majorHAnsi" w:hAnsiTheme="majorHAnsi" w:cstheme="majorHAnsi"/>
          <w:color w:val="auto"/>
          <w:sz w:val="22"/>
          <w:szCs w:val="22"/>
        </w:rPr>
        <w:t>…………………………………………………………………………………………………………………………………………………………</w:t>
      </w:r>
    </w:p>
    <w:p w14:paraId="10FC94C9" w14:textId="77777777" w:rsidR="000D5F93" w:rsidRPr="006D34FD" w:rsidRDefault="000D5F93" w:rsidP="000D5F93">
      <w:pPr>
        <w:pStyle w:val="Default"/>
        <w:rPr>
          <w:rFonts w:asciiTheme="majorHAnsi" w:hAnsiTheme="majorHAnsi" w:cstheme="majorHAnsi"/>
          <w:color w:val="auto"/>
          <w:sz w:val="22"/>
          <w:szCs w:val="22"/>
        </w:rPr>
      </w:pPr>
      <w:r w:rsidRPr="006D34FD">
        <w:rPr>
          <w:rFonts w:asciiTheme="majorHAnsi" w:hAnsiTheme="majorHAnsi" w:cstheme="majorHAnsi"/>
          <w:color w:val="auto"/>
          <w:sz w:val="22"/>
          <w:szCs w:val="22"/>
        </w:rPr>
        <w:t xml:space="preserve">(imię, nazwisko, stanowisko/podstawa do reprezentacji) </w:t>
      </w:r>
    </w:p>
    <w:p w14:paraId="44E4A2C9" w14:textId="77777777" w:rsidR="000D5F93" w:rsidRPr="006D34FD" w:rsidRDefault="000D5F93" w:rsidP="007E00A2">
      <w:pPr>
        <w:pStyle w:val="Default"/>
        <w:jc w:val="both"/>
        <w:rPr>
          <w:rFonts w:asciiTheme="majorHAnsi" w:hAnsiTheme="majorHAnsi" w:cstheme="majorHAnsi"/>
          <w:color w:val="auto"/>
          <w:sz w:val="22"/>
          <w:szCs w:val="22"/>
        </w:rPr>
      </w:pPr>
    </w:p>
    <w:p w14:paraId="1245C29A" w14:textId="3171F2A2" w:rsidR="000D5F93" w:rsidRPr="007E00A2" w:rsidRDefault="000D5F93" w:rsidP="007E00A2">
      <w:pPr>
        <w:spacing w:after="120"/>
        <w:jc w:val="both"/>
        <w:rPr>
          <w:rFonts w:ascii="Calibri" w:hAnsi="Calibri" w:cs="Calibri"/>
          <w:b/>
          <w:sz w:val="24"/>
          <w:szCs w:val="24"/>
        </w:rPr>
      </w:pPr>
      <w:r w:rsidRPr="009E2237">
        <w:rPr>
          <w:rFonts w:asciiTheme="majorHAnsi" w:hAnsiTheme="majorHAnsi" w:cstheme="majorHAnsi"/>
          <w:sz w:val="24"/>
          <w:szCs w:val="24"/>
        </w:rPr>
        <w:t xml:space="preserve">Składając ofertę w postępowaniu o udzielenie zamówieniu publicznego na realizację zadania pod nazwą: </w:t>
      </w:r>
      <w:bookmarkStart w:id="55" w:name="_Hlk176251904"/>
      <w:r w:rsidRPr="009E2237">
        <w:rPr>
          <w:rFonts w:asciiTheme="majorHAnsi" w:hAnsiTheme="majorHAnsi" w:cstheme="majorHAnsi"/>
          <w:b/>
          <w:sz w:val="24"/>
          <w:szCs w:val="24"/>
        </w:rPr>
        <w:t>„</w:t>
      </w:r>
      <w:r w:rsidR="00F474F6" w:rsidRPr="001E78EE">
        <w:rPr>
          <w:rFonts w:asciiTheme="majorHAnsi" w:hAnsiTheme="majorHAnsi" w:cstheme="majorHAnsi"/>
          <w:b/>
          <w:color w:val="000000" w:themeColor="text1"/>
          <w:sz w:val="24"/>
          <w:szCs w:val="24"/>
        </w:rPr>
        <w:t>Ochrona fizyczna i monitoring Szpitala Nowowiejskiego</w:t>
      </w:r>
      <w:r w:rsidR="007E00A2" w:rsidRPr="0064153D">
        <w:rPr>
          <w:rFonts w:asciiTheme="majorHAnsi" w:hAnsiTheme="majorHAnsi" w:cstheme="majorHAnsi"/>
          <w:b/>
          <w:sz w:val="24"/>
          <w:szCs w:val="24"/>
        </w:rPr>
        <w:t xml:space="preserve">”, </w:t>
      </w:r>
      <w:r w:rsidRPr="009E2237">
        <w:rPr>
          <w:rFonts w:asciiTheme="majorHAnsi" w:hAnsiTheme="majorHAnsi" w:cstheme="majorHAnsi"/>
          <w:b/>
          <w:bCs/>
          <w:sz w:val="24"/>
          <w:szCs w:val="24"/>
        </w:rPr>
        <w:t>nr postępowania 1/DZP/202</w:t>
      </w:r>
      <w:bookmarkEnd w:id="55"/>
      <w:r w:rsidR="00F474F6">
        <w:rPr>
          <w:rFonts w:asciiTheme="majorHAnsi" w:hAnsiTheme="majorHAnsi" w:cstheme="majorHAnsi"/>
          <w:b/>
          <w:bCs/>
          <w:sz w:val="24"/>
          <w:szCs w:val="24"/>
        </w:rPr>
        <w:t>6</w:t>
      </w:r>
      <w:r w:rsidRPr="009E2237">
        <w:rPr>
          <w:rFonts w:asciiTheme="majorHAnsi" w:hAnsiTheme="majorHAnsi" w:cstheme="majorHAnsi"/>
          <w:b/>
          <w:bCs/>
          <w:sz w:val="24"/>
          <w:szCs w:val="24"/>
        </w:rPr>
        <w:t xml:space="preserve">, </w:t>
      </w:r>
      <w:r w:rsidRPr="009E2237">
        <w:rPr>
          <w:rFonts w:asciiTheme="majorHAnsi" w:hAnsiTheme="majorHAnsi" w:cstheme="majorHAnsi"/>
          <w:sz w:val="24"/>
          <w:szCs w:val="24"/>
        </w:rPr>
        <w:t>prowadzonym przez Samodzielny Wojewódzki Zespół Publicznych Zakładów Psychiatrycznej Opieki Zdrowotnej w Warszawie z siedzibą przy ul. Nowowiejskiej 27, 00-665 Warszawa</w:t>
      </w:r>
      <w:r w:rsidRPr="009E2237">
        <w:rPr>
          <w:rFonts w:asciiTheme="majorHAnsi" w:hAnsiTheme="majorHAnsi" w:cstheme="majorHAnsi"/>
          <w:i/>
          <w:sz w:val="24"/>
          <w:szCs w:val="24"/>
        </w:rPr>
        <w:t xml:space="preserve">, </w:t>
      </w:r>
      <w:r w:rsidRPr="009E2237">
        <w:rPr>
          <w:rFonts w:asciiTheme="majorHAnsi" w:hAnsiTheme="majorHAnsi" w:cstheme="majorHAnsi"/>
          <w:sz w:val="24"/>
          <w:szCs w:val="24"/>
        </w:rPr>
        <w:t xml:space="preserve">oświadczam, co następuje: </w:t>
      </w:r>
    </w:p>
    <w:p w14:paraId="19474FA9" w14:textId="77777777" w:rsidR="000D5F93" w:rsidRPr="009E2237" w:rsidRDefault="000D5F93" w:rsidP="007E00A2">
      <w:pPr>
        <w:pStyle w:val="Default"/>
        <w:spacing w:after="120"/>
        <w:jc w:val="both"/>
        <w:rPr>
          <w:rFonts w:asciiTheme="majorHAnsi" w:hAnsiTheme="majorHAnsi" w:cstheme="majorHAnsi"/>
          <w:b/>
          <w:bCs/>
          <w:color w:val="auto"/>
        </w:rPr>
      </w:pPr>
    </w:p>
    <w:p w14:paraId="5FC7C555" w14:textId="77777777" w:rsidR="000D5F93" w:rsidRPr="009E2237" w:rsidRDefault="000D5F93" w:rsidP="000D5F93">
      <w:pPr>
        <w:pStyle w:val="Default"/>
        <w:spacing w:after="120"/>
        <w:rPr>
          <w:rFonts w:asciiTheme="majorHAnsi" w:hAnsiTheme="majorHAnsi" w:cstheme="majorHAnsi"/>
          <w:color w:val="auto"/>
        </w:rPr>
      </w:pPr>
      <w:r w:rsidRPr="009E2237">
        <w:rPr>
          <w:rFonts w:asciiTheme="majorHAnsi" w:hAnsiTheme="majorHAnsi" w:cstheme="majorHAnsi"/>
          <w:b/>
          <w:bCs/>
          <w:color w:val="auto"/>
        </w:rPr>
        <w:t xml:space="preserve">OŚWIADCZENIE DOTYCZĄCE WYKONAWCY: </w:t>
      </w:r>
    </w:p>
    <w:p w14:paraId="0DEA3DE6" w14:textId="7E03E1B9" w:rsidR="000D5F93" w:rsidRPr="009E2237" w:rsidRDefault="000D5F93" w:rsidP="000D5F93">
      <w:pPr>
        <w:pStyle w:val="Default"/>
        <w:spacing w:after="25"/>
        <w:jc w:val="both"/>
        <w:rPr>
          <w:rFonts w:asciiTheme="majorHAnsi" w:hAnsiTheme="majorHAnsi" w:cstheme="majorHAnsi"/>
          <w:color w:val="auto"/>
        </w:rPr>
      </w:pPr>
      <w:r w:rsidRPr="009E2237">
        <w:rPr>
          <w:rFonts w:asciiTheme="majorHAnsi" w:hAnsiTheme="majorHAnsi" w:cstheme="majorHAnsi"/>
          <w:color w:val="auto"/>
        </w:rPr>
        <w:t xml:space="preserve">Oświadczam, </w:t>
      </w:r>
      <w:r w:rsidRPr="009E2237">
        <w:rPr>
          <w:rFonts w:asciiTheme="majorHAnsi" w:hAnsiTheme="majorHAnsi" w:cstheme="majorHAnsi"/>
          <w:b/>
          <w:bCs/>
          <w:color w:val="auto"/>
        </w:rPr>
        <w:t>że spełniam</w:t>
      </w:r>
      <w:r w:rsidR="009E2237" w:rsidRPr="009E2237">
        <w:rPr>
          <w:rFonts w:asciiTheme="majorHAnsi" w:hAnsiTheme="majorHAnsi" w:cstheme="majorHAnsi"/>
          <w:b/>
          <w:bCs/>
          <w:color w:val="auto"/>
        </w:rPr>
        <w:t xml:space="preserve"> </w:t>
      </w:r>
      <w:r w:rsidRPr="009E2237">
        <w:rPr>
          <w:rFonts w:asciiTheme="majorHAnsi" w:hAnsiTheme="majorHAnsi" w:cstheme="majorHAnsi"/>
          <w:color w:val="auto"/>
        </w:rPr>
        <w:t>warunki udziału w postępowaniu określone przez Zamawiającego w Rozdziale VIII SWZ.</w:t>
      </w:r>
    </w:p>
    <w:p w14:paraId="6E55693C" w14:textId="77777777" w:rsidR="000D5F93" w:rsidRPr="009E2237" w:rsidRDefault="000D5F93" w:rsidP="000D5F93">
      <w:pPr>
        <w:pStyle w:val="Default"/>
        <w:rPr>
          <w:rFonts w:asciiTheme="majorHAnsi" w:hAnsiTheme="majorHAnsi" w:cstheme="majorHAnsi"/>
          <w:color w:val="auto"/>
        </w:rPr>
      </w:pPr>
    </w:p>
    <w:p w14:paraId="5DB303FA" w14:textId="77777777" w:rsidR="000D5F93" w:rsidRPr="009E2237" w:rsidRDefault="000D5F93" w:rsidP="000D5F93">
      <w:pPr>
        <w:pStyle w:val="Default"/>
        <w:rPr>
          <w:rFonts w:asciiTheme="majorHAnsi" w:hAnsiTheme="majorHAnsi" w:cstheme="majorHAnsi"/>
          <w:color w:val="auto"/>
        </w:rPr>
      </w:pPr>
      <w:r w:rsidRPr="009E2237">
        <w:rPr>
          <w:rFonts w:asciiTheme="majorHAnsi" w:hAnsiTheme="majorHAnsi" w:cstheme="majorHAnsi"/>
          <w:color w:val="auto"/>
        </w:rPr>
        <w:t xml:space="preserve">…………………….……., dnia …………………. r. </w:t>
      </w:r>
    </w:p>
    <w:p w14:paraId="37AC7E4A" w14:textId="77777777" w:rsidR="000D5F93" w:rsidRPr="009E2237" w:rsidRDefault="000D5F93" w:rsidP="000D5F93">
      <w:pPr>
        <w:pStyle w:val="Default"/>
        <w:rPr>
          <w:rFonts w:asciiTheme="majorHAnsi" w:hAnsiTheme="majorHAnsi" w:cstheme="majorHAnsi"/>
          <w:color w:val="auto"/>
        </w:rPr>
      </w:pPr>
      <w:r w:rsidRPr="009E2237">
        <w:rPr>
          <w:rFonts w:asciiTheme="majorHAnsi" w:hAnsiTheme="majorHAnsi" w:cstheme="majorHAnsi"/>
          <w:color w:val="auto"/>
        </w:rPr>
        <w:t xml:space="preserve">(miejscowość) </w:t>
      </w:r>
    </w:p>
    <w:p w14:paraId="6F75A902" w14:textId="77777777" w:rsidR="000D5F93" w:rsidRPr="009E2237" w:rsidRDefault="000D5F93" w:rsidP="000D5F93">
      <w:pPr>
        <w:pStyle w:val="Default"/>
        <w:spacing w:after="120"/>
        <w:rPr>
          <w:rFonts w:asciiTheme="majorHAnsi" w:hAnsiTheme="majorHAnsi" w:cstheme="majorHAnsi"/>
          <w:b/>
          <w:bCs/>
          <w:color w:val="auto"/>
        </w:rPr>
      </w:pPr>
    </w:p>
    <w:p w14:paraId="0FE1A08C" w14:textId="77777777" w:rsidR="000D5F93" w:rsidRPr="009E2237" w:rsidRDefault="000D5F93" w:rsidP="000D5F93">
      <w:pPr>
        <w:pStyle w:val="Default"/>
        <w:spacing w:after="120"/>
        <w:rPr>
          <w:rFonts w:asciiTheme="majorHAnsi" w:hAnsiTheme="majorHAnsi" w:cstheme="majorHAnsi"/>
          <w:color w:val="auto"/>
          <w:u w:val="single"/>
        </w:rPr>
      </w:pPr>
      <w:r w:rsidRPr="009E2237">
        <w:rPr>
          <w:rFonts w:asciiTheme="majorHAnsi" w:hAnsiTheme="majorHAnsi" w:cstheme="majorHAnsi"/>
          <w:b/>
          <w:bCs/>
          <w:color w:val="auto"/>
        </w:rPr>
        <w:t xml:space="preserve">OŚWIADCZENIE DOTYCZĄCE PODANYCH INFORMACJI: </w:t>
      </w:r>
    </w:p>
    <w:p w14:paraId="5DD8E736" w14:textId="77777777" w:rsidR="000D5F93" w:rsidRPr="009E2237" w:rsidRDefault="000D5F93" w:rsidP="000D5F93">
      <w:pPr>
        <w:pStyle w:val="Default"/>
        <w:jc w:val="both"/>
        <w:rPr>
          <w:rFonts w:asciiTheme="majorHAnsi" w:hAnsiTheme="majorHAnsi" w:cstheme="majorHAnsi"/>
          <w:color w:val="auto"/>
        </w:rPr>
      </w:pPr>
      <w:r w:rsidRPr="009E2237">
        <w:rPr>
          <w:rFonts w:asciiTheme="majorHAnsi" w:hAnsiTheme="majorHAnsi" w:cstheme="majorHAnsi"/>
          <w:color w:val="auto"/>
        </w:rPr>
        <w:t xml:space="preserve">Oświadczam, że wszystkie informacje podane w powyższych oświadczeniach są aktualne </w:t>
      </w:r>
      <w:r w:rsidRPr="009E2237">
        <w:rPr>
          <w:rFonts w:asciiTheme="majorHAnsi" w:hAnsiTheme="majorHAnsi" w:cstheme="majorHAnsi"/>
          <w:color w:val="auto"/>
        </w:rPr>
        <w:br/>
        <w:t xml:space="preserve">i zgodne z prawdą oraz zostały przedstawione z pełną świadomością konsekwencji wprowadzenia zamawiającego w błąd przy przedstawianiu informacji. </w:t>
      </w:r>
    </w:p>
    <w:p w14:paraId="652ADFFA" w14:textId="77777777" w:rsidR="000D5F93" w:rsidRPr="009E2237" w:rsidRDefault="000D5F93" w:rsidP="000D5F93">
      <w:pPr>
        <w:pStyle w:val="Default"/>
        <w:rPr>
          <w:rFonts w:asciiTheme="majorHAnsi" w:hAnsiTheme="majorHAnsi" w:cstheme="majorHAnsi"/>
          <w:color w:val="auto"/>
        </w:rPr>
      </w:pPr>
    </w:p>
    <w:p w14:paraId="38DF6019" w14:textId="77777777" w:rsidR="000D5F93" w:rsidRPr="009E2237" w:rsidRDefault="000D5F93" w:rsidP="000D5F93">
      <w:pPr>
        <w:pStyle w:val="Default"/>
        <w:rPr>
          <w:rFonts w:asciiTheme="majorHAnsi" w:hAnsiTheme="majorHAnsi" w:cstheme="majorHAnsi"/>
          <w:color w:val="auto"/>
        </w:rPr>
      </w:pPr>
      <w:r w:rsidRPr="009E2237">
        <w:rPr>
          <w:rFonts w:asciiTheme="majorHAnsi" w:hAnsiTheme="majorHAnsi" w:cstheme="majorHAnsi"/>
          <w:color w:val="auto"/>
        </w:rPr>
        <w:t xml:space="preserve">…………………….……., dnia …………………. r. </w:t>
      </w:r>
    </w:p>
    <w:p w14:paraId="6C767699" w14:textId="77777777" w:rsidR="000D5F93" w:rsidRPr="009E2237" w:rsidRDefault="000D5F93" w:rsidP="000D5F93">
      <w:pPr>
        <w:rPr>
          <w:rFonts w:asciiTheme="majorHAnsi" w:hAnsiTheme="majorHAnsi" w:cstheme="majorHAnsi"/>
          <w:b/>
          <w:i/>
          <w:sz w:val="24"/>
          <w:szCs w:val="24"/>
        </w:rPr>
      </w:pPr>
      <w:r w:rsidRPr="009E2237">
        <w:rPr>
          <w:rFonts w:asciiTheme="majorHAnsi" w:hAnsiTheme="majorHAnsi" w:cstheme="majorHAnsi"/>
          <w:sz w:val="24"/>
          <w:szCs w:val="24"/>
        </w:rPr>
        <w:t>(miejscowość)</w:t>
      </w:r>
    </w:p>
    <w:p w14:paraId="17B0AB6B" w14:textId="77777777" w:rsidR="000D5F93" w:rsidRPr="009E2237" w:rsidRDefault="000D5F93" w:rsidP="000D5F93">
      <w:pPr>
        <w:autoSpaceDE w:val="0"/>
        <w:autoSpaceDN w:val="0"/>
        <w:adjustRightInd w:val="0"/>
        <w:spacing w:line="240" w:lineRule="auto"/>
        <w:jc w:val="both"/>
        <w:rPr>
          <w:rFonts w:asciiTheme="majorHAnsi" w:eastAsia="Calibri" w:hAnsiTheme="majorHAnsi" w:cstheme="majorHAnsi"/>
          <w:i/>
          <w:sz w:val="24"/>
          <w:szCs w:val="24"/>
        </w:rPr>
      </w:pPr>
    </w:p>
    <w:p w14:paraId="6FACE7A2" w14:textId="77777777" w:rsidR="000D5F93" w:rsidRPr="006D34FD" w:rsidRDefault="000D5F93" w:rsidP="000D5F93">
      <w:pPr>
        <w:autoSpaceDE w:val="0"/>
        <w:autoSpaceDN w:val="0"/>
        <w:adjustRightInd w:val="0"/>
        <w:spacing w:line="240" w:lineRule="auto"/>
        <w:jc w:val="both"/>
        <w:rPr>
          <w:rFonts w:asciiTheme="majorHAnsi" w:eastAsia="Calibri" w:hAnsiTheme="majorHAnsi" w:cstheme="majorHAnsi"/>
          <w:i/>
          <w:sz w:val="18"/>
          <w:szCs w:val="18"/>
        </w:rPr>
      </w:pPr>
    </w:p>
    <w:p w14:paraId="573F21CB" w14:textId="77777777" w:rsidR="000D5F93" w:rsidRDefault="000D5F93" w:rsidP="000D5F93">
      <w:pPr>
        <w:autoSpaceDE w:val="0"/>
        <w:autoSpaceDN w:val="0"/>
        <w:adjustRightInd w:val="0"/>
        <w:spacing w:line="240" w:lineRule="auto"/>
        <w:jc w:val="both"/>
        <w:rPr>
          <w:rFonts w:asciiTheme="majorHAnsi" w:eastAsia="Calibri" w:hAnsiTheme="majorHAnsi" w:cstheme="majorHAnsi"/>
          <w:i/>
          <w:sz w:val="18"/>
          <w:szCs w:val="18"/>
        </w:rPr>
      </w:pPr>
      <w:r w:rsidRPr="006D34FD">
        <w:rPr>
          <w:rFonts w:asciiTheme="majorHAnsi" w:eastAsia="Calibri" w:hAnsiTheme="majorHAnsi" w:cstheme="majorHAnsi"/>
          <w:i/>
          <w:sz w:val="18"/>
          <w:szCs w:val="18"/>
        </w:rPr>
        <w:t>*niewłaściwe skreślić lub wpisać „nie dotyczy”</w:t>
      </w:r>
    </w:p>
    <w:p w14:paraId="2C0050F9" w14:textId="77777777" w:rsidR="000D5F93" w:rsidRPr="006D34FD" w:rsidRDefault="000D5F93" w:rsidP="000D5F93">
      <w:pPr>
        <w:autoSpaceDE w:val="0"/>
        <w:autoSpaceDN w:val="0"/>
        <w:adjustRightInd w:val="0"/>
        <w:spacing w:line="240" w:lineRule="auto"/>
        <w:jc w:val="both"/>
        <w:rPr>
          <w:rFonts w:asciiTheme="majorHAnsi" w:eastAsia="Calibri" w:hAnsiTheme="majorHAnsi" w:cstheme="majorHAnsi"/>
          <w:b/>
          <w:i/>
          <w:sz w:val="18"/>
          <w:szCs w:val="18"/>
          <w:lang w:eastAsia="en-US"/>
        </w:rPr>
      </w:pPr>
      <w:r w:rsidRPr="006D34FD">
        <w:rPr>
          <w:rFonts w:asciiTheme="majorHAnsi" w:eastAsia="Calibri" w:hAnsiTheme="majorHAnsi" w:cstheme="majorHAnsi"/>
          <w:i/>
          <w:sz w:val="18"/>
          <w:szCs w:val="18"/>
        </w:rPr>
        <w:t>.</w:t>
      </w:r>
    </w:p>
    <w:p w14:paraId="232F2D56" w14:textId="77777777" w:rsidR="000D5F93" w:rsidRPr="006D34FD" w:rsidRDefault="000D5F93" w:rsidP="000D5F93">
      <w:pPr>
        <w:autoSpaceDE w:val="0"/>
        <w:autoSpaceDN w:val="0"/>
        <w:adjustRightInd w:val="0"/>
        <w:spacing w:line="240" w:lineRule="auto"/>
        <w:jc w:val="both"/>
        <w:rPr>
          <w:rFonts w:asciiTheme="majorHAnsi" w:eastAsia="Calibri" w:hAnsiTheme="majorHAnsi" w:cstheme="majorHAnsi"/>
          <w:b/>
          <w:bCs/>
          <w:i/>
          <w:sz w:val="18"/>
          <w:szCs w:val="18"/>
        </w:rPr>
      </w:pPr>
      <w:r w:rsidRPr="006D34FD">
        <w:rPr>
          <w:rFonts w:asciiTheme="majorHAnsi" w:eastAsia="Calibri" w:hAnsiTheme="majorHAnsi" w:cstheme="majorHAnsi"/>
          <w:b/>
          <w:bCs/>
          <w:i/>
          <w:sz w:val="18"/>
          <w:szCs w:val="18"/>
        </w:rPr>
        <w:t xml:space="preserve">W przypadku Wykonawców wspólnie ubiegający się o udzielenie zamówienia oświadczenie składa każdy </w:t>
      </w:r>
      <w:r w:rsidRPr="006D34FD">
        <w:rPr>
          <w:rFonts w:asciiTheme="majorHAnsi" w:eastAsia="Calibri" w:hAnsiTheme="majorHAnsi" w:cstheme="majorHAnsi"/>
          <w:b/>
          <w:bCs/>
          <w:i/>
          <w:sz w:val="18"/>
          <w:szCs w:val="18"/>
        </w:rPr>
        <w:br/>
        <w:t>z Wykonawców wspólnie ubiegających się o zamówienie.</w:t>
      </w:r>
    </w:p>
    <w:p w14:paraId="63EAFDA7" w14:textId="77777777" w:rsidR="000D5F93" w:rsidRPr="006D34FD" w:rsidRDefault="000D5F93" w:rsidP="000D5F93">
      <w:pPr>
        <w:pStyle w:val="Tytu"/>
        <w:rPr>
          <w:rFonts w:asciiTheme="majorHAnsi" w:hAnsiTheme="majorHAnsi" w:cstheme="majorHAnsi"/>
          <w:b/>
          <w:bCs/>
          <w:sz w:val="22"/>
          <w:szCs w:val="22"/>
        </w:rPr>
      </w:pPr>
      <w:r w:rsidRPr="006D34FD">
        <w:rPr>
          <w:rFonts w:asciiTheme="majorHAnsi" w:hAnsiTheme="majorHAnsi" w:cstheme="majorHAnsi"/>
          <w:b/>
          <w:bCs/>
          <w:iCs/>
        </w:rPr>
        <w:t xml:space="preserve"> </w:t>
      </w:r>
      <w:r w:rsidRPr="006D34FD">
        <w:rPr>
          <w:rFonts w:asciiTheme="majorHAnsi" w:hAnsiTheme="majorHAnsi" w:cstheme="majorHAnsi"/>
          <w:b/>
          <w:bCs/>
          <w:sz w:val="22"/>
          <w:szCs w:val="22"/>
        </w:rPr>
        <w:t xml:space="preserve">                                                                                                                                        </w:t>
      </w:r>
    </w:p>
    <w:p w14:paraId="6FCB0A65" w14:textId="77777777" w:rsidR="004421BA" w:rsidRPr="00667666" w:rsidRDefault="004421BA" w:rsidP="004421BA">
      <w:pPr>
        <w:tabs>
          <w:tab w:val="left" w:pos="1978"/>
          <w:tab w:val="left" w:pos="3828"/>
          <w:tab w:val="center" w:pos="4677"/>
        </w:tabs>
        <w:spacing w:line="271" w:lineRule="auto"/>
        <w:jc w:val="both"/>
        <w:rPr>
          <w:rFonts w:asciiTheme="majorHAnsi" w:hAnsiTheme="majorHAnsi" w:cstheme="majorHAnsi"/>
          <w:b/>
          <w:iCs/>
          <w:sz w:val="24"/>
          <w:szCs w:val="24"/>
        </w:rPr>
      </w:pPr>
      <w:r w:rsidRPr="00667666">
        <w:rPr>
          <w:rFonts w:asciiTheme="majorHAnsi" w:hAnsiTheme="majorHAnsi" w:cstheme="majorHAnsi"/>
          <w:b/>
          <w:iCs/>
          <w:sz w:val="24"/>
          <w:szCs w:val="24"/>
        </w:rPr>
        <w:t>Dokument należy wypełnić i podpisać kwalifikowanym podpisem elektronicznym lub podpisem zaufanym lub podpisem osobistym (e-dowód).</w:t>
      </w:r>
    </w:p>
    <w:p w14:paraId="6A0A7E93" w14:textId="421E2F83" w:rsidR="00343C91" w:rsidRPr="004421BA" w:rsidRDefault="004421BA" w:rsidP="004421BA">
      <w:pPr>
        <w:tabs>
          <w:tab w:val="left" w:pos="1978"/>
          <w:tab w:val="left" w:pos="3828"/>
          <w:tab w:val="center" w:pos="4677"/>
        </w:tabs>
        <w:spacing w:line="271" w:lineRule="auto"/>
        <w:jc w:val="both"/>
        <w:rPr>
          <w:rFonts w:asciiTheme="majorHAnsi" w:eastAsia="Times New Roman" w:hAnsiTheme="majorHAnsi" w:cstheme="majorHAnsi"/>
          <w:b/>
          <w:iCs/>
          <w:sz w:val="24"/>
          <w:szCs w:val="24"/>
        </w:rPr>
      </w:pPr>
      <w:r w:rsidRPr="00667666">
        <w:rPr>
          <w:rFonts w:asciiTheme="majorHAnsi" w:hAnsiTheme="majorHAnsi" w:cstheme="majorHAnsi"/>
          <w:b/>
          <w:iCs/>
          <w:sz w:val="24"/>
          <w:szCs w:val="24"/>
        </w:rPr>
        <w:t xml:space="preserve">Zamawiający zaleca zapisanie dokumentu w formacie PDF. </w:t>
      </w:r>
    </w:p>
    <w:p w14:paraId="68C0488F" w14:textId="17BB58E4" w:rsidR="00E031B9" w:rsidRPr="00853E45" w:rsidRDefault="00E031B9" w:rsidP="00E031B9">
      <w:pPr>
        <w:pStyle w:val="Tytu"/>
        <w:ind w:left="5760" w:firstLine="720"/>
        <w:rPr>
          <w:rFonts w:asciiTheme="majorHAnsi" w:hAnsiTheme="majorHAnsi" w:cstheme="majorHAnsi"/>
          <w:sz w:val="24"/>
          <w:szCs w:val="24"/>
        </w:rPr>
      </w:pPr>
      <w:r w:rsidRPr="00853E45">
        <w:rPr>
          <w:rFonts w:asciiTheme="majorHAnsi" w:hAnsiTheme="majorHAnsi" w:cstheme="majorHAnsi"/>
          <w:b/>
          <w:iCs/>
          <w:sz w:val="24"/>
          <w:szCs w:val="24"/>
        </w:rPr>
        <w:lastRenderedPageBreak/>
        <w:t>Załącznik nr 2</w:t>
      </w:r>
      <w:r w:rsidR="008B0714">
        <w:rPr>
          <w:rFonts w:asciiTheme="majorHAnsi" w:hAnsiTheme="majorHAnsi" w:cstheme="majorHAnsi"/>
          <w:b/>
          <w:iCs/>
          <w:sz w:val="24"/>
          <w:szCs w:val="24"/>
        </w:rPr>
        <w:t>b</w:t>
      </w:r>
      <w:r w:rsidRPr="00853E45">
        <w:rPr>
          <w:rFonts w:asciiTheme="majorHAnsi" w:hAnsiTheme="majorHAnsi" w:cstheme="majorHAnsi"/>
          <w:b/>
          <w:iCs/>
          <w:sz w:val="24"/>
          <w:szCs w:val="24"/>
        </w:rPr>
        <w:t xml:space="preserve"> do SWZ</w:t>
      </w:r>
    </w:p>
    <w:p w14:paraId="33AC7E7A" w14:textId="0E63C712" w:rsidR="00E031B9" w:rsidRPr="00853E45" w:rsidRDefault="00E031B9" w:rsidP="00E031B9">
      <w:pPr>
        <w:pStyle w:val="Default"/>
        <w:shd w:val="clear" w:color="auto" w:fill="B6DDE8" w:themeFill="accent5" w:themeFillTint="66"/>
        <w:spacing w:before="120" w:after="120"/>
        <w:jc w:val="center"/>
        <w:rPr>
          <w:rFonts w:asciiTheme="majorHAnsi" w:hAnsiTheme="majorHAnsi" w:cstheme="majorHAnsi"/>
          <w:b/>
          <w:bCs/>
          <w:color w:val="auto"/>
          <w:u w:val="single"/>
        </w:rPr>
      </w:pPr>
      <w:r w:rsidRPr="00853E45">
        <w:rPr>
          <w:rFonts w:asciiTheme="majorHAnsi" w:hAnsiTheme="majorHAnsi" w:cstheme="majorHAnsi"/>
          <w:b/>
          <w:bCs/>
          <w:color w:val="auto"/>
          <w:u w:val="single"/>
        </w:rPr>
        <w:t xml:space="preserve">OŚWIADCZENIE WYKONAWCY/WYKONACY WSPÓLNIE </w:t>
      </w:r>
      <w:r w:rsidR="008A14FE">
        <w:rPr>
          <w:rFonts w:asciiTheme="majorHAnsi" w:hAnsiTheme="majorHAnsi" w:cstheme="majorHAnsi"/>
          <w:b/>
          <w:bCs/>
          <w:color w:val="auto"/>
          <w:u w:val="single"/>
        </w:rPr>
        <w:br/>
      </w:r>
      <w:r w:rsidRPr="00853E45">
        <w:rPr>
          <w:rFonts w:asciiTheme="majorHAnsi" w:hAnsiTheme="majorHAnsi" w:cstheme="majorHAnsi"/>
          <w:b/>
          <w:bCs/>
          <w:color w:val="auto"/>
          <w:u w:val="single"/>
        </w:rPr>
        <w:t>UBIEGAJĄCEGO SIĘ O UDZIELENIE ZAMÓWIENIA</w:t>
      </w:r>
    </w:p>
    <w:p w14:paraId="7B7CD0B4" w14:textId="24D8BEF4" w:rsidR="00E031B9" w:rsidRPr="00853E45" w:rsidRDefault="00E031B9" w:rsidP="00E031B9">
      <w:pPr>
        <w:shd w:val="clear" w:color="auto" w:fill="B6DDE8" w:themeFill="accent5" w:themeFillTint="66"/>
        <w:spacing w:after="120" w:line="360" w:lineRule="auto"/>
        <w:jc w:val="center"/>
        <w:rPr>
          <w:rFonts w:asciiTheme="majorHAnsi" w:hAnsiTheme="majorHAnsi" w:cstheme="majorHAnsi"/>
          <w:b/>
          <w:caps/>
          <w:sz w:val="24"/>
          <w:szCs w:val="24"/>
          <w:u w:val="single"/>
        </w:rPr>
      </w:pPr>
      <w:r w:rsidRPr="00853E45">
        <w:rPr>
          <w:rFonts w:asciiTheme="majorHAnsi" w:hAnsiTheme="majorHAnsi" w:cstheme="majorHAnsi"/>
          <w:b/>
          <w:sz w:val="24"/>
          <w:szCs w:val="24"/>
          <w:u w:val="single"/>
        </w:rPr>
        <w:t xml:space="preserve">UWZGLĘDNIAJĄCE PRZESŁANKI WYKLUCZENIA Z ART. 7 UST. 1 USTAWY </w:t>
      </w:r>
      <w:r w:rsidR="008A14FE">
        <w:rPr>
          <w:rFonts w:asciiTheme="majorHAnsi" w:hAnsiTheme="majorHAnsi" w:cstheme="majorHAnsi"/>
          <w:b/>
          <w:sz w:val="24"/>
          <w:szCs w:val="24"/>
          <w:u w:val="single"/>
        </w:rPr>
        <w:br/>
      </w:r>
      <w:r w:rsidRPr="00853E45">
        <w:rPr>
          <w:rFonts w:asciiTheme="majorHAnsi" w:hAnsiTheme="majorHAnsi" w:cstheme="majorHAnsi"/>
          <w:b/>
          <w:caps/>
          <w:sz w:val="24"/>
          <w:szCs w:val="24"/>
          <w:u w:val="single"/>
        </w:rPr>
        <w:t>o szczególnych rozwiązaniach w zakresie przeciwdziałania wspieraniu agresji na Ukrainę oraz służących ochronie bezpieczeństwa narodowego</w:t>
      </w:r>
    </w:p>
    <w:p w14:paraId="7E5F870B" w14:textId="77777777" w:rsidR="00E031B9" w:rsidRPr="00853E45" w:rsidRDefault="00E031B9" w:rsidP="00E031B9">
      <w:pPr>
        <w:pStyle w:val="Default"/>
        <w:shd w:val="clear" w:color="auto" w:fill="B6DDE8" w:themeFill="accent5" w:themeFillTint="66"/>
        <w:jc w:val="center"/>
        <w:rPr>
          <w:rFonts w:asciiTheme="majorHAnsi" w:hAnsiTheme="majorHAnsi" w:cstheme="majorHAnsi"/>
          <w:b/>
          <w:bCs/>
          <w:color w:val="auto"/>
        </w:rPr>
      </w:pPr>
      <w:r w:rsidRPr="00853E45">
        <w:rPr>
          <w:rFonts w:asciiTheme="majorHAnsi" w:hAnsiTheme="majorHAnsi" w:cstheme="majorHAnsi"/>
          <w:b/>
          <w:bCs/>
          <w:color w:val="auto"/>
        </w:rPr>
        <w:t>składane na podstawie art. 125 ust. 1 ustawy Pzp</w:t>
      </w:r>
      <w:r w:rsidRPr="00853E45">
        <w:rPr>
          <w:rFonts w:asciiTheme="majorHAnsi" w:hAnsiTheme="majorHAnsi" w:cstheme="majorHAnsi"/>
          <w:color w:val="auto"/>
        </w:rPr>
        <w:t xml:space="preserve"> </w:t>
      </w:r>
      <w:r w:rsidRPr="00853E45">
        <w:rPr>
          <w:rFonts w:asciiTheme="majorHAnsi" w:hAnsiTheme="majorHAnsi" w:cstheme="majorHAnsi"/>
          <w:b/>
          <w:bCs/>
          <w:color w:val="auto"/>
        </w:rPr>
        <w:t xml:space="preserve">o braku podstaw do wykluczenia </w:t>
      </w:r>
    </w:p>
    <w:p w14:paraId="31CCA25D" w14:textId="77777777" w:rsidR="00E031B9" w:rsidRPr="00853E45" w:rsidRDefault="00E031B9" w:rsidP="00E031B9">
      <w:pPr>
        <w:pStyle w:val="Default"/>
        <w:shd w:val="clear" w:color="auto" w:fill="B6DDE8" w:themeFill="accent5" w:themeFillTint="66"/>
        <w:jc w:val="center"/>
        <w:rPr>
          <w:rFonts w:asciiTheme="majorHAnsi" w:hAnsiTheme="majorHAnsi" w:cstheme="majorHAnsi"/>
          <w:color w:val="auto"/>
        </w:rPr>
      </w:pPr>
      <w:r w:rsidRPr="00853E45">
        <w:rPr>
          <w:rFonts w:asciiTheme="majorHAnsi" w:hAnsiTheme="majorHAnsi" w:cstheme="majorHAnsi"/>
          <w:b/>
          <w:bCs/>
          <w:color w:val="auto"/>
        </w:rPr>
        <w:t>z udziału w postępowaniu</w:t>
      </w:r>
      <w:r w:rsidRPr="00853E45">
        <w:rPr>
          <w:rFonts w:asciiTheme="majorHAnsi" w:hAnsiTheme="majorHAnsi" w:cstheme="majorHAnsi"/>
          <w:color w:val="auto"/>
        </w:rPr>
        <w:t xml:space="preserve"> </w:t>
      </w:r>
    </w:p>
    <w:p w14:paraId="6FF96F35" w14:textId="77777777" w:rsidR="00853E45" w:rsidRDefault="00853E45" w:rsidP="00E031B9">
      <w:pPr>
        <w:pStyle w:val="Default"/>
        <w:rPr>
          <w:rFonts w:asciiTheme="majorHAnsi" w:hAnsiTheme="majorHAnsi" w:cstheme="majorHAnsi"/>
          <w:color w:val="auto"/>
        </w:rPr>
      </w:pPr>
    </w:p>
    <w:p w14:paraId="77F84E6F" w14:textId="05585BD0" w:rsidR="00E031B9" w:rsidRDefault="00E031B9" w:rsidP="00E031B9">
      <w:pPr>
        <w:pStyle w:val="Default"/>
        <w:rPr>
          <w:rFonts w:asciiTheme="majorHAnsi" w:hAnsiTheme="majorHAnsi" w:cstheme="majorHAnsi"/>
          <w:color w:val="auto"/>
        </w:rPr>
      </w:pPr>
      <w:r w:rsidRPr="00853E45">
        <w:rPr>
          <w:rFonts w:asciiTheme="majorHAnsi" w:hAnsiTheme="majorHAnsi" w:cstheme="majorHAnsi"/>
          <w:color w:val="auto"/>
        </w:rPr>
        <w:t>………………………………………………………………………………………………………………………………………</w:t>
      </w:r>
      <w:r w:rsidR="00535518">
        <w:rPr>
          <w:rFonts w:asciiTheme="majorHAnsi" w:hAnsiTheme="majorHAnsi" w:cstheme="majorHAnsi"/>
          <w:color w:val="auto"/>
        </w:rPr>
        <w:t>…</w:t>
      </w:r>
      <w:r w:rsidRPr="00853E45">
        <w:rPr>
          <w:rFonts w:asciiTheme="majorHAnsi" w:hAnsiTheme="majorHAnsi" w:cstheme="majorHAnsi"/>
          <w:color w:val="auto"/>
        </w:rPr>
        <w:t>…</w:t>
      </w:r>
    </w:p>
    <w:p w14:paraId="6C1ADE90" w14:textId="5DD92442" w:rsidR="00853E45" w:rsidRDefault="00853E45" w:rsidP="00E031B9">
      <w:pPr>
        <w:pStyle w:val="Default"/>
        <w:rPr>
          <w:rFonts w:asciiTheme="majorHAnsi" w:hAnsiTheme="majorHAnsi" w:cstheme="majorHAnsi"/>
          <w:color w:val="auto"/>
        </w:rPr>
      </w:pPr>
    </w:p>
    <w:p w14:paraId="6E50F22F" w14:textId="4B348611" w:rsidR="00853E45" w:rsidRPr="00853E45" w:rsidRDefault="00853E45" w:rsidP="00E031B9">
      <w:pPr>
        <w:pStyle w:val="Default"/>
        <w:rPr>
          <w:rFonts w:asciiTheme="majorHAnsi" w:hAnsiTheme="majorHAnsi" w:cstheme="majorHAnsi"/>
          <w:color w:val="auto"/>
        </w:rPr>
      </w:pPr>
      <w:r>
        <w:rPr>
          <w:rFonts w:asciiTheme="majorHAnsi" w:hAnsiTheme="majorHAnsi" w:cstheme="majorHAnsi"/>
          <w:color w:val="auto"/>
        </w:rPr>
        <w:t>……………………………………………………………………………………………………………………………………………</w:t>
      </w:r>
    </w:p>
    <w:p w14:paraId="0BE5EB58" w14:textId="77777777" w:rsidR="00E031B9" w:rsidRPr="00853E45" w:rsidRDefault="00E031B9" w:rsidP="00E031B9">
      <w:pPr>
        <w:pStyle w:val="Default"/>
        <w:rPr>
          <w:rFonts w:asciiTheme="majorHAnsi" w:hAnsiTheme="majorHAnsi" w:cstheme="majorHAnsi"/>
          <w:color w:val="auto"/>
        </w:rPr>
      </w:pPr>
      <w:r w:rsidRPr="00853E45">
        <w:rPr>
          <w:rFonts w:asciiTheme="majorHAnsi" w:hAnsiTheme="majorHAnsi" w:cstheme="majorHAnsi"/>
          <w:color w:val="auto"/>
        </w:rPr>
        <w:t>(pełna nazwa/firma, adres, w zależności od podmiotu: NIP/PESEL, KRS/</w:t>
      </w:r>
      <w:proofErr w:type="spellStart"/>
      <w:r w:rsidRPr="00853E45">
        <w:rPr>
          <w:rFonts w:asciiTheme="majorHAnsi" w:hAnsiTheme="majorHAnsi" w:cstheme="majorHAnsi"/>
          <w:color w:val="auto"/>
        </w:rPr>
        <w:t>CEiDG</w:t>
      </w:r>
      <w:proofErr w:type="spellEnd"/>
      <w:r w:rsidRPr="00853E45">
        <w:rPr>
          <w:rFonts w:asciiTheme="majorHAnsi" w:hAnsiTheme="majorHAnsi" w:cstheme="majorHAnsi"/>
          <w:color w:val="auto"/>
        </w:rPr>
        <w:t>)</w:t>
      </w:r>
    </w:p>
    <w:p w14:paraId="35336CFC" w14:textId="22C675ED" w:rsidR="00E031B9" w:rsidRPr="00853E45" w:rsidRDefault="00E031B9" w:rsidP="00E031B9">
      <w:pPr>
        <w:pStyle w:val="Default"/>
        <w:rPr>
          <w:rFonts w:asciiTheme="majorHAnsi" w:hAnsiTheme="majorHAnsi" w:cstheme="majorHAnsi"/>
          <w:color w:val="auto"/>
        </w:rPr>
      </w:pPr>
      <w:r w:rsidRPr="00853E45">
        <w:rPr>
          <w:rFonts w:asciiTheme="majorHAnsi" w:hAnsiTheme="majorHAnsi" w:cstheme="majorHAnsi"/>
          <w:b/>
          <w:bCs/>
          <w:color w:val="auto"/>
        </w:rPr>
        <w:t xml:space="preserve">reprezentowany przez: </w:t>
      </w:r>
    </w:p>
    <w:p w14:paraId="10E8D472" w14:textId="08AF2FB4" w:rsidR="00E031B9" w:rsidRPr="00853E45" w:rsidRDefault="00E031B9" w:rsidP="00E031B9">
      <w:pPr>
        <w:pStyle w:val="Default"/>
        <w:rPr>
          <w:rFonts w:asciiTheme="majorHAnsi" w:hAnsiTheme="majorHAnsi" w:cstheme="majorHAnsi"/>
          <w:color w:val="auto"/>
        </w:rPr>
      </w:pPr>
      <w:r w:rsidRPr="00853E45">
        <w:rPr>
          <w:rFonts w:asciiTheme="majorHAnsi" w:hAnsiTheme="majorHAnsi" w:cstheme="majorHAnsi"/>
          <w:color w:val="auto"/>
        </w:rPr>
        <w:t>……………………………………………………………………………………………………………………………………………</w:t>
      </w:r>
    </w:p>
    <w:p w14:paraId="4F2AC52C" w14:textId="77777777" w:rsidR="00E031B9" w:rsidRPr="00853E45" w:rsidRDefault="00E031B9" w:rsidP="00E031B9">
      <w:pPr>
        <w:pStyle w:val="Default"/>
        <w:rPr>
          <w:rFonts w:asciiTheme="majorHAnsi" w:hAnsiTheme="majorHAnsi" w:cstheme="majorHAnsi"/>
          <w:color w:val="auto"/>
        </w:rPr>
      </w:pPr>
      <w:r w:rsidRPr="00853E45">
        <w:rPr>
          <w:rFonts w:asciiTheme="majorHAnsi" w:hAnsiTheme="majorHAnsi" w:cstheme="majorHAnsi"/>
          <w:color w:val="auto"/>
        </w:rPr>
        <w:t xml:space="preserve">(imię, nazwisko, stanowisko/podstawa do reprezentacji) </w:t>
      </w:r>
    </w:p>
    <w:p w14:paraId="36DB05D2" w14:textId="77777777" w:rsidR="00E031B9" w:rsidRPr="00853E45" w:rsidRDefault="00E031B9" w:rsidP="00E031B9">
      <w:pPr>
        <w:pStyle w:val="Default"/>
        <w:jc w:val="both"/>
        <w:rPr>
          <w:rFonts w:asciiTheme="majorHAnsi" w:hAnsiTheme="majorHAnsi" w:cstheme="majorHAnsi"/>
          <w:color w:val="auto"/>
        </w:rPr>
      </w:pPr>
    </w:p>
    <w:p w14:paraId="0B7B2528" w14:textId="3CBBE60B" w:rsidR="00E031B9" w:rsidRPr="004421BA" w:rsidRDefault="00E031B9" w:rsidP="00E031B9">
      <w:pPr>
        <w:pStyle w:val="Default"/>
        <w:jc w:val="both"/>
        <w:rPr>
          <w:rFonts w:asciiTheme="majorHAnsi" w:hAnsiTheme="majorHAnsi" w:cstheme="majorHAnsi"/>
          <w:color w:val="000000" w:themeColor="text1"/>
        </w:rPr>
      </w:pPr>
      <w:r w:rsidRPr="004421BA">
        <w:rPr>
          <w:rFonts w:asciiTheme="majorHAnsi" w:hAnsiTheme="majorHAnsi" w:cstheme="majorHAnsi"/>
          <w:color w:val="000000" w:themeColor="text1"/>
        </w:rPr>
        <w:t>Składając ofertę w postępowaniu o udzielenie zamówieniu publicznego na realizację zadania pod nazwą:</w:t>
      </w:r>
      <w:r w:rsidR="00853E45" w:rsidRPr="004421BA">
        <w:rPr>
          <w:rFonts w:asciiTheme="majorHAnsi" w:hAnsiTheme="majorHAnsi" w:cstheme="majorHAnsi"/>
          <w:b/>
          <w:color w:val="000000" w:themeColor="text1"/>
        </w:rPr>
        <w:t xml:space="preserve"> „</w:t>
      </w:r>
      <w:r w:rsidR="00F474F6" w:rsidRPr="004421BA">
        <w:rPr>
          <w:rFonts w:asciiTheme="majorHAnsi" w:hAnsiTheme="majorHAnsi" w:cstheme="majorHAnsi"/>
          <w:b/>
          <w:color w:val="000000" w:themeColor="text1"/>
        </w:rPr>
        <w:t>Ochrona fizyczna i monitoring Szpitala Nowowiejskiego</w:t>
      </w:r>
      <w:r w:rsidR="00853E45" w:rsidRPr="004421BA">
        <w:rPr>
          <w:rFonts w:asciiTheme="majorHAnsi" w:hAnsiTheme="majorHAnsi" w:cstheme="majorHAnsi"/>
          <w:color w:val="000000" w:themeColor="text1"/>
        </w:rPr>
        <w:t>”</w:t>
      </w:r>
      <w:r w:rsidR="00853E45" w:rsidRPr="004421BA">
        <w:rPr>
          <w:rFonts w:asciiTheme="majorHAnsi" w:hAnsiTheme="majorHAnsi" w:cstheme="majorHAnsi"/>
          <w:b/>
          <w:color w:val="000000" w:themeColor="text1"/>
        </w:rPr>
        <w:t xml:space="preserve">, </w:t>
      </w:r>
      <w:r w:rsidR="00853E45" w:rsidRPr="004421BA">
        <w:rPr>
          <w:rFonts w:asciiTheme="majorHAnsi" w:hAnsiTheme="majorHAnsi" w:cstheme="majorHAnsi"/>
          <w:b/>
          <w:bCs/>
          <w:color w:val="000000" w:themeColor="text1"/>
        </w:rPr>
        <w:t>nr postępowania 1/DZP/202</w:t>
      </w:r>
      <w:r w:rsidR="00F474F6" w:rsidRPr="004421BA">
        <w:rPr>
          <w:rFonts w:asciiTheme="majorHAnsi" w:hAnsiTheme="majorHAnsi" w:cstheme="majorHAnsi"/>
          <w:b/>
          <w:bCs/>
          <w:color w:val="000000" w:themeColor="text1"/>
        </w:rPr>
        <w:t>6</w:t>
      </w:r>
      <w:r w:rsidR="00853E45" w:rsidRPr="004421BA">
        <w:rPr>
          <w:rFonts w:asciiTheme="majorHAnsi" w:hAnsiTheme="majorHAnsi" w:cstheme="majorHAnsi"/>
          <w:b/>
          <w:bCs/>
          <w:color w:val="000000" w:themeColor="text1"/>
        </w:rPr>
        <w:t>,</w:t>
      </w:r>
      <w:r w:rsidRPr="004421BA">
        <w:rPr>
          <w:rFonts w:asciiTheme="majorHAnsi" w:hAnsiTheme="majorHAnsi" w:cstheme="majorHAnsi"/>
          <w:color w:val="000000" w:themeColor="text1"/>
        </w:rPr>
        <w:t xml:space="preserve"> </w:t>
      </w:r>
      <w:r w:rsidRPr="004421BA">
        <w:rPr>
          <w:rFonts w:asciiTheme="majorHAnsi" w:hAnsiTheme="majorHAnsi" w:cstheme="majorHAnsi"/>
          <w:b/>
          <w:bCs/>
          <w:color w:val="000000" w:themeColor="text1"/>
        </w:rPr>
        <w:t xml:space="preserve"> </w:t>
      </w:r>
      <w:r w:rsidRPr="004421BA">
        <w:rPr>
          <w:rFonts w:asciiTheme="majorHAnsi" w:hAnsiTheme="majorHAnsi" w:cstheme="majorHAnsi"/>
          <w:color w:val="000000" w:themeColor="text1"/>
        </w:rPr>
        <w:t xml:space="preserve">prowadzonym przez Samodzielny Wojewódzki Zespół Publicznych Zakładów Psychiatrycznej Opieki Zdrowotnej w Warszawie z siedzibą przy ul. Nowowiejskiej 27,  </w:t>
      </w:r>
      <w:r w:rsidR="00E9254B" w:rsidRPr="004421BA">
        <w:rPr>
          <w:rFonts w:asciiTheme="majorHAnsi" w:hAnsiTheme="majorHAnsi" w:cstheme="majorHAnsi"/>
          <w:color w:val="000000" w:themeColor="text1"/>
        </w:rPr>
        <w:br/>
      </w:r>
      <w:r w:rsidRPr="004421BA">
        <w:rPr>
          <w:rFonts w:asciiTheme="majorHAnsi" w:hAnsiTheme="majorHAnsi" w:cstheme="majorHAnsi"/>
          <w:color w:val="000000" w:themeColor="text1"/>
        </w:rPr>
        <w:t>00-665 Warszawa</w:t>
      </w:r>
      <w:r w:rsidRPr="004421BA">
        <w:rPr>
          <w:rFonts w:asciiTheme="majorHAnsi" w:hAnsiTheme="majorHAnsi" w:cstheme="majorHAnsi"/>
          <w:i/>
          <w:color w:val="000000" w:themeColor="text1"/>
        </w:rPr>
        <w:t xml:space="preserve">, </w:t>
      </w:r>
      <w:r w:rsidRPr="004421BA">
        <w:rPr>
          <w:rFonts w:asciiTheme="majorHAnsi" w:hAnsiTheme="majorHAnsi" w:cstheme="majorHAnsi"/>
          <w:color w:val="000000" w:themeColor="text1"/>
        </w:rPr>
        <w:t xml:space="preserve">oświadczam, co następuje: </w:t>
      </w:r>
    </w:p>
    <w:p w14:paraId="0E4D172C" w14:textId="77777777" w:rsidR="00E031B9" w:rsidRPr="004421BA" w:rsidRDefault="00E031B9" w:rsidP="00E031B9">
      <w:pPr>
        <w:pStyle w:val="Default"/>
        <w:spacing w:before="120" w:after="120"/>
        <w:rPr>
          <w:rFonts w:asciiTheme="majorHAnsi" w:hAnsiTheme="majorHAnsi" w:cstheme="majorHAnsi"/>
          <w:b/>
          <w:bCs/>
          <w:color w:val="000000" w:themeColor="text1"/>
        </w:rPr>
      </w:pPr>
    </w:p>
    <w:p w14:paraId="3E7EA9D5" w14:textId="77777777" w:rsidR="00E031B9" w:rsidRPr="004421BA" w:rsidRDefault="00E031B9" w:rsidP="00E031B9">
      <w:pPr>
        <w:pStyle w:val="Default"/>
        <w:spacing w:before="120" w:after="120"/>
        <w:rPr>
          <w:rFonts w:asciiTheme="majorHAnsi" w:hAnsiTheme="majorHAnsi" w:cstheme="majorHAnsi"/>
          <w:color w:val="000000" w:themeColor="text1"/>
        </w:rPr>
      </w:pPr>
      <w:r w:rsidRPr="004421BA">
        <w:rPr>
          <w:rFonts w:asciiTheme="majorHAnsi" w:hAnsiTheme="majorHAnsi" w:cstheme="majorHAnsi"/>
          <w:b/>
          <w:bCs/>
          <w:color w:val="000000" w:themeColor="text1"/>
        </w:rPr>
        <w:t xml:space="preserve">OŚWIADCZENIE DOTYCZĄCE WYKONAWCY: </w:t>
      </w:r>
    </w:p>
    <w:p w14:paraId="1C4628B9" w14:textId="77777777" w:rsidR="00E031B9" w:rsidRPr="004421BA" w:rsidRDefault="00E031B9" w:rsidP="00E031B9">
      <w:pPr>
        <w:pStyle w:val="Default"/>
        <w:spacing w:after="25"/>
        <w:ind w:left="284" w:hanging="284"/>
        <w:jc w:val="both"/>
        <w:rPr>
          <w:rFonts w:asciiTheme="majorHAnsi" w:hAnsiTheme="majorHAnsi" w:cstheme="majorHAnsi"/>
          <w:b/>
          <w:bCs/>
          <w:color w:val="000000" w:themeColor="text1"/>
        </w:rPr>
      </w:pPr>
      <w:r w:rsidRPr="004421BA">
        <w:rPr>
          <w:rFonts w:asciiTheme="majorHAnsi" w:hAnsiTheme="majorHAnsi" w:cstheme="majorHAnsi"/>
          <w:b/>
          <w:bCs/>
          <w:color w:val="000000" w:themeColor="text1"/>
        </w:rPr>
        <w:t>1.</w:t>
      </w:r>
      <w:r w:rsidRPr="004421BA">
        <w:rPr>
          <w:rFonts w:asciiTheme="majorHAnsi" w:hAnsiTheme="majorHAnsi" w:cstheme="majorHAnsi"/>
          <w:b/>
          <w:bCs/>
          <w:color w:val="000000" w:themeColor="text1"/>
        </w:rPr>
        <w:tab/>
        <w:t>Oświadczam, że nie podlegam wykluczeniu z postępowania na podstawie art. 108 ust. 1 ustawy Pzp.</w:t>
      </w:r>
    </w:p>
    <w:p w14:paraId="4A94FA9A" w14:textId="77777777" w:rsidR="00E031B9" w:rsidRPr="004421BA" w:rsidRDefault="00E031B9" w:rsidP="00E031B9">
      <w:pPr>
        <w:pStyle w:val="Default"/>
        <w:ind w:left="284" w:hanging="284"/>
        <w:jc w:val="both"/>
        <w:rPr>
          <w:rFonts w:asciiTheme="majorHAnsi" w:hAnsiTheme="majorHAnsi" w:cstheme="majorHAnsi"/>
          <w:b/>
          <w:bCs/>
          <w:color w:val="000000" w:themeColor="text1"/>
        </w:rPr>
      </w:pPr>
      <w:r w:rsidRPr="004421BA">
        <w:rPr>
          <w:rFonts w:asciiTheme="majorHAnsi" w:hAnsiTheme="majorHAnsi" w:cstheme="majorHAnsi"/>
          <w:b/>
          <w:bCs/>
          <w:color w:val="000000" w:themeColor="text1"/>
        </w:rPr>
        <w:t>2.</w:t>
      </w:r>
      <w:r w:rsidRPr="004421BA">
        <w:rPr>
          <w:rFonts w:asciiTheme="majorHAnsi" w:hAnsiTheme="majorHAnsi" w:cstheme="majorHAnsi"/>
          <w:b/>
          <w:bCs/>
          <w:color w:val="000000" w:themeColor="text1"/>
        </w:rPr>
        <w:tab/>
        <w:t>Oświadczam, że nie podlegam wykluczeniu z postępowania na podstawie art. 109  ust. 1 pkt 4 ustawy Pzp.</w:t>
      </w:r>
    </w:p>
    <w:p w14:paraId="505EC507" w14:textId="42B5434B" w:rsidR="00E031B9" w:rsidRPr="004421BA" w:rsidRDefault="00E031B9" w:rsidP="00D554F8">
      <w:pPr>
        <w:spacing w:line="240" w:lineRule="auto"/>
        <w:ind w:left="284" w:right="-21" w:hanging="284"/>
        <w:jc w:val="both"/>
        <w:rPr>
          <w:rFonts w:asciiTheme="majorHAnsi" w:eastAsia="Times New Roman" w:hAnsiTheme="majorHAnsi" w:cstheme="majorHAnsi"/>
          <w:color w:val="000000" w:themeColor="text1"/>
          <w:sz w:val="24"/>
          <w:szCs w:val="24"/>
        </w:rPr>
      </w:pPr>
      <w:r w:rsidRPr="004421BA">
        <w:rPr>
          <w:rFonts w:asciiTheme="majorHAnsi" w:eastAsia="Times New Roman" w:hAnsiTheme="majorHAnsi" w:cstheme="majorHAnsi"/>
          <w:b/>
          <w:bCs/>
          <w:color w:val="000000" w:themeColor="text1"/>
          <w:sz w:val="24"/>
          <w:szCs w:val="24"/>
        </w:rPr>
        <w:t>3.</w:t>
      </w:r>
      <w:r w:rsidRPr="004421BA">
        <w:rPr>
          <w:rFonts w:asciiTheme="majorHAnsi" w:eastAsia="Times New Roman" w:hAnsiTheme="majorHAnsi" w:cstheme="majorHAnsi"/>
          <w:color w:val="000000" w:themeColor="text1"/>
          <w:sz w:val="24"/>
          <w:szCs w:val="24"/>
        </w:rPr>
        <w:t xml:space="preserve"> </w:t>
      </w:r>
      <w:r w:rsidRPr="004421BA">
        <w:rPr>
          <w:rFonts w:asciiTheme="majorHAnsi" w:hAnsiTheme="majorHAnsi" w:cstheme="majorHAnsi"/>
          <w:color w:val="000000" w:themeColor="text1"/>
          <w:sz w:val="24"/>
          <w:szCs w:val="24"/>
        </w:rPr>
        <w:t xml:space="preserve">Oświadczam, że zachodzą w stosunku do mnie podstawy wykluczenia z postępowania na podstawie art. …………. ustawy Pzp </w:t>
      </w:r>
      <w:r w:rsidRPr="004421BA">
        <w:rPr>
          <w:rFonts w:asciiTheme="majorHAnsi" w:hAnsiTheme="majorHAnsi" w:cstheme="majorHAnsi"/>
          <w:i/>
          <w:color w:val="000000" w:themeColor="text1"/>
          <w:sz w:val="24"/>
          <w:szCs w:val="24"/>
        </w:rPr>
        <w:t>(podać mającą zastosowanie podstawę wykluczenia spośród wymienionych w art. 108 ust. 1 pkt 1, 2 i 5 lub art. 109 ust. 1 pkt 2-5 i 7-10 ustawy Pzp).</w:t>
      </w:r>
      <w:r w:rsidRPr="004421BA">
        <w:rPr>
          <w:rFonts w:asciiTheme="majorHAnsi" w:hAnsiTheme="majorHAnsi" w:cstheme="majorHAnsi"/>
          <w:color w:val="000000" w:themeColor="text1"/>
          <w:sz w:val="24"/>
          <w:szCs w:val="24"/>
        </w:rPr>
        <w:t xml:space="preserve"> </w:t>
      </w:r>
      <w:r w:rsidRPr="004421BA">
        <w:rPr>
          <w:rFonts w:asciiTheme="majorHAnsi" w:eastAsia="Times New Roman" w:hAnsiTheme="majorHAnsi" w:cstheme="majorHAnsi"/>
          <w:color w:val="000000" w:themeColor="text1"/>
          <w:sz w:val="24"/>
          <w:szCs w:val="24"/>
        </w:rPr>
        <w:t xml:space="preserve">Jednocześnie oświadczam, że w związku z ww. okolicznością, na podstawie </w:t>
      </w:r>
      <w:r w:rsidRPr="004421BA">
        <w:rPr>
          <w:rFonts w:asciiTheme="majorHAnsi" w:eastAsia="Times New Roman" w:hAnsiTheme="majorHAnsi" w:cstheme="majorHAnsi"/>
          <w:b/>
          <w:bCs/>
          <w:color w:val="000000" w:themeColor="text1"/>
          <w:sz w:val="24"/>
          <w:szCs w:val="24"/>
        </w:rPr>
        <w:t>art. 110 ust. 2</w:t>
      </w:r>
      <w:r w:rsidRPr="004421BA">
        <w:rPr>
          <w:rFonts w:asciiTheme="majorHAnsi" w:eastAsia="Times New Roman" w:hAnsiTheme="majorHAnsi" w:cstheme="majorHAnsi"/>
          <w:color w:val="000000" w:themeColor="text1"/>
          <w:sz w:val="24"/>
          <w:szCs w:val="24"/>
        </w:rPr>
        <w:t xml:space="preserve"> ustawy Prawo zamówień publicznych podjąłem następujące środki naprawcze  </w:t>
      </w:r>
      <w:r w:rsidR="00D554F8">
        <w:rPr>
          <w:rFonts w:asciiTheme="majorHAnsi" w:eastAsia="Times New Roman" w:hAnsiTheme="majorHAnsi" w:cstheme="majorHAnsi"/>
          <w:color w:val="000000" w:themeColor="text1"/>
          <w:sz w:val="24"/>
          <w:szCs w:val="24"/>
        </w:rPr>
        <w:br/>
      </w:r>
      <w:r w:rsidRPr="004421BA">
        <w:rPr>
          <w:rFonts w:asciiTheme="majorHAnsi" w:eastAsia="Times New Roman" w:hAnsiTheme="majorHAnsi" w:cstheme="majorHAnsi"/>
          <w:color w:val="000000" w:themeColor="text1"/>
          <w:sz w:val="24"/>
          <w:szCs w:val="24"/>
        </w:rPr>
        <w:t>i zapobiegawczej: …...........................................................................*</w:t>
      </w:r>
    </w:p>
    <w:p w14:paraId="5EB98AA3" w14:textId="521139C2" w:rsidR="00E031B9" w:rsidRPr="004421BA" w:rsidRDefault="00E031B9" w:rsidP="00D554F8">
      <w:pPr>
        <w:spacing w:line="240" w:lineRule="auto"/>
        <w:ind w:left="284" w:right="-21" w:hanging="284"/>
        <w:jc w:val="both"/>
        <w:rPr>
          <w:rFonts w:asciiTheme="majorHAnsi" w:eastAsia="Times New Roman" w:hAnsiTheme="majorHAnsi" w:cstheme="majorHAnsi"/>
          <w:color w:val="000000" w:themeColor="text1"/>
          <w:sz w:val="24"/>
          <w:szCs w:val="24"/>
        </w:rPr>
      </w:pPr>
      <w:r w:rsidRPr="004421BA">
        <w:rPr>
          <w:rFonts w:asciiTheme="majorHAnsi" w:eastAsia="Times New Roman" w:hAnsiTheme="majorHAnsi" w:cstheme="majorHAnsi"/>
          <w:b/>
          <w:bCs/>
          <w:color w:val="000000" w:themeColor="text1"/>
          <w:sz w:val="24"/>
          <w:szCs w:val="24"/>
        </w:rPr>
        <w:t>4.</w:t>
      </w:r>
      <w:r w:rsidRPr="004421BA">
        <w:rPr>
          <w:rFonts w:asciiTheme="majorHAnsi" w:eastAsia="Times New Roman" w:hAnsiTheme="majorHAnsi" w:cstheme="majorHAnsi"/>
          <w:color w:val="000000" w:themeColor="text1"/>
          <w:sz w:val="24"/>
          <w:szCs w:val="24"/>
        </w:rPr>
        <w:t xml:space="preserve"> Oświadczam, że nie zachodzą w stosunku do mnie przesłanki wykluczenia </w:t>
      </w:r>
      <w:r w:rsidR="004421BA">
        <w:rPr>
          <w:rFonts w:asciiTheme="majorHAnsi" w:eastAsia="Times New Roman" w:hAnsiTheme="majorHAnsi" w:cstheme="majorHAnsi"/>
          <w:color w:val="000000" w:themeColor="text1"/>
          <w:sz w:val="24"/>
          <w:szCs w:val="24"/>
        </w:rPr>
        <w:br/>
      </w:r>
      <w:r w:rsidRPr="004421BA">
        <w:rPr>
          <w:rFonts w:asciiTheme="majorHAnsi" w:eastAsia="Times New Roman" w:hAnsiTheme="majorHAnsi" w:cstheme="majorHAnsi"/>
          <w:color w:val="000000" w:themeColor="text1"/>
          <w:sz w:val="24"/>
          <w:szCs w:val="24"/>
        </w:rPr>
        <w:t xml:space="preserve">z postępowania na podstawie </w:t>
      </w:r>
      <w:r w:rsidRPr="004421BA">
        <w:rPr>
          <w:rFonts w:asciiTheme="majorHAnsi" w:eastAsia="Times New Roman" w:hAnsiTheme="majorHAnsi" w:cstheme="majorHAnsi"/>
          <w:b/>
          <w:bCs/>
          <w:color w:val="000000" w:themeColor="text1"/>
          <w:sz w:val="24"/>
          <w:szCs w:val="24"/>
        </w:rPr>
        <w:t>art. 7 ust. 1 ustawy z dnia 13 kwietnia 2022 r.</w:t>
      </w:r>
      <w:r w:rsidRPr="004421BA">
        <w:rPr>
          <w:rFonts w:asciiTheme="majorHAnsi" w:eastAsia="Times New Roman" w:hAnsiTheme="majorHAnsi" w:cstheme="majorHAnsi"/>
          <w:color w:val="000000" w:themeColor="text1"/>
          <w:sz w:val="24"/>
          <w:szCs w:val="24"/>
        </w:rPr>
        <w:t xml:space="preserve"> </w:t>
      </w:r>
      <w:r w:rsidR="004421BA">
        <w:rPr>
          <w:rFonts w:asciiTheme="majorHAnsi" w:eastAsia="Times New Roman" w:hAnsiTheme="majorHAnsi" w:cstheme="majorHAnsi"/>
          <w:color w:val="000000" w:themeColor="text1"/>
          <w:sz w:val="24"/>
          <w:szCs w:val="24"/>
        </w:rPr>
        <w:br/>
      </w:r>
      <w:r w:rsidRPr="004421BA">
        <w:rPr>
          <w:rFonts w:asciiTheme="majorHAnsi" w:eastAsia="Times New Roman" w:hAnsiTheme="majorHAnsi" w:cstheme="majorHAnsi"/>
          <w:color w:val="000000" w:themeColor="text1"/>
          <w:sz w:val="24"/>
          <w:szCs w:val="24"/>
        </w:rPr>
        <w:t>o szczególnych rozwiązaniach w zakresie przeciwdziałania wspieraniu agresji na Ukrainę oraz służących ochronie bezpieczeństwa narodowego (</w:t>
      </w:r>
      <w:r w:rsidR="004421BA" w:rsidRPr="004421BA">
        <w:rPr>
          <w:rFonts w:asciiTheme="majorHAnsi" w:eastAsia="Times New Roman" w:hAnsiTheme="majorHAnsi" w:cstheme="majorHAnsi"/>
          <w:color w:val="000000" w:themeColor="text1"/>
        </w:rPr>
        <w:t>Dz. U. z 2025 r. poz. 514</w:t>
      </w:r>
      <w:r w:rsidRPr="004421BA">
        <w:rPr>
          <w:rFonts w:asciiTheme="majorHAnsi" w:eastAsia="Times New Roman" w:hAnsiTheme="majorHAnsi" w:cstheme="majorHAnsi"/>
          <w:color w:val="000000" w:themeColor="text1"/>
          <w:sz w:val="24"/>
          <w:szCs w:val="24"/>
        </w:rPr>
        <w:t>).**</w:t>
      </w:r>
    </w:p>
    <w:p w14:paraId="6273A4A0" w14:textId="77777777" w:rsidR="00E031B9" w:rsidRDefault="00E031B9" w:rsidP="00E031B9">
      <w:pPr>
        <w:pStyle w:val="Default"/>
        <w:rPr>
          <w:rFonts w:asciiTheme="majorHAnsi" w:hAnsiTheme="majorHAnsi" w:cstheme="majorHAnsi"/>
          <w:color w:val="000000" w:themeColor="text1"/>
        </w:rPr>
      </w:pPr>
    </w:p>
    <w:p w14:paraId="5EBA4052" w14:textId="77777777" w:rsidR="004421BA" w:rsidRPr="004421BA" w:rsidRDefault="004421BA" w:rsidP="00E031B9">
      <w:pPr>
        <w:pStyle w:val="Default"/>
        <w:rPr>
          <w:rFonts w:asciiTheme="majorHAnsi" w:hAnsiTheme="majorHAnsi" w:cstheme="majorHAnsi"/>
          <w:color w:val="000000" w:themeColor="text1"/>
        </w:rPr>
      </w:pPr>
    </w:p>
    <w:p w14:paraId="097F698B" w14:textId="77777777" w:rsidR="00E031B9" w:rsidRPr="004421BA" w:rsidRDefault="00E031B9" w:rsidP="00E031B9">
      <w:pPr>
        <w:pStyle w:val="Default"/>
        <w:rPr>
          <w:rFonts w:asciiTheme="majorHAnsi" w:hAnsiTheme="majorHAnsi" w:cstheme="majorHAnsi"/>
          <w:color w:val="000000" w:themeColor="text1"/>
        </w:rPr>
      </w:pPr>
      <w:r w:rsidRPr="004421BA">
        <w:rPr>
          <w:rFonts w:asciiTheme="majorHAnsi" w:hAnsiTheme="majorHAnsi" w:cstheme="majorHAnsi"/>
          <w:color w:val="000000" w:themeColor="text1"/>
        </w:rPr>
        <w:t xml:space="preserve">…………………….……., dnia …………………. r. </w:t>
      </w:r>
    </w:p>
    <w:p w14:paraId="18BACFD6" w14:textId="29C6E101" w:rsidR="00E031B9" w:rsidRPr="004421BA" w:rsidRDefault="00E031B9" w:rsidP="00E031B9">
      <w:pPr>
        <w:pStyle w:val="Default"/>
        <w:spacing w:after="120"/>
        <w:rPr>
          <w:rFonts w:asciiTheme="majorHAnsi" w:hAnsiTheme="majorHAnsi" w:cstheme="majorHAnsi"/>
          <w:color w:val="000000" w:themeColor="text1"/>
        </w:rPr>
      </w:pPr>
      <w:r w:rsidRPr="004421BA">
        <w:rPr>
          <w:rFonts w:asciiTheme="majorHAnsi" w:hAnsiTheme="majorHAnsi" w:cstheme="majorHAnsi"/>
          <w:color w:val="000000" w:themeColor="text1"/>
        </w:rPr>
        <w:t xml:space="preserve">(miejscowość) </w:t>
      </w:r>
    </w:p>
    <w:p w14:paraId="549533E0" w14:textId="77777777" w:rsidR="004421BA" w:rsidRDefault="004421BA" w:rsidP="00E031B9">
      <w:pPr>
        <w:pStyle w:val="Default"/>
        <w:spacing w:after="120"/>
        <w:rPr>
          <w:rFonts w:asciiTheme="majorHAnsi" w:hAnsiTheme="majorHAnsi" w:cstheme="majorHAnsi"/>
          <w:b/>
          <w:bCs/>
          <w:color w:val="000000" w:themeColor="text1"/>
        </w:rPr>
      </w:pPr>
    </w:p>
    <w:p w14:paraId="51C3FAD7" w14:textId="2A428280" w:rsidR="00E031B9" w:rsidRPr="004421BA" w:rsidRDefault="00E031B9" w:rsidP="00E031B9">
      <w:pPr>
        <w:pStyle w:val="Default"/>
        <w:spacing w:after="120"/>
        <w:rPr>
          <w:rFonts w:asciiTheme="majorHAnsi" w:hAnsiTheme="majorHAnsi" w:cstheme="majorHAnsi"/>
          <w:color w:val="000000" w:themeColor="text1"/>
          <w:u w:val="single"/>
        </w:rPr>
      </w:pPr>
      <w:r w:rsidRPr="004421BA">
        <w:rPr>
          <w:rFonts w:asciiTheme="majorHAnsi" w:hAnsiTheme="majorHAnsi" w:cstheme="majorHAnsi"/>
          <w:b/>
          <w:bCs/>
          <w:color w:val="000000" w:themeColor="text1"/>
        </w:rPr>
        <w:lastRenderedPageBreak/>
        <w:t xml:space="preserve">OŚWIADCZENIE DOTYCZĄCE PODANYCH INFORMACJI: </w:t>
      </w:r>
    </w:p>
    <w:p w14:paraId="667AE97D" w14:textId="77777777" w:rsidR="00E031B9" w:rsidRPr="00853E45" w:rsidRDefault="00E031B9" w:rsidP="00E031B9">
      <w:pPr>
        <w:pStyle w:val="Default"/>
        <w:jc w:val="both"/>
        <w:rPr>
          <w:rFonts w:asciiTheme="majorHAnsi" w:hAnsiTheme="majorHAnsi" w:cstheme="majorHAnsi"/>
          <w:color w:val="auto"/>
        </w:rPr>
      </w:pPr>
      <w:r w:rsidRPr="00853E45">
        <w:rPr>
          <w:rFonts w:asciiTheme="majorHAnsi" w:hAnsiTheme="majorHAnsi" w:cstheme="majorHAnsi"/>
          <w:color w:val="auto"/>
        </w:rPr>
        <w:t xml:space="preserve">Oświadczam, że wszystkie informacje podane w powyższych oświadczeniach są aktualne </w:t>
      </w:r>
      <w:r w:rsidRPr="00853E45">
        <w:rPr>
          <w:rFonts w:asciiTheme="majorHAnsi" w:hAnsiTheme="majorHAnsi" w:cstheme="majorHAnsi"/>
          <w:color w:val="auto"/>
        </w:rPr>
        <w:br/>
        <w:t xml:space="preserve">i zgodne z prawdą oraz zostały przedstawione z pełną świadomością konsekwencji wprowadzenia zamawiającego w błąd przy przedstawianiu informacji. </w:t>
      </w:r>
    </w:p>
    <w:p w14:paraId="145C4305" w14:textId="77777777" w:rsidR="00E031B9" w:rsidRPr="00853E45" w:rsidRDefault="00E031B9" w:rsidP="00E031B9">
      <w:pPr>
        <w:pStyle w:val="Default"/>
        <w:rPr>
          <w:rFonts w:asciiTheme="majorHAnsi" w:hAnsiTheme="majorHAnsi" w:cstheme="majorHAnsi"/>
          <w:color w:val="auto"/>
        </w:rPr>
      </w:pPr>
    </w:p>
    <w:p w14:paraId="3283CBCB" w14:textId="77777777" w:rsidR="00E031B9" w:rsidRPr="00853E45" w:rsidRDefault="00E031B9" w:rsidP="00E031B9">
      <w:pPr>
        <w:pStyle w:val="Default"/>
        <w:rPr>
          <w:rFonts w:asciiTheme="majorHAnsi" w:hAnsiTheme="majorHAnsi" w:cstheme="majorHAnsi"/>
          <w:color w:val="auto"/>
        </w:rPr>
      </w:pPr>
      <w:r w:rsidRPr="00853E45">
        <w:rPr>
          <w:rFonts w:asciiTheme="majorHAnsi" w:hAnsiTheme="majorHAnsi" w:cstheme="majorHAnsi"/>
          <w:color w:val="auto"/>
        </w:rPr>
        <w:t xml:space="preserve">…………………….……., dnia …………………. r. </w:t>
      </w:r>
    </w:p>
    <w:p w14:paraId="052DEE56" w14:textId="77777777" w:rsidR="00E031B9" w:rsidRPr="00853E45" w:rsidRDefault="00E031B9" w:rsidP="00E031B9">
      <w:pPr>
        <w:rPr>
          <w:rFonts w:asciiTheme="majorHAnsi" w:hAnsiTheme="majorHAnsi" w:cstheme="majorHAnsi"/>
          <w:b/>
          <w:i/>
          <w:sz w:val="24"/>
          <w:szCs w:val="24"/>
        </w:rPr>
      </w:pPr>
      <w:r w:rsidRPr="00853E45">
        <w:rPr>
          <w:rFonts w:asciiTheme="majorHAnsi" w:hAnsiTheme="majorHAnsi" w:cstheme="majorHAnsi"/>
          <w:sz w:val="24"/>
          <w:szCs w:val="24"/>
        </w:rPr>
        <w:t>(miejscowość)</w:t>
      </w:r>
    </w:p>
    <w:p w14:paraId="4E1D0693" w14:textId="77777777" w:rsidR="00E031B9" w:rsidRPr="00853E45" w:rsidRDefault="00E031B9" w:rsidP="00E031B9">
      <w:pPr>
        <w:autoSpaceDE w:val="0"/>
        <w:autoSpaceDN w:val="0"/>
        <w:adjustRightInd w:val="0"/>
        <w:spacing w:line="240" w:lineRule="auto"/>
        <w:jc w:val="both"/>
        <w:rPr>
          <w:rFonts w:asciiTheme="majorHAnsi" w:eastAsia="Calibri" w:hAnsiTheme="majorHAnsi" w:cstheme="majorHAnsi"/>
          <w:i/>
          <w:sz w:val="24"/>
          <w:szCs w:val="24"/>
        </w:rPr>
      </w:pPr>
    </w:p>
    <w:p w14:paraId="4A920B1F" w14:textId="77777777" w:rsidR="00E031B9" w:rsidRPr="00853E45" w:rsidRDefault="00E031B9" w:rsidP="00E031B9">
      <w:pPr>
        <w:autoSpaceDE w:val="0"/>
        <w:autoSpaceDN w:val="0"/>
        <w:adjustRightInd w:val="0"/>
        <w:spacing w:line="240" w:lineRule="auto"/>
        <w:jc w:val="both"/>
        <w:rPr>
          <w:rFonts w:asciiTheme="majorHAnsi" w:eastAsia="Calibri" w:hAnsiTheme="majorHAnsi" w:cstheme="majorHAnsi"/>
          <w:i/>
          <w:sz w:val="24"/>
          <w:szCs w:val="24"/>
        </w:rPr>
      </w:pPr>
    </w:p>
    <w:p w14:paraId="5FC1764E" w14:textId="77777777" w:rsidR="00E031B9" w:rsidRPr="00853E45" w:rsidRDefault="00E031B9" w:rsidP="00E031B9">
      <w:pPr>
        <w:autoSpaceDE w:val="0"/>
        <w:autoSpaceDN w:val="0"/>
        <w:adjustRightInd w:val="0"/>
        <w:spacing w:line="240" w:lineRule="auto"/>
        <w:jc w:val="both"/>
        <w:rPr>
          <w:rFonts w:asciiTheme="majorHAnsi" w:eastAsia="Calibri" w:hAnsiTheme="majorHAnsi" w:cstheme="majorHAnsi"/>
          <w:b/>
          <w:i/>
          <w:sz w:val="24"/>
          <w:szCs w:val="24"/>
          <w:lang w:eastAsia="en-US"/>
        </w:rPr>
      </w:pPr>
      <w:r w:rsidRPr="00853E45">
        <w:rPr>
          <w:rFonts w:asciiTheme="majorHAnsi" w:eastAsia="Calibri" w:hAnsiTheme="majorHAnsi" w:cstheme="majorHAnsi"/>
          <w:i/>
          <w:sz w:val="24"/>
          <w:szCs w:val="24"/>
        </w:rPr>
        <w:t>*niewłaściwe skreślić lub wpisać „nie dotyczy”.</w:t>
      </w:r>
    </w:p>
    <w:p w14:paraId="41262F86" w14:textId="77777777" w:rsidR="006B5FA1" w:rsidRDefault="006B5FA1" w:rsidP="00E031B9">
      <w:pPr>
        <w:autoSpaceDE w:val="0"/>
        <w:autoSpaceDN w:val="0"/>
        <w:adjustRightInd w:val="0"/>
        <w:spacing w:line="240" w:lineRule="auto"/>
        <w:jc w:val="both"/>
        <w:rPr>
          <w:rFonts w:asciiTheme="majorHAnsi" w:eastAsia="Calibri" w:hAnsiTheme="majorHAnsi" w:cstheme="majorHAnsi"/>
          <w:b/>
          <w:bCs/>
          <w:i/>
          <w:sz w:val="24"/>
          <w:szCs w:val="24"/>
        </w:rPr>
      </w:pPr>
    </w:p>
    <w:p w14:paraId="1BE48A92" w14:textId="32A6B979" w:rsidR="00E031B9" w:rsidRPr="00853E45" w:rsidRDefault="00E031B9" w:rsidP="00E031B9">
      <w:pPr>
        <w:autoSpaceDE w:val="0"/>
        <w:autoSpaceDN w:val="0"/>
        <w:adjustRightInd w:val="0"/>
        <w:spacing w:line="240" w:lineRule="auto"/>
        <w:jc w:val="both"/>
        <w:rPr>
          <w:rFonts w:asciiTheme="majorHAnsi" w:eastAsia="Calibri" w:hAnsiTheme="majorHAnsi" w:cstheme="majorHAnsi"/>
          <w:b/>
          <w:bCs/>
          <w:i/>
          <w:sz w:val="24"/>
          <w:szCs w:val="24"/>
        </w:rPr>
      </w:pPr>
      <w:r w:rsidRPr="00853E45">
        <w:rPr>
          <w:rFonts w:asciiTheme="majorHAnsi" w:eastAsia="Calibri" w:hAnsiTheme="majorHAnsi" w:cstheme="majorHAnsi"/>
          <w:b/>
          <w:bCs/>
          <w:i/>
          <w:sz w:val="24"/>
          <w:szCs w:val="24"/>
        </w:rPr>
        <w:t>W przypadku Wykonawców wspólnie ubiegający się o udzielenie zamówienia niniejsze  oświadczenie składa każdy z Wykonawców wspólnie ubiegających się o zamówienie.</w:t>
      </w:r>
    </w:p>
    <w:p w14:paraId="29A4BCA9" w14:textId="77777777" w:rsidR="00E031B9" w:rsidRPr="00853E45" w:rsidRDefault="00E031B9" w:rsidP="00E031B9">
      <w:pPr>
        <w:autoSpaceDE w:val="0"/>
        <w:autoSpaceDN w:val="0"/>
        <w:adjustRightInd w:val="0"/>
        <w:spacing w:line="240" w:lineRule="auto"/>
        <w:rPr>
          <w:rFonts w:asciiTheme="majorHAnsi" w:eastAsia="Times New Roman" w:hAnsiTheme="majorHAnsi" w:cstheme="majorHAnsi"/>
          <w:sz w:val="24"/>
          <w:szCs w:val="24"/>
          <w:highlight w:val="yellow"/>
        </w:rPr>
      </w:pPr>
    </w:p>
    <w:p w14:paraId="2321BED3" w14:textId="431323F4" w:rsidR="004421BA" w:rsidRPr="004421BA" w:rsidRDefault="004421BA" w:rsidP="004421BA">
      <w:pPr>
        <w:autoSpaceDE w:val="0"/>
        <w:autoSpaceDN w:val="0"/>
        <w:adjustRightInd w:val="0"/>
        <w:spacing w:line="271" w:lineRule="auto"/>
        <w:jc w:val="both"/>
        <w:rPr>
          <w:rFonts w:asciiTheme="majorHAnsi" w:eastAsia="Times New Roman" w:hAnsiTheme="majorHAnsi" w:cstheme="majorHAnsi"/>
        </w:rPr>
      </w:pPr>
      <w:r w:rsidRPr="004421BA">
        <w:rPr>
          <w:rFonts w:asciiTheme="majorHAnsi" w:eastAsia="Times New Roman" w:hAnsiTheme="majorHAnsi" w:cstheme="majorHAnsi"/>
        </w:rPr>
        <w:t xml:space="preserve">**Zgodnie z treścią art. 7 ust. 1 ustawy z dnia 13 kwietnia 2022 r. </w:t>
      </w:r>
      <w:r w:rsidRPr="004421BA">
        <w:rPr>
          <w:rFonts w:asciiTheme="majorHAnsi" w:hAnsiTheme="majorHAnsi" w:cstheme="majorHAnsi"/>
        </w:rPr>
        <w:t>o szczególnych rozwiązaniach                               w zakresie przeciwdziałania wspieraniu agresji na Ukrainę oraz służących ochronie bezpieczeństwa narodowego (</w:t>
      </w:r>
      <w:r w:rsidRPr="004421BA">
        <w:rPr>
          <w:rFonts w:asciiTheme="majorHAnsi" w:eastAsia="Times New Roman" w:hAnsiTheme="majorHAnsi" w:cstheme="majorHAnsi"/>
        </w:rPr>
        <w:t>Dz. U. z 2025 r. poz. 514</w:t>
      </w:r>
      <w:r w:rsidRPr="004421BA">
        <w:rPr>
          <w:rFonts w:asciiTheme="majorHAnsi" w:hAnsiTheme="majorHAnsi" w:cstheme="majorHAnsi"/>
        </w:rPr>
        <w:t xml:space="preserve">, zwanej dalej „ustawą sankcyjną”), z postępowania </w:t>
      </w:r>
      <w:r w:rsidR="00AB505E">
        <w:rPr>
          <w:rFonts w:asciiTheme="majorHAnsi" w:hAnsiTheme="majorHAnsi" w:cstheme="majorHAnsi"/>
        </w:rPr>
        <w:br/>
      </w:r>
      <w:r w:rsidRPr="004421BA">
        <w:rPr>
          <w:rFonts w:asciiTheme="majorHAnsi" w:hAnsiTheme="majorHAnsi" w:cstheme="majorHAnsi"/>
        </w:rPr>
        <w:t xml:space="preserve">o udzielenie zamówienia publicznego lub konkursu prowadzonego na podstawie ustawy </w:t>
      </w:r>
      <w:proofErr w:type="spellStart"/>
      <w:r w:rsidRPr="004421BA">
        <w:rPr>
          <w:rFonts w:asciiTheme="majorHAnsi" w:hAnsiTheme="majorHAnsi" w:cstheme="majorHAnsi"/>
        </w:rPr>
        <w:t>Pzp</w:t>
      </w:r>
      <w:proofErr w:type="spellEnd"/>
      <w:r w:rsidRPr="004421BA">
        <w:rPr>
          <w:rFonts w:asciiTheme="majorHAnsi" w:hAnsiTheme="majorHAnsi" w:cstheme="majorHAnsi"/>
        </w:rPr>
        <w:t xml:space="preserve"> wyklucza się:      </w:t>
      </w:r>
    </w:p>
    <w:p w14:paraId="60A26996" w14:textId="77777777" w:rsidR="004421BA" w:rsidRPr="004421BA" w:rsidRDefault="004421BA" w:rsidP="00130374">
      <w:pPr>
        <w:numPr>
          <w:ilvl w:val="0"/>
          <w:numId w:val="58"/>
        </w:numPr>
        <w:spacing w:before="100" w:beforeAutospacing="1" w:after="100" w:afterAutospacing="1" w:line="271" w:lineRule="auto"/>
        <w:ind w:left="284" w:hanging="284"/>
        <w:contextualSpacing/>
        <w:jc w:val="both"/>
        <w:rPr>
          <w:rFonts w:asciiTheme="majorHAnsi" w:eastAsia="Times New Roman" w:hAnsiTheme="majorHAnsi" w:cstheme="majorHAnsi"/>
        </w:rPr>
      </w:pPr>
      <w:r w:rsidRPr="004421BA">
        <w:rPr>
          <w:rFonts w:asciiTheme="majorHAnsi" w:eastAsia="Times New Roman" w:hAnsiTheme="majorHAnsi" w:cstheme="majorHAnsi"/>
        </w:rPr>
        <w:t xml:space="preserve">wykonawcę oraz uczestnika konkursu wymienionego w wykazach określonych </w:t>
      </w:r>
      <w:r w:rsidRPr="004421BA">
        <w:rPr>
          <w:rFonts w:asciiTheme="majorHAnsi" w:eastAsia="Times New Roman" w:hAnsiTheme="majorHAnsi" w:cstheme="majorHAnsi"/>
        </w:rPr>
        <w:br/>
        <w:t>w rozporządzeniu 765/2006 i rozporządzeniu 269/2014 albo wpisanego na listę na podstawie decyzji w sprawie wpisu na listę rozstrzygającej o zastosowaniu środka, o którym mowa w art. 1 pkt 3 ustawy sankcyjnej;</w:t>
      </w:r>
    </w:p>
    <w:p w14:paraId="51B97D87" w14:textId="77777777" w:rsidR="004421BA" w:rsidRPr="004421BA" w:rsidRDefault="004421BA" w:rsidP="00130374">
      <w:pPr>
        <w:numPr>
          <w:ilvl w:val="0"/>
          <w:numId w:val="58"/>
        </w:numPr>
        <w:tabs>
          <w:tab w:val="num" w:pos="284"/>
        </w:tabs>
        <w:spacing w:before="100" w:beforeAutospacing="1" w:after="100" w:afterAutospacing="1" w:line="271" w:lineRule="auto"/>
        <w:ind w:left="284" w:hanging="284"/>
        <w:jc w:val="both"/>
        <w:rPr>
          <w:rFonts w:asciiTheme="majorHAnsi" w:eastAsia="Times New Roman" w:hAnsiTheme="majorHAnsi" w:cstheme="majorHAnsi"/>
        </w:rPr>
      </w:pPr>
      <w:r w:rsidRPr="004421BA">
        <w:rPr>
          <w:rFonts w:asciiTheme="majorHAnsi" w:eastAsia="Times New Roman" w:hAnsiTheme="majorHAnsi" w:cstheme="majorHAnsi"/>
        </w:rPr>
        <w:t xml:space="preserve">wykonawcę oraz uczestnika konkursu, którego beneficjentem rzeczywistym w rozumieniu ustawy z dnia 1 marca 2018 r. o przeciwdziałaniu praniu pieniędzy oraz finansowaniu terroryzmu </w:t>
      </w:r>
      <w:r w:rsidRPr="004421BA">
        <w:rPr>
          <w:rFonts w:ascii="Calibri" w:eastAsia="Times New Roman" w:hAnsi="Calibri" w:cs="Calibri"/>
        </w:rPr>
        <w:t xml:space="preserve">(Dz. U. z 2025 r. poz. 644) </w:t>
      </w:r>
      <w:r w:rsidRPr="004421BA">
        <w:rPr>
          <w:rFonts w:asciiTheme="majorHAnsi" w:eastAsia="Times New Roman" w:hAnsiTheme="majorHAnsi" w:cstheme="majorHAnsi"/>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54117C4F" w14:textId="3C19216C" w:rsidR="004421BA" w:rsidRPr="004421BA" w:rsidRDefault="004421BA" w:rsidP="00130374">
      <w:pPr>
        <w:numPr>
          <w:ilvl w:val="0"/>
          <w:numId w:val="58"/>
        </w:numPr>
        <w:spacing w:after="100" w:afterAutospacing="1" w:line="271" w:lineRule="auto"/>
        <w:ind w:left="284" w:hanging="284"/>
        <w:jc w:val="both"/>
        <w:rPr>
          <w:rFonts w:asciiTheme="majorHAnsi" w:eastAsia="Times New Roman" w:hAnsiTheme="majorHAnsi" w:cstheme="majorHAnsi"/>
        </w:rPr>
      </w:pPr>
      <w:r w:rsidRPr="004421BA">
        <w:rPr>
          <w:rFonts w:asciiTheme="majorHAnsi" w:eastAsia="Times New Roman" w:hAnsiTheme="majorHAnsi" w:cstheme="majorHAnsi"/>
        </w:rPr>
        <w:t xml:space="preserve">wykonawcę oraz uczestnika konkursu, którego jednostką dominującą w rozumieniu art. 3 ust. 1 pkt 37 ustawy z dnia 29 września 1994 r. o rachunkowości (Dz. U. z 2023 r. poz. 12, </w:t>
      </w:r>
      <w:r w:rsidRPr="004421BA">
        <w:rPr>
          <w:rFonts w:asciiTheme="majorHAnsi" w:eastAsia="Times New Roman" w:hAnsiTheme="majorHAnsi" w:cstheme="majorHAnsi"/>
        </w:rPr>
        <w:br/>
        <w:t xml:space="preserve">z </w:t>
      </w:r>
      <w:proofErr w:type="spellStart"/>
      <w:r w:rsidRPr="004421BA">
        <w:rPr>
          <w:rFonts w:asciiTheme="majorHAnsi" w:eastAsia="Times New Roman" w:hAnsiTheme="majorHAnsi" w:cstheme="majorHAnsi"/>
        </w:rPr>
        <w:t>późn</w:t>
      </w:r>
      <w:proofErr w:type="spellEnd"/>
      <w:r w:rsidRPr="004421BA">
        <w:rPr>
          <w:rFonts w:asciiTheme="majorHAnsi" w:eastAsia="Times New Roman" w:hAnsiTheme="majorHAnsi" w:cstheme="majorHAnsi"/>
        </w:rPr>
        <w:t xml:space="preserve">. zm.), jest podmiot wymieniony w wykazach określonych  w rozporządzeniu 765/2006 </w:t>
      </w:r>
      <w:r w:rsidR="00AB505E">
        <w:rPr>
          <w:rFonts w:asciiTheme="majorHAnsi" w:eastAsia="Times New Roman" w:hAnsiTheme="majorHAnsi" w:cstheme="majorHAnsi"/>
        </w:rPr>
        <w:br/>
      </w:r>
      <w:r w:rsidRPr="004421BA">
        <w:rPr>
          <w:rFonts w:asciiTheme="majorHAnsi" w:eastAsia="Times New Roman" w:hAnsiTheme="majorHAnsi" w:cstheme="majorHAnsi"/>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235B4B8A" w14:textId="77777777" w:rsidR="00E031B9" w:rsidRPr="00853E45" w:rsidRDefault="00E031B9" w:rsidP="00E031B9">
      <w:pPr>
        <w:pStyle w:val="Tytu"/>
        <w:ind w:left="5760" w:firstLine="720"/>
        <w:rPr>
          <w:rFonts w:asciiTheme="majorHAnsi" w:hAnsiTheme="majorHAnsi" w:cstheme="majorHAnsi"/>
          <w:b/>
          <w:sz w:val="24"/>
          <w:szCs w:val="24"/>
        </w:rPr>
      </w:pPr>
    </w:p>
    <w:p w14:paraId="764A7BC9" w14:textId="77777777" w:rsidR="004421BA" w:rsidRPr="00667666" w:rsidRDefault="004421BA" w:rsidP="004421BA">
      <w:pPr>
        <w:tabs>
          <w:tab w:val="left" w:pos="1978"/>
          <w:tab w:val="left" w:pos="3828"/>
          <w:tab w:val="center" w:pos="4677"/>
        </w:tabs>
        <w:spacing w:line="271" w:lineRule="auto"/>
        <w:jc w:val="both"/>
        <w:rPr>
          <w:rFonts w:asciiTheme="majorHAnsi" w:hAnsiTheme="majorHAnsi" w:cstheme="majorHAnsi"/>
          <w:b/>
          <w:iCs/>
          <w:sz w:val="24"/>
          <w:szCs w:val="24"/>
        </w:rPr>
      </w:pPr>
      <w:r w:rsidRPr="00667666">
        <w:rPr>
          <w:rFonts w:asciiTheme="majorHAnsi" w:hAnsiTheme="majorHAnsi" w:cstheme="majorHAnsi"/>
          <w:b/>
          <w:iCs/>
          <w:sz w:val="24"/>
          <w:szCs w:val="24"/>
        </w:rPr>
        <w:t>Dokument należy wypełnić i podpisać kwalifikowanym podpisem elektronicznym lub podpisem zaufanym lub podpisem osobistym (e-dowód).</w:t>
      </w:r>
    </w:p>
    <w:p w14:paraId="227BC5D5" w14:textId="77777777" w:rsidR="004421BA" w:rsidRPr="00667666" w:rsidRDefault="004421BA" w:rsidP="004421BA">
      <w:pPr>
        <w:tabs>
          <w:tab w:val="left" w:pos="1978"/>
          <w:tab w:val="left" w:pos="3828"/>
          <w:tab w:val="center" w:pos="4677"/>
        </w:tabs>
        <w:spacing w:line="271" w:lineRule="auto"/>
        <w:jc w:val="both"/>
        <w:rPr>
          <w:rFonts w:asciiTheme="majorHAnsi" w:eastAsia="Times New Roman" w:hAnsiTheme="majorHAnsi" w:cstheme="majorHAnsi"/>
          <w:b/>
          <w:iCs/>
          <w:sz w:val="24"/>
          <w:szCs w:val="24"/>
        </w:rPr>
      </w:pPr>
      <w:r w:rsidRPr="00667666">
        <w:rPr>
          <w:rFonts w:asciiTheme="majorHAnsi" w:hAnsiTheme="majorHAnsi" w:cstheme="majorHAnsi"/>
          <w:b/>
          <w:iCs/>
          <w:sz w:val="24"/>
          <w:szCs w:val="24"/>
        </w:rPr>
        <w:t xml:space="preserve">Zamawiający zaleca zapisanie dokumentu w formacie PDF. </w:t>
      </w:r>
    </w:p>
    <w:p w14:paraId="3F1547CE" w14:textId="77777777" w:rsidR="00E031B9" w:rsidRPr="00853E45" w:rsidRDefault="00E031B9" w:rsidP="004421BA">
      <w:pPr>
        <w:rPr>
          <w:rFonts w:asciiTheme="majorHAnsi" w:hAnsiTheme="majorHAnsi" w:cstheme="majorHAnsi"/>
          <w:b/>
          <w:iCs/>
          <w:sz w:val="24"/>
          <w:szCs w:val="24"/>
        </w:rPr>
      </w:pPr>
    </w:p>
    <w:p w14:paraId="56D0D56B" w14:textId="4BECA566" w:rsidR="0083099C" w:rsidRDefault="0083099C" w:rsidP="00E96A29">
      <w:pPr>
        <w:autoSpaceDE w:val="0"/>
        <w:autoSpaceDN w:val="0"/>
        <w:adjustRightInd w:val="0"/>
        <w:spacing w:line="240" w:lineRule="auto"/>
        <w:rPr>
          <w:rFonts w:asciiTheme="majorHAnsi" w:hAnsiTheme="majorHAnsi" w:cstheme="majorHAnsi"/>
          <w:b/>
          <w:bCs/>
          <w:sz w:val="24"/>
          <w:szCs w:val="24"/>
        </w:rPr>
      </w:pPr>
    </w:p>
    <w:p w14:paraId="5CC2AC4A" w14:textId="71D728CE" w:rsidR="00535518" w:rsidRPr="00E96A29" w:rsidRDefault="00535518" w:rsidP="003D4FF7">
      <w:pPr>
        <w:autoSpaceDE w:val="0"/>
        <w:autoSpaceDN w:val="0"/>
        <w:adjustRightInd w:val="0"/>
        <w:spacing w:line="240" w:lineRule="auto"/>
        <w:rPr>
          <w:rFonts w:asciiTheme="majorHAnsi" w:hAnsiTheme="majorHAnsi" w:cstheme="majorHAnsi"/>
          <w:b/>
          <w:bCs/>
          <w:sz w:val="24"/>
          <w:szCs w:val="24"/>
        </w:rPr>
      </w:pPr>
    </w:p>
    <w:p w14:paraId="6770B36F" w14:textId="127E3B3E" w:rsidR="004421BA" w:rsidRDefault="004421BA" w:rsidP="005D537D">
      <w:pPr>
        <w:pStyle w:val="Nagwek5"/>
        <w:jc w:val="right"/>
        <w:rPr>
          <w:rFonts w:ascii="Calibri" w:hAnsi="Calibri" w:cs="Calibri"/>
          <w:b/>
          <w:bCs/>
          <w:i/>
        </w:rPr>
      </w:pPr>
      <w:r w:rsidRPr="00423C5C">
        <w:rPr>
          <w:rFonts w:ascii="Calibri" w:hAnsi="Calibri" w:cs="Calibri"/>
          <w:b/>
          <w:bCs/>
          <w:color w:val="auto"/>
          <w:sz w:val="24"/>
          <w:szCs w:val="24"/>
        </w:rPr>
        <w:lastRenderedPageBreak/>
        <w:t>Załącznik nr 3 do SWZ</w:t>
      </w:r>
    </w:p>
    <w:p w14:paraId="716F2A69" w14:textId="77777777" w:rsidR="005D537D" w:rsidRDefault="005D537D" w:rsidP="004421BA">
      <w:pPr>
        <w:jc w:val="center"/>
        <w:rPr>
          <w:rFonts w:ascii="Calibri" w:hAnsi="Calibri" w:cs="Calibri"/>
          <w:b/>
          <w:bCs/>
          <w:sz w:val="28"/>
          <w:szCs w:val="28"/>
        </w:rPr>
      </w:pPr>
    </w:p>
    <w:p w14:paraId="79D8D075" w14:textId="0FB36D27" w:rsidR="004421BA" w:rsidRPr="0032580C" w:rsidRDefault="004421BA" w:rsidP="004421BA">
      <w:pPr>
        <w:jc w:val="center"/>
        <w:rPr>
          <w:rFonts w:ascii="Calibri" w:hAnsi="Calibri" w:cs="Calibri"/>
          <w:b/>
          <w:bCs/>
          <w:sz w:val="28"/>
          <w:szCs w:val="28"/>
        </w:rPr>
      </w:pPr>
      <w:r w:rsidRPr="0032580C">
        <w:rPr>
          <w:rFonts w:ascii="Calibri" w:hAnsi="Calibri" w:cs="Calibri"/>
          <w:b/>
          <w:bCs/>
          <w:sz w:val="28"/>
          <w:szCs w:val="28"/>
        </w:rPr>
        <w:t xml:space="preserve">Oświadczenie </w:t>
      </w:r>
    </w:p>
    <w:p w14:paraId="0DC20C6C" w14:textId="77777777" w:rsidR="004421BA" w:rsidRPr="0032580C" w:rsidRDefault="004421BA" w:rsidP="004421BA">
      <w:pPr>
        <w:jc w:val="center"/>
        <w:rPr>
          <w:rFonts w:ascii="Calibri" w:hAnsi="Calibri" w:cs="Calibri"/>
          <w:b/>
          <w:bCs/>
          <w:sz w:val="24"/>
          <w:szCs w:val="24"/>
        </w:rPr>
      </w:pPr>
      <w:r w:rsidRPr="0032580C">
        <w:rPr>
          <w:rFonts w:ascii="Calibri" w:hAnsi="Calibri" w:cs="Calibri"/>
          <w:b/>
          <w:bCs/>
          <w:sz w:val="24"/>
          <w:szCs w:val="24"/>
        </w:rPr>
        <w:t xml:space="preserve">Wykonawców wspólnie ubiegających się o udzielenie zamówienia  </w:t>
      </w:r>
    </w:p>
    <w:p w14:paraId="68633EB5" w14:textId="77777777" w:rsidR="004421BA" w:rsidRPr="0032580C" w:rsidRDefault="004421BA" w:rsidP="004421BA">
      <w:pPr>
        <w:jc w:val="center"/>
        <w:rPr>
          <w:rFonts w:ascii="Calibri" w:hAnsi="Calibri" w:cs="Calibri"/>
          <w:b/>
          <w:bCs/>
          <w:sz w:val="24"/>
          <w:szCs w:val="24"/>
        </w:rPr>
      </w:pPr>
      <w:r w:rsidRPr="0032580C">
        <w:rPr>
          <w:rFonts w:ascii="Calibri" w:hAnsi="Calibri" w:cs="Calibri"/>
          <w:b/>
          <w:bCs/>
          <w:sz w:val="24"/>
          <w:szCs w:val="24"/>
        </w:rPr>
        <w:t>z art. 117 ust. 4 ustawy z dnia 11 września 2019 r. Prawo zamówień publicznych</w:t>
      </w:r>
    </w:p>
    <w:p w14:paraId="42699DCA" w14:textId="77777777" w:rsidR="004421BA" w:rsidRPr="0032580C" w:rsidRDefault="004421BA" w:rsidP="004421BA">
      <w:pPr>
        <w:ind w:right="220"/>
        <w:jc w:val="center"/>
        <w:rPr>
          <w:rFonts w:ascii="Calibri" w:eastAsia="Arial Unicode MS" w:hAnsi="Calibri" w:cs="Calibri"/>
          <w:b/>
          <w:noProof/>
          <w:sz w:val="24"/>
          <w:szCs w:val="24"/>
        </w:rPr>
      </w:pPr>
      <w:r w:rsidRPr="0032580C">
        <w:rPr>
          <w:rFonts w:ascii="Calibri" w:eastAsia="Arial Unicode MS" w:hAnsi="Calibri" w:cs="Calibri"/>
          <w:b/>
          <w:noProof/>
          <w:sz w:val="24"/>
          <w:szCs w:val="24"/>
        </w:rPr>
        <w:t xml:space="preserve"> (podział zadań konsorcjantów)</w:t>
      </w:r>
    </w:p>
    <w:p w14:paraId="68D727C5" w14:textId="77777777" w:rsidR="004421BA" w:rsidRPr="0032580C" w:rsidRDefault="004421BA" w:rsidP="004421BA">
      <w:pPr>
        <w:ind w:right="220"/>
        <w:jc w:val="center"/>
        <w:rPr>
          <w:rFonts w:ascii="Calibri" w:eastAsia="Arial Unicode MS" w:hAnsi="Calibri" w:cs="Calibri"/>
          <w:b/>
          <w:noProof/>
          <w:sz w:val="24"/>
          <w:szCs w:val="24"/>
        </w:rPr>
      </w:pPr>
    </w:p>
    <w:p w14:paraId="211DA528" w14:textId="768E3CFF" w:rsidR="004421BA" w:rsidRPr="00647F15" w:rsidRDefault="004421BA" w:rsidP="004421BA">
      <w:pPr>
        <w:pStyle w:val="Tytu"/>
        <w:rPr>
          <w:rFonts w:ascii="Calibri" w:eastAsia="Arial Unicode MS" w:hAnsi="Calibri" w:cs="Calibri"/>
          <w:b/>
          <w:noProof/>
          <w:sz w:val="24"/>
          <w:szCs w:val="24"/>
        </w:rPr>
      </w:pPr>
      <w:r w:rsidRPr="0032580C">
        <w:rPr>
          <w:rFonts w:ascii="Calibri" w:eastAsia="Arial Unicode MS" w:hAnsi="Calibri" w:cs="Calibri"/>
          <w:bCs/>
          <w:noProof/>
          <w:sz w:val="24"/>
          <w:szCs w:val="24"/>
        </w:rPr>
        <w:t xml:space="preserve">składane w postępowaniu na </w:t>
      </w:r>
      <w:r w:rsidRPr="0032580C">
        <w:rPr>
          <w:rFonts w:ascii="Calibri" w:hAnsi="Calibri" w:cs="Calibri"/>
          <w:bCs/>
          <w:sz w:val="24"/>
          <w:szCs w:val="24"/>
        </w:rPr>
        <w:t>realizację zadania pod</w:t>
      </w:r>
      <w:r w:rsidRPr="0032580C">
        <w:rPr>
          <w:rFonts w:ascii="Calibri" w:hAnsi="Calibri" w:cs="Calibri"/>
          <w:sz w:val="24"/>
          <w:szCs w:val="24"/>
        </w:rPr>
        <w:t xml:space="preserve"> nazwą: </w:t>
      </w:r>
      <w:r w:rsidRPr="0032580C">
        <w:rPr>
          <w:rFonts w:ascii="Calibri" w:hAnsi="Calibri" w:cs="Calibri"/>
          <w:b/>
          <w:sz w:val="24"/>
          <w:szCs w:val="24"/>
        </w:rPr>
        <w:t xml:space="preserve">„Ochrona fizyczna i monitoring </w:t>
      </w:r>
      <w:r w:rsidRPr="00647F15">
        <w:rPr>
          <w:rFonts w:ascii="Calibri" w:hAnsi="Calibri" w:cs="Calibri"/>
          <w:b/>
          <w:sz w:val="24"/>
          <w:szCs w:val="24"/>
        </w:rPr>
        <w:t xml:space="preserve">Szpitala Nowowiejskiego”, </w:t>
      </w:r>
      <w:r w:rsidRPr="00647F15">
        <w:rPr>
          <w:rFonts w:ascii="Calibri" w:eastAsia="Arial Unicode MS" w:hAnsi="Calibri" w:cs="Calibri"/>
          <w:b/>
          <w:noProof/>
          <w:sz w:val="24"/>
          <w:szCs w:val="24"/>
        </w:rPr>
        <w:t>nr sprawy: 1/DZP/202</w:t>
      </w:r>
      <w:r w:rsidR="00427BE1" w:rsidRPr="00647F15">
        <w:rPr>
          <w:rFonts w:ascii="Calibri" w:eastAsia="Arial Unicode MS" w:hAnsi="Calibri" w:cs="Calibri"/>
          <w:b/>
          <w:noProof/>
          <w:sz w:val="24"/>
          <w:szCs w:val="24"/>
        </w:rPr>
        <w:t>6</w:t>
      </w:r>
      <w:r w:rsidRPr="00647F15">
        <w:rPr>
          <w:rFonts w:ascii="Calibri" w:eastAsia="Arial Unicode MS" w:hAnsi="Calibri" w:cs="Calibri"/>
          <w:b/>
          <w:noProof/>
          <w:sz w:val="24"/>
          <w:szCs w:val="24"/>
        </w:rPr>
        <w:t>.</w:t>
      </w:r>
    </w:p>
    <w:p w14:paraId="0955BB4A" w14:textId="77777777" w:rsidR="004421BA" w:rsidRPr="00647F15" w:rsidRDefault="004421BA" w:rsidP="004421BA">
      <w:pPr>
        <w:rPr>
          <w:rFonts w:ascii="Calibri" w:hAnsi="Calibri" w:cs="Calibri"/>
          <w:sz w:val="24"/>
          <w:szCs w:val="24"/>
        </w:rPr>
      </w:pPr>
      <w:r w:rsidRPr="00647F15">
        <w:rPr>
          <w:rFonts w:ascii="Calibri" w:hAnsi="Calibri" w:cs="Calibri"/>
          <w:sz w:val="24"/>
          <w:szCs w:val="24"/>
        </w:rPr>
        <w:t>My, Wykonawcy wspólnie ubiegający się o udzielenie zamówienia publicznego:</w:t>
      </w:r>
    </w:p>
    <w:p w14:paraId="38FEAB7F" w14:textId="77777777" w:rsidR="004421BA" w:rsidRPr="00647F15" w:rsidRDefault="004421BA" w:rsidP="004421BA">
      <w:pPr>
        <w:rPr>
          <w:rFonts w:ascii="Calibri" w:eastAsia="Calibri" w:hAnsi="Calibri" w:cs="Calibri"/>
          <w:sz w:val="24"/>
          <w:szCs w:val="24"/>
        </w:rPr>
      </w:pPr>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2580"/>
        <w:gridCol w:w="3056"/>
        <w:gridCol w:w="1683"/>
      </w:tblGrid>
      <w:tr w:rsidR="004421BA" w:rsidRPr="00647F15" w14:paraId="37EEC57C" w14:textId="77777777" w:rsidTr="00782318">
        <w:trPr>
          <w:trHeight w:val="720"/>
        </w:trPr>
        <w:tc>
          <w:tcPr>
            <w:tcW w:w="1017" w:type="pct"/>
            <w:tcBorders>
              <w:top w:val="single" w:sz="4" w:space="0" w:color="auto"/>
              <w:left w:val="single" w:sz="4" w:space="0" w:color="auto"/>
              <w:bottom w:val="single" w:sz="4" w:space="0" w:color="auto"/>
              <w:right w:val="single" w:sz="4" w:space="0" w:color="auto"/>
            </w:tcBorders>
            <w:shd w:val="clear" w:color="auto" w:fill="D0CECE"/>
            <w:vAlign w:val="center"/>
          </w:tcPr>
          <w:p w14:paraId="1D060805" w14:textId="77777777" w:rsidR="004421BA" w:rsidRPr="00647F15" w:rsidRDefault="004421BA" w:rsidP="00782318">
            <w:pPr>
              <w:spacing w:line="240" w:lineRule="auto"/>
              <w:ind w:right="220"/>
              <w:jc w:val="center"/>
              <w:rPr>
                <w:rFonts w:ascii="Calibri" w:eastAsia="Arial Unicode MS" w:hAnsi="Calibri" w:cs="Calibri"/>
                <w:noProof/>
                <w:sz w:val="24"/>
                <w:szCs w:val="24"/>
              </w:rPr>
            </w:pPr>
          </w:p>
        </w:tc>
        <w:tc>
          <w:tcPr>
            <w:tcW w:w="1404" w:type="pct"/>
            <w:tcBorders>
              <w:top w:val="single" w:sz="4" w:space="0" w:color="auto"/>
              <w:left w:val="single" w:sz="4" w:space="0" w:color="auto"/>
              <w:bottom w:val="single" w:sz="4" w:space="0" w:color="auto"/>
              <w:right w:val="single" w:sz="4" w:space="0" w:color="auto"/>
            </w:tcBorders>
            <w:shd w:val="clear" w:color="auto" w:fill="D0CECE"/>
            <w:vAlign w:val="center"/>
            <w:hideMark/>
          </w:tcPr>
          <w:p w14:paraId="0B6E7C57" w14:textId="77777777" w:rsidR="004421BA" w:rsidRPr="00647F15" w:rsidRDefault="004421BA" w:rsidP="00782318">
            <w:pPr>
              <w:spacing w:line="240" w:lineRule="auto"/>
              <w:ind w:right="220"/>
              <w:jc w:val="center"/>
              <w:rPr>
                <w:rFonts w:ascii="Calibri" w:eastAsia="Arial Unicode MS" w:hAnsi="Calibri" w:cs="Calibri"/>
                <w:b/>
                <w:bCs/>
                <w:noProof/>
                <w:sz w:val="24"/>
                <w:szCs w:val="24"/>
              </w:rPr>
            </w:pPr>
            <w:r w:rsidRPr="00647F15">
              <w:rPr>
                <w:rFonts w:ascii="Calibri" w:eastAsia="Arial Unicode MS" w:hAnsi="Calibri" w:cs="Calibri"/>
                <w:b/>
                <w:bCs/>
                <w:noProof/>
                <w:sz w:val="24"/>
                <w:szCs w:val="24"/>
              </w:rPr>
              <w:t>Nazwa / Firma Wykonawcy</w:t>
            </w:r>
          </w:p>
        </w:tc>
        <w:tc>
          <w:tcPr>
            <w:tcW w:w="1663" w:type="pct"/>
            <w:tcBorders>
              <w:top w:val="single" w:sz="4" w:space="0" w:color="auto"/>
              <w:left w:val="single" w:sz="4" w:space="0" w:color="auto"/>
              <w:bottom w:val="single" w:sz="4" w:space="0" w:color="auto"/>
              <w:right w:val="single" w:sz="4" w:space="0" w:color="auto"/>
            </w:tcBorders>
            <w:shd w:val="clear" w:color="auto" w:fill="D0CECE"/>
            <w:vAlign w:val="center"/>
            <w:hideMark/>
          </w:tcPr>
          <w:p w14:paraId="28A4C4E3" w14:textId="77777777" w:rsidR="004421BA" w:rsidRPr="00647F15" w:rsidRDefault="004421BA" w:rsidP="00782318">
            <w:pPr>
              <w:spacing w:line="240" w:lineRule="auto"/>
              <w:ind w:right="220"/>
              <w:jc w:val="center"/>
              <w:rPr>
                <w:rFonts w:ascii="Calibri" w:eastAsia="Arial Unicode MS" w:hAnsi="Calibri" w:cs="Calibri"/>
                <w:b/>
                <w:bCs/>
                <w:noProof/>
                <w:sz w:val="24"/>
                <w:szCs w:val="24"/>
              </w:rPr>
            </w:pPr>
            <w:r w:rsidRPr="00647F15">
              <w:rPr>
                <w:rFonts w:ascii="Calibri" w:hAnsi="Calibri" w:cs="Calibri"/>
                <w:b/>
                <w:bCs/>
                <w:sz w:val="24"/>
                <w:szCs w:val="24"/>
              </w:rPr>
              <w:t>Adres (ulica, kod, miejscowość)</w:t>
            </w:r>
          </w:p>
        </w:tc>
        <w:tc>
          <w:tcPr>
            <w:tcW w:w="916" w:type="pct"/>
            <w:tcBorders>
              <w:top w:val="single" w:sz="4" w:space="0" w:color="auto"/>
              <w:left w:val="single" w:sz="4" w:space="0" w:color="auto"/>
              <w:bottom w:val="single" w:sz="4" w:space="0" w:color="auto"/>
              <w:right w:val="single" w:sz="4" w:space="0" w:color="auto"/>
            </w:tcBorders>
            <w:shd w:val="clear" w:color="auto" w:fill="D0CECE"/>
            <w:vAlign w:val="center"/>
            <w:hideMark/>
          </w:tcPr>
          <w:p w14:paraId="5422038B" w14:textId="77777777" w:rsidR="004421BA" w:rsidRPr="00647F15" w:rsidRDefault="004421BA" w:rsidP="00782318">
            <w:pPr>
              <w:spacing w:line="240" w:lineRule="auto"/>
              <w:ind w:right="220"/>
              <w:jc w:val="center"/>
              <w:rPr>
                <w:rFonts w:ascii="Calibri" w:eastAsia="Arial Unicode MS" w:hAnsi="Calibri" w:cs="Calibri"/>
                <w:b/>
                <w:bCs/>
                <w:noProof/>
                <w:sz w:val="24"/>
                <w:szCs w:val="24"/>
              </w:rPr>
            </w:pPr>
            <w:r w:rsidRPr="00647F15">
              <w:rPr>
                <w:rFonts w:ascii="Calibri" w:hAnsi="Calibri" w:cs="Calibri"/>
                <w:b/>
                <w:bCs/>
                <w:sz w:val="24"/>
                <w:szCs w:val="24"/>
              </w:rPr>
              <w:t>NIP</w:t>
            </w:r>
          </w:p>
        </w:tc>
      </w:tr>
      <w:tr w:rsidR="004421BA" w:rsidRPr="00647F15" w14:paraId="05945370" w14:textId="77777777" w:rsidTr="00782318">
        <w:tc>
          <w:tcPr>
            <w:tcW w:w="1017" w:type="pct"/>
            <w:tcBorders>
              <w:top w:val="single" w:sz="4" w:space="0" w:color="auto"/>
              <w:left w:val="single" w:sz="4" w:space="0" w:color="auto"/>
              <w:bottom w:val="single" w:sz="4" w:space="0" w:color="auto"/>
              <w:right w:val="single" w:sz="4" w:space="0" w:color="auto"/>
            </w:tcBorders>
            <w:vAlign w:val="center"/>
            <w:hideMark/>
          </w:tcPr>
          <w:p w14:paraId="5E1B05A7" w14:textId="77777777" w:rsidR="004421BA" w:rsidRPr="00647F15" w:rsidRDefault="004421BA" w:rsidP="00782318">
            <w:pPr>
              <w:spacing w:line="240" w:lineRule="auto"/>
              <w:ind w:right="220"/>
              <w:rPr>
                <w:rFonts w:ascii="Calibri" w:eastAsia="Arial Unicode MS" w:hAnsi="Calibri" w:cs="Calibri"/>
                <w:noProof/>
                <w:sz w:val="24"/>
                <w:szCs w:val="24"/>
              </w:rPr>
            </w:pPr>
            <w:r w:rsidRPr="00647F15">
              <w:rPr>
                <w:rFonts w:ascii="Calibri" w:eastAsia="Arial Unicode MS" w:hAnsi="Calibri" w:cs="Calibri"/>
                <w:noProof/>
                <w:sz w:val="24"/>
                <w:szCs w:val="24"/>
              </w:rPr>
              <w:t>Wykonawca 1 / Lider:</w:t>
            </w:r>
          </w:p>
        </w:tc>
        <w:tc>
          <w:tcPr>
            <w:tcW w:w="1404" w:type="pct"/>
            <w:tcBorders>
              <w:top w:val="single" w:sz="4" w:space="0" w:color="auto"/>
              <w:left w:val="single" w:sz="4" w:space="0" w:color="auto"/>
              <w:bottom w:val="single" w:sz="4" w:space="0" w:color="auto"/>
              <w:right w:val="single" w:sz="4" w:space="0" w:color="auto"/>
            </w:tcBorders>
            <w:vAlign w:val="center"/>
          </w:tcPr>
          <w:p w14:paraId="4DB4CF2E" w14:textId="77777777" w:rsidR="004421BA" w:rsidRPr="00647F15" w:rsidRDefault="004421BA" w:rsidP="00782318">
            <w:pPr>
              <w:spacing w:line="240" w:lineRule="auto"/>
              <w:ind w:right="220"/>
              <w:jc w:val="center"/>
              <w:rPr>
                <w:rFonts w:ascii="Calibri" w:eastAsia="Arial Unicode MS" w:hAnsi="Calibri" w:cs="Calibri"/>
                <w:noProof/>
                <w:sz w:val="24"/>
                <w:szCs w:val="24"/>
              </w:rPr>
            </w:pPr>
          </w:p>
        </w:tc>
        <w:tc>
          <w:tcPr>
            <w:tcW w:w="1663" w:type="pct"/>
            <w:tcBorders>
              <w:top w:val="single" w:sz="4" w:space="0" w:color="auto"/>
              <w:left w:val="single" w:sz="4" w:space="0" w:color="auto"/>
              <w:bottom w:val="single" w:sz="4" w:space="0" w:color="auto"/>
              <w:right w:val="single" w:sz="4" w:space="0" w:color="auto"/>
            </w:tcBorders>
            <w:vAlign w:val="center"/>
          </w:tcPr>
          <w:p w14:paraId="2C7CE6B0" w14:textId="77777777" w:rsidR="004421BA" w:rsidRPr="00647F15" w:rsidRDefault="004421BA" w:rsidP="00782318">
            <w:pPr>
              <w:spacing w:line="240" w:lineRule="auto"/>
              <w:ind w:right="220"/>
              <w:jc w:val="center"/>
              <w:rPr>
                <w:rFonts w:ascii="Calibri" w:eastAsia="Arial Unicode MS" w:hAnsi="Calibri" w:cs="Calibri"/>
                <w:noProof/>
                <w:sz w:val="24"/>
                <w:szCs w:val="24"/>
              </w:rPr>
            </w:pPr>
          </w:p>
        </w:tc>
        <w:tc>
          <w:tcPr>
            <w:tcW w:w="916" w:type="pct"/>
            <w:tcBorders>
              <w:top w:val="single" w:sz="4" w:space="0" w:color="auto"/>
              <w:left w:val="single" w:sz="4" w:space="0" w:color="auto"/>
              <w:bottom w:val="single" w:sz="4" w:space="0" w:color="auto"/>
              <w:right w:val="single" w:sz="4" w:space="0" w:color="auto"/>
            </w:tcBorders>
            <w:vAlign w:val="center"/>
          </w:tcPr>
          <w:p w14:paraId="4EAAB2A5" w14:textId="77777777" w:rsidR="004421BA" w:rsidRPr="00647F15" w:rsidRDefault="004421BA" w:rsidP="00782318">
            <w:pPr>
              <w:spacing w:line="240" w:lineRule="auto"/>
              <w:ind w:right="220"/>
              <w:jc w:val="center"/>
              <w:rPr>
                <w:rFonts w:ascii="Calibri" w:eastAsia="Arial Unicode MS" w:hAnsi="Calibri" w:cs="Calibri"/>
                <w:noProof/>
                <w:sz w:val="24"/>
                <w:szCs w:val="24"/>
              </w:rPr>
            </w:pPr>
          </w:p>
        </w:tc>
      </w:tr>
      <w:tr w:rsidR="004421BA" w:rsidRPr="00647F15" w14:paraId="66598F1F" w14:textId="77777777" w:rsidTr="00782318">
        <w:tc>
          <w:tcPr>
            <w:tcW w:w="1017" w:type="pct"/>
            <w:tcBorders>
              <w:top w:val="single" w:sz="4" w:space="0" w:color="auto"/>
              <w:left w:val="single" w:sz="4" w:space="0" w:color="auto"/>
              <w:bottom w:val="single" w:sz="4" w:space="0" w:color="auto"/>
              <w:right w:val="single" w:sz="4" w:space="0" w:color="auto"/>
            </w:tcBorders>
            <w:vAlign w:val="center"/>
            <w:hideMark/>
          </w:tcPr>
          <w:p w14:paraId="2651ADF4" w14:textId="77777777" w:rsidR="004421BA" w:rsidRPr="00647F15" w:rsidRDefault="004421BA" w:rsidP="00782318">
            <w:pPr>
              <w:spacing w:line="240" w:lineRule="auto"/>
              <w:ind w:right="220"/>
              <w:rPr>
                <w:rFonts w:ascii="Calibri" w:eastAsia="Arial Unicode MS" w:hAnsi="Calibri" w:cs="Calibri"/>
                <w:noProof/>
                <w:sz w:val="24"/>
                <w:szCs w:val="24"/>
              </w:rPr>
            </w:pPr>
            <w:r w:rsidRPr="00647F15">
              <w:rPr>
                <w:rFonts w:ascii="Calibri" w:eastAsia="Arial Unicode MS" w:hAnsi="Calibri" w:cs="Calibri"/>
                <w:noProof/>
                <w:sz w:val="24"/>
                <w:szCs w:val="24"/>
              </w:rPr>
              <w:t>Wykonawca 2:</w:t>
            </w:r>
          </w:p>
        </w:tc>
        <w:tc>
          <w:tcPr>
            <w:tcW w:w="1404" w:type="pct"/>
            <w:tcBorders>
              <w:top w:val="single" w:sz="4" w:space="0" w:color="auto"/>
              <w:left w:val="single" w:sz="4" w:space="0" w:color="auto"/>
              <w:bottom w:val="single" w:sz="4" w:space="0" w:color="auto"/>
              <w:right w:val="single" w:sz="4" w:space="0" w:color="auto"/>
            </w:tcBorders>
            <w:vAlign w:val="center"/>
          </w:tcPr>
          <w:p w14:paraId="268B414F" w14:textId="77777777" w:rsidR="004421BA" w:rsidRPr="00647F15" w:rsidRDefault="004421BA" w:rsidP="00782318">
            <w:pPr>
              <w:spacing w:line="240" w:lineRule="auto"/>
              <w:ind w:right="220"/>
              <w:jc w:val="center"/>
              <w:rPr>
                <w:rFonts w:ascii="Calibri" w:eastAsia="Arial Unicode MS" w:hAnsi="Calibri" w:cs="Calibri"/>
                <w:noProof/>
                <w:sz w:val="24"/>
                <w:szCs w:val="24"/>
              </w:rPr>
            </w:pPr>
          </w:p>
        </w:tc>
        <w:tc>
          <w:tcPr>
            <w:tcW w:w="1663" w:type="pct"/>
            <w:tcBorders>
              <w:top w:val="single" w:sz="4" w:space="0" w:color="auto"/>
              <w:left w:val="single" w:sz="4" w:space="0" w:color="auto"/>
              <w:bottom w:val="single" w:sz="4" w:space="0" w:color="auto"/>
              <w:right w:val="single" w:sz="4" w:space="0" w:color="auto"/>
            </w:tcBorders>
            <w:vAlign w:val="center"/>
          </w:tcPr>
          <w:p w14:paraId="47553B1B" w14:textId="77777777" w:rsidR="004421BA" w:rsidRPr="00647F15" w:rsidRDefault="004421BA" w:rsidP="00782318">
            <w:pPr>
              <w:spacing w:line="240" w:lineRule="auto"/>
              <w:ind w:right="220"/>
              <w:jc w:val="center"/>
              <w:rPr>
                <w:rFonts w:ascii="Calibri" w:eastAsia="Arial Unicode MS" w:hAnsi="Calibri" w:cs="Calibri"/>
                <w:noProof/>
                <w:sz w:val="24"/>
                <w:szCs w:val="24"/>
              </w:rPr>
            </w:pPr>
          </w:p>
        </w:tc>
        <w:tc>
          <w:tcPr>
            <w:tcW w:w="916" w:type="pct"/>
            <w:tcBorders>
              <w:top w:val="single" w:sz="4" w:space="0" w:color="auto"/>
              <w:left w:val="single" w:sz="4" w:space="0" w:color="auto"/>
              <w:bottom w:val="single" w:sz="4" w:space="0" w:color="auto"/>
              <w:right w:val="single" w:sz="4" w:space="0" w:color="auto"/>
            </w:tcBorders>
            <w:vAlign w:val="center"/>
          </w:tcPr>
          <w:p w14:paraId="2BC9589F" w14:textId="77777777" w:rsidR="004421BA" w:rsidRPr="00647F15" w:rsidRDefault="004421BA" w:rsidP="00782318">
            <w:pPr>
              <w:spacing w:line="240" w:lineRule="auto"/>
              <w:ind w:right="220"/>
              <w:jc w:val="center"/>
              <w:rPr>
                <w:rFonts w:ascii="Calibri" w:eastAsia="Arial Unicode MS" w:hAnsi="Calibri" w:cs="Calibri"/>
                <w:noProof/>
                <w:sz w:val="24"/>
                <w:szCs w:val="24"/>
              </w:rPr>
            </w:pPr>
          </w:p>
        </w:tc>
      </w:tr>
      <w:tr w:rsidR="004421BA" w:rsidRPr="00647F15" w14:paraId="44CCF4A5" w14:textId="77777777" w:rsidTr="00782318">
        <w:tc>
          <w:tcPr>
            <w:tcW w:w="1017" w:type="pct"/>
            <w:tcBorders>
              <w:top w:val="single" w:sz="4" w:space="0" w:color="auto"/>
              <w:left w:val="single" w:sz="4" w:space="0" w:color="auto"/>
              <w:bottom w:val="single" w:sz="4" w:space="0" w:color="auto"/>
              <w:right w:val="single" w:sz="4" w:space="0" w:color="auto"/>
            </w:tcBorders>
            <w:vAlign w:val="center"/>
            <w:hideMark/>
          </w:tcPr>
          <w:p w14:paraId="14D47D6B" w14:textId="77777777" w:rsidR="004421BA" w:rsidRPr="00647F15" w:rsidRDefault="004421BA" w:rsidP="00782318">
            <w:pPr>
              <w:spacing w:line="240" w:lineRule="auto"/>
              <w:ind w:right="220"/>
              <w:rPr>
                <w:rFonts w:ascii="Calibri" w:eastAsia="Arial Unicode MS" w:hAnsi="Calibri" w:cs="Calibri"/>
                <w:noProof/>
                <w:sz w:val="24"/>
                <w:szCs w:val="24"/>
              </w:rPr>
            </w:pPr>
            <w:r w:rsidRPr="00647F15">
              <w:rPr>
                <w:rFonts w:ascii="Calibri" w:eastAsia="Arial Unicode MS" w:hAnsi="Calibri" w:cs="Calibri"/>
                <w:noProof/>
                <w:sz w:val="24"/>
                <w:szCs w:val="24"/>
              </w:rPr>
              <w:t>Wykonawca…:</w:t>
            </w:r>
          </w:p>
        </w:tc>
        <w:tc>
          <w:tcPr>
            <w:tcW w:w="1404" w:type="pct"/>
            <w:tcBorders>
              <w:top w:val="single" w:sz="4" w:space="0" w:color="auto"/>
              <w:left w:val="single" w:sz="4" w:space="0" w:color="auto"/>
              <w:bottom w:val="single" w:sz="4" w:space="0" w:color="auto"/>
              <w:right w:val="single" w:sz="4" w:space="0" w:color="auto"/>
            </w:tcBorders>
            <w:vAlign w:val="center"/>
          </w:tcPr>
          <w:p w14:paraId="36DC2D97" w14:textId="77777777" w:rsidR="004421BA" w:rsidRPr="00647F15" w:rsidRDefault="004421BA" w:rsidP="00782318">
            <w:pPr>
              <w:spacing w:line="240" w:lineRule="auto"/>
              <w:ind w:right="220"/>
              <w:jc w:val="center"/>
              <w:rPr>
                <w:rFonts w:ascii="Calibri" w:eastAsia="Arial Unicode MS" w:hAnsi="Calibri" w:cs="Calibri"/>
                <w:noProof/>
                <w:sz w:val="24"/>
                <w:szCs w:val="24"/>
              </w:rPr>
            </w:pPr>
          </w:p>
        </w:tc>
        <w:tc>
          <w:tcPr>
            <w:tcW w:w="1663" w:type="pct"/>
            <w:tcBorders>
              <w:top w:val="single" w:sz="4" w:space="0" w:color="auto"/>
              <w:left w:val="single" w:sz="4" w:space="0" w:color="auto"/>
              <w:bottom w:val="single" w:sz="4" w:space="0" w:color="auto"/>
              <w:right w:val="single" w:sz="4" w:space="0" w:color="auto"/>
            </w:tcBorders>
            <w:vAlign w:val="center"/>
          </w:tcPr>
          <w:p w14:paraId="37CDCAC7" w14:textId="77777777" w:rsidR="004421BA" w:rsidRPr="00647F15" w:rsidRDefault="004421BA" w:rsidP="00782318">
            <w:pPr>
              <w:spacing w:line="240" w:lineRule="auto"/>
              <w:ind w:right="220"/>
              <w:jc w:val="center"/>
              <w:rPr>
                <w:rFonts w:ascii="Calibri" w:eastAsia="Arial Unicode MS" w:hAnsi="Calibri" w:cs="Calibri"/>
                <w:noProof/>
                <w:sz w:val="24"/>
                <w:szCs w:val="24"/>
              </w:rPr>
            </w:pPr>
          </w:p>
        </w:tc>
        <w:tc>
          <w:tcPr>
            <w:tcW w:w="916" w:type="pct"/>
            <w:tcBorders>
              <w:top w:val="single" w:sz="4" w:space="0" w:color="auto"/>
              <w:left w:val="single" w:sz="4" w:space="0" w:color="auto"/>
              <w:bottom w:val="single" w:sz="4" w:space="0" w:color="auto"/>
              <w:right w:val="single" w:sz="4" w:space="0" w:color="auto"/>
            </w:tcBorders>
            <w:vAlign w:val="center"/>
          </w:tcPr>
          <w:p w14:paraId="6CE914B9" w14:textId="77777777" w:rsidR="004421BA" w:rsidRPr="00647F15" w:rsidRDefault="004421BA" w:rsidP="00782318">
            <w:pPr>
              <w:spacing w:line="240" w:lineRule="auto"/>
              <w:ind w:right="220"/>
              <w:jc w:val="center"/>
              <w:rPr>
                <w:rFonts w:ascii="Calibri" w:eastAsia="Arial Unicode MS" w:hAnsi="Calibri" w:cs="Calibri"/>
                <w:noProof/>
                <w:sz w:val="24"/>
                <w:szCs w:val="24"/>
              </w:rPr>
            </w:pPr>
          </w:p>
        </w:tc>
      </w:tr>
    </w:tbl>
    <w:p w14:paraId="05D2261A" w14:textId="77777777" w:rsidR="004421BA" w:rsidRPr="00647F15" w:rsidRDefault="004421BA" w:rsidP="004421BA">
      <w:pPr>
        <w:ind w:right="220"/>
        <w:rPr>
          <w:rFonts w:ascii="Calibri" w:eastAsia="Arial Unicode MS" w:hAnsi="Calibri" w:cs="Calibri"/>
          <w:noProof/>
          <w:sz w:val="24"/>
          <w:szCs w:val="24"/>
          <w:lang w:eastAsia="en-US"/>
        </w:rPr>
      </w:pPr>
    </w:p>
    <w:p w14:paraId="217B7FEE" w14:textId="19E79159" w:rsidR="00647F15" w:rsidRPr="00647F15" w:rsidRDefault="004421BA" w:rsidP="004421BA">
      <w:pPr>
        <w:rPr>
          <w:rFonts w:ascii="Calibri" w:hAnsi="Calibri" w:cs="Calibri"/>
          <w:b/>
          <w:bCs/>
          <w:sz w:val="24"/>
          <w:szCs w:val="24"/>
        </w:rPr>
      </w:pPr>
      <w:r w:rsidRPr="00647F15">
        <w:rPr>
          <w:rFonts w:ascii="Calibri" w:hAnsi="Calibri" w:cs="Calibri"/>
          <w:b/>
          <w:bCs/>
          <w:sz w:val="24"/>
          <w:szCs w:val="24"/>
        </w:rPr>
        <w:t>Niniejszym oświadczamy, że:</w:t>
      </w:r>
    </w:p>
    <w:p w14:paraId="7E5AA2A6" w14:textId="729196F1" w:rsidR="004421BA" w:rsidRPr="00647F15" w:rsidRDefault="004421BA" w:rsidP="004421BA">
      <w:pPr>
        <w:pStyle w:val="Akapitzlist"/>
        <w:ind w:left="0" w:right="-171"/>
        <w:jc w:val="both"/>
        <w:rPr>
          <w:rFonts w:ascii="Calibri" w:hAnsi="Calibri" w:cs="Calibri"/>
          <w:sz w:val="24"/>
          <w:szCs w:val="24"/>
        </w:rPr>
      </w:pPr>
      <w:r w:rsidRPr="00647F15">
        <w:rPr>
          <w:rFonts w:ascii="Calibri" w:eastAsia="Arial Unicode MS" w:hAnsi="Calibri" w:cs="Calibri"/>
          <w:b/>
          <w:bCs/>
          <w:noProof/>
          <w:color w:val="000000"/>
          <w:sz w:val="24"/>
          <w:szCs w:val="24"/>
        </w:rPr>
        <w:t>1.</w:t>
      </w:r>
      <w:r w:rsidRPr="00647F15">
        <w:rPr>
          <w:rFonts w:ascii="Calibri" w:eastAsia="Arial Unicode MS" w:hAnsi="Calibri" w:cs="Calibri"/>
          <w:noProof/>
          <w:color w:val="000000"/>
          <w:sz w:val="24"/>
          <w:szCs w:val="24"/>
        </w:rPr>
        <w:t xml:space="preserve"> Warunek dotyczący uprawnień do prowadzenia określonej działalności gospodarczej lub zawodowej określony w Rozdziale V</w:t>
      </w:r>
      <w:r w:rsidR="00647F15" w:rsidRPr="00647F15">
        <w:rPr>
          <w:rFonts w:ascii="Calibri" w:eastAsia="Arial Unicode MS" w:hAnsi="Calibri" w:cs="Calibri"/>
          <w:noProof/>
          <w:color w:val="000000"/>
          <w:sz w:val="24"/>
          <w:szCs w:val="24"/>
        </w:rPr>
        <w:t>III ust. 2</w:t>
      </w:r>
      <w:r w:rsidRPr="00647F15">
        <w:rPr>
          <w:rFonts w:ascii="Calibri" w:eastAsia="Arial Unicode MS" w:hAnsi="Calibri" w:cs="Calibri"/>
          <w:noProof/>
          <w:color w:val="000000"/>
          <w:sz w:val="24"/>
          <w:szCs w:val="24"/>
        </w:rPr>
        <w:t xml:space="preserve"> pkt </w:t>
      </w:r>
      <w:r w:rsidR="00647F15" w:rsidRPr="00647F15">
        <w:rPr>
          <w:rFonts w:ascii="Calibri" w:eastAsia="Arial Unicode MS" w:hAnsi="Calibri" w:cs="Calibri"/>
          <w:noProof/>
          <w:color w:val="000000"/>
          <w:sz w:val="24"/>
          <w:szCs w:val="24"/>
        </w:rPr>
        <w:t>2</w:t>
      </w:r>
      <w:r w:rsidRPr="00647F15">
        <w:rPr>
          <w:rFonts w:ascii="Calibri" w:eastAsia="Arial Unicode MS" w:hAnsi="Calibri" w:cs="Calibri"/>
          <w:noProof/>
          <w:color w:val="000000"/>
          <w:sz w:val="24"/>
          <w:szCs w:val="24"/>
        </w:rPr>
        <w:t xml:space="preserve">) </w:t>
      </w:r>
      <w:r w:rsidRPr="00647F15">
        <w:rPr>
          <w:rFonts w:ascii="Calibri" w:eastAsia="Arial Unicode MS" w:hAnsi="Calibri" w:cs="Calibri"/>
          <w:noProof/>
          <w:sz w:val="24"/>
          <w:szCs w:val="24"/>
        </w:rPr>
        <w:t xml:space="preserve">SWZ tj. posiadania </w:t>
      </w:r>
      <w:r w:rsidRPr="00647F15">
        <w:rPr>
          <w:rFonts w:ascii="Calibri" w:hAnsi="Calibri" w:cs="Calibri"/>
          <w:bCs/>
          <w:sz w:val="24"/>
          <w:szCs w:val="24"/>
        </w:rPr>
        <w:t xml:space="preserve">aktualnej </w:t>
      </w:r>
      <w:r w:rsidRPr="00647F15">
        <w:rPr>
          <w:rFonts w:ascii="Calibri" w:hAnsi="Calibri" w:cs="Calibri"/>
          <w:sz w:val="24"/>
          <w:szCs w:val="24"/>
        </w:rPr>
        <w:t xml:space="preserve">koncesji na prowadzenie działalności gospodarczej w zakresie ochrony osób i mienia w rozumieniu ustawy z dnia 22 sierpnia 1997 r. o ochronie osób i mienia </w:t>
      </w:r>
      <w:r w:rsidRPr="00647F15">
        <w:rPr>
          <w:rFonts w:ascii="Calibri" w:eastAsia="Arial Unicode MS" w:hAnsi="Calibri" w:cs="Calibri"/>
          <w:noProof/>
          <w:sz w:val="24"/>
          <w:szCs w:val="24"/>
        </w:rPr>
        <w:t>spełnia(ją) w naszym imieniu nw. wykonawca(y):</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2265"/>
        <w:gridCol w:w="2266"/>
        <w:gridCol w:w="2413"/>
      </w:tblGrid>
      <w:tr w:rsidR="004421BA" w:rsidRPr="00647F15" w14:paraId="15CCB874" w14:textId="77777777" w:rsidTr="003F7AC1">
        <w:tc>
          <w:tcPr>
            <w:tcW w:w="2265" w:type="dxa"/>
            <w:tcBorders>
              <w:top w:val="single" w:sz="4" w:space="0" w:color="auto"/>
              <w:left w:val="single" w:sz="4" w:space="0" w:color="auto"/>
              <w:bottom w:val="single" w:sz="4" w:space="0" w:color="auto"/>
              <w:right w:val="single" w:sz="4" w:space="0" w:color="auto"/>
            </w:tcBorders>
            <w:shd w:val="clear" w:color="auto" w:fill="E7E6E6"/>
            <w:hideMark/>
          </w:tcPr>
          <w:p w14:paraId="761EC5E5" w14:textId="77777777" w:rsidR="004421BA" w:rsidRPr="00647F15" w:rsidRDefault="004421BA" w:rsidP="00782318">
            <w:pPr>
              <w:spacing w:line="240" w:lineRule="auto"/>
              <w:jc w:val="center"/>
              <w:rPr>
                <w:rFonts w:ascii="Calibri" w:eastAsia="Calibri" w:hAnsi="Calibri" w:cs="Calibri"/>
                <w:b/>
                <w:bCs/>
                <w:sz w:val="24"/>
                <w:szCs w:val="24"/>
              </w:rPr>
            </w:pPr>
            <w:r w:rsidRPr="00647F15">
              <w:rPr>
                <w:rFonts w:ascii="Calibri" w:hAnsi="Calibri" w:cs="Calibri"/>
                <w:b/>
                <w:bCs/>
                <w:sz w:val="24"/>
                <w:szCs w:val="24"/>
              </w:rPr>
              <w:t>Pełna nazwa Wykonawcy</w:t>
            </w:r>
          </w:p>
        </w:tc>
        <w:tc>
          <w:tcPr>
            <w:tcW w:w="2265" w:type="dxa"/>
            <w:tcBorders>
              <w:top w:val="single" w:sz="4" w:space="0" w:color="auto"/>
              <w:left w:val="single" w:sz="4" w:space="0" w:color="auto"/>
              <w:bottom w:val="single" w:sz="4" w:space="0" w:color="auto"/>
              <w:right w:val="single" w:sz="4" w:space="0" w:color="auto"/>
            </w:tcBorders>
            <w:shd w:val="clear" w:color="auto" w:fill="E7E6E6"/>
            <w:hideMark/>
          </w:tcPr>
          <w:p w14:paraId="159ACB52" w14:textId="77777777" w:rsidR="004421BA" w:rsidRPr="00647F15" w:rsidRDefault="004421BA" w:rsidP="00782318">
            <w:pPr>
              <w:spacing w:line="240" w:lineRule="auto"/>
              <w:jc w:val="center"/>
              <w:rPr>
                <w:rFonts w:ascii="Calibri" w:hAnsi="Calibri" w:cs="Calibri"/>
                <w:b/>
                <w:bCs/>
                <w:sz w:val="24"/>
                <w:szCs w:val="24"/>
              </w:rPr>
            </w:pPr>
            <w:r w:rsidRPr="00647F15">
              <w:rPr>
                <w:rFonts w:ascii="Calibri" w:hAnsi="Calibri" w:cs="Calibri"/>
                <w:b/>
                <w:bCs/>
                <w:sz w:val="24"/>
                <w:szCs w:val="24"/>
              </w:rPr>
              <w:t xml:space="preserve">Siedziba </w:t>
            </w:r>
          </w:p>
          <w:p w14:paraId="6E76B645" w14:textId="77777777" w:rsidR="004421BA" w:rsidRPr="00647F15" w:rsidRDefault="004421BA" w:rsidP="00782318">
            <w:pPr>
              <w:spacing w:line="240" w:lineRule="auto"/>
              <w:jc w:val="center"/>
              <w:rPr>
                <w:rFonts w:ascii="Calibri" w:hAnsi="Calibri" w:cs="Calibri"/>
                <w:b/>
                <w:bCs/>
                <w:sz w:val="24"/>
                <w:szCs w:val="24"/>
              </w:rPr>
            </w:pPr>
            <w:r w:rsidRPr="00647F15">
              <w:rPr>
                <w:rFonts w:ascii="Calibri" w:hAnsi="Calibri" w:cs="Calibri"/>
                <w:b/>
                <w:bCs/>
                <w:sz w:val="24"/>
                <w:szCs w:val="24"/>
              </w:rPr>
              <w:t>(ulica, miejscowość)</w:t>
            </w:r>
          </w:p>
        </w:tc>
        <w:tc>
          <w:tcPr>
            <w:tcW w:w="2266" w:type="dxa"/>
            <w:tcBorders>
              <w:top w:val="single" w:sz="4" w:space="0" w:color="auto"/>
              <w:left w:val="single" w:sz="4" w:space="0" w:color="auto"/>
              <w:bottom w:val="single" w:sz="4" w:space="0" w:color="auto"/>
              <w:right w:val="single" w:sz="4" w:space="0" w:color="auto"/>
            </w:tcBorders>
            <w:shd w:val="clear" w:color="auto" w:fill="E7E6E6"/>
            <w:hideMark/>
          </w:tcPr>
          <w:p w14:paraId="5B3B58B8" w14:textId="77777777" w:rsidR="004421BA" w:rsidRPr="00647F15" w:rsidRDefault="004421BA" w:rsidP="00782318">
            <w:pPr>
              <w:spacing w:line="240" w:lineRule="auto"/>
              <w:jc w:val="center"/>
              <w:rPr>
                <w:rFonts w:ascii="Calibri" w:hAnsi="Calibri" w:cs="Calibri"/>
                <w:b/>
                <w:bCs/>
                <w:sz w:val="24"/>
                <w:szCs w:val="24"/>
              </w:rPr>
            </w:pPr>
            <w:r w:rsidRPr="00647F15">
              <w:rPr>
                <w:rFonts w:ascii="Calibri" w:hAnsi="Calibri" w:cs="Calibri"/>
                <w:b/>
                <w:bCs/>
                <w:sz w:val="24"/>
                <w:szCs w:val="24"/>
              </w:rPr>
              <w:t>Uprawnienia</w:t>
            </w:r>
          </w:p>
        </w:tc>
        <w:tc>
          <w:tcPr>
            <w:tcW w:w="2413" w:type="dxa"/>
            <w:tcBorders>
              <w:top w:val="single" w:sz="4" w:space="0" w:color="auto"/>
              <w:left w:val="single" w:sz="4" w:space="0" w:color="auto"/>
              <w:bottom w:val="single" w:sz="4" w:space="0" w:color="auto"/>
              <w:right w:val="single" w:sz="4" w:space="0" w:color="auto"/>
            </w:tcBorders>
            <w:shd w:val="clear" w:color="auto" w:fill="E7E6E6"/>
            <w:hideMark/>
          </w:tcPr>
          <w:p w14:paraId="0EC77B2A" w14:textId="77777777" w:rsidR="004421BA" w:rsidRPr="00647F15" w:rsidRDefault="004421BA" w:rsidP="00782318">
            <w:pPr>
              <w:spacing w:line="240" w:lineRule="auto"/>
              <w:jc w:val="center"/>
              <w:rPr>
                <w:rFonts w:ascii="Calibri" w:hAnsi="Calibri" w:cs="Calibri"/>
                <w:b/>
                <w:bCs/>
                <w:sz w:val="24"/>
                <w:szCs w:val="24"/>
              </w:rPr>
            </w:pPr>
            <w:r w:rsidRPr="00647F15">
              <w:rPr>
                <w:rFonts w:ascii="Calibri" w:hAnsi="Calibri" w:cs="Calibri"/>
                <w:b/>
                <w:bCs/>
                <w:sz w:val="24"/>
                <w:szCs w:val="24"/>
              </w:rPr>
              <w:t>Usługi które będą wykonywane przez Wykonawcę</w:t>
            </w:r>
            <w:r w:rsidRPr="00647F15">
              <w:rPr>
                <w:rStyle w:val="Odwoanieprzypisukocowego"/>
                <w:rFonts w:ascii="Calibri" w:hAnsi="Calibri" w:cs="Calibri"/>
                <w:b/>
                <w:bCs/>
                <w:sz w:val="24"/>
                <w:szCs w:val="24"/>
              </w:rPr>
              <w:endnoteReference w:id="1"/>
            </w:r>
          </w:p>
        </w:tc>
      </w:tr>
      <w:tr w:rsidR="004421BA" w:rsidRPr="00647F15" w14:paraId="1E591B8C" w14:textId="77777777" w:rsidTr="003F7AC1">
        <w:tc>
          <w:tcPr>
            <w:tcW w:w="2265" w:type="dxa"/>
            <w:tcBorders>
              <w:top w:val="single" w:sz="4" w:space="0" w:color="auto"/>
              <w:left w:val="single" w:sz="4" w:space="0" w:color="auto"/>
              <w:bottom w:val="single" w:sz="4" w:space="0" w:color="auto"/>
              <w:right w:val="single" w:sz="4" w:space="0" w:color="auto"/>
            </w:tcBorders>
          </w:tcPr>
          <w:p w14:paraId="69CCE479" w14:textId="77777777" w:rsidR="004421BA" w:rsidRPr="00647F15" w:rsidRDefault="004421BA" w:rsidP="00782318">
            <w:pPr>
              <w:spacing w:line="240" w:lineRule="auto"/>
              <w:rPr>
                <w:rFonts w:ascii="Calibri" w:hAnsi="Calibri" w:cs="Calibri"/>
                <w:sz w:val="24"/>
                <w:szCs w:val="24"/>
              </w:rPr>
            </w:pPr>
          </w:p>
        </w:tc>
        <w:tc>
          <w:tcPr>
            <w:tcW w:w="2265" w:type="dxa"/>
            <w:tcBorders>
              <w:top w:val="single" w:sz="4" w:space="0" w:color="auto"/>
              <w:left w:val="single" w:sz="4" w:space="0" w:color="auto"/>
              <w:bottom w:val="single" w:sz="4" w:space="0" w:color="auto"/>
              <w:right w:val="single" w:sz="4" w:space="0" w:color="auto"/>
            </w:tcBorders>
          </w:tcPr>
          <w:p w14:paraId="7465E7D8" w14:textId="77777777" w:rsidR="004421BA" w:rsidRPr="00647F15" w:rsidRDefault="004421BA" w:rsidP="00782318">
            <w:pPr>
              <w:spacing w:line="240" w:lineRule="auto"/>
              <w:rPr>
                <w:rFonts w:ascii="Calibri" w:hAnsi="Calibri" w:cs="Calibri"/>
                <w:sz w:val="24"/>
                <w:szCs w:val="24"/>
              </w:rPr>
            </w:pPr>
          </w:p>
        </w:tc>
        <w:tc>
          <w:tcPr>
            <w:tcW w:w="2266" w:type="dxa"/>
            <w:tcBorders>
              <w:top w:val="single" w:sz="4" w:space="0" w:color="auto"/>
              <w:left w:val="single" w:sz="4" w:space="0" w:color="auto"/>
              <w:bottom w:val="single" w:sz="4" w:space="0" w:color="auto"/>
              <w:right w:val="single" w:sz="4" w:space="0" w:color="auto"/>
            </w:tcBorders>
          </w:tcPr>
          <w:p w14:paraId="047C4D46" w14:textId="77777777" w:rsidR="004421BA" w:rsidRPr="00647F15" w:rsidRDefault="004421BA" w:rsidP="00782318">
            <w:pPr>
              <w:spacing w:line="240" w:lineRule="auto"/>
              <w:rPr>
                <w:rFonts w:ascii="Calibri" w:hAnsi="Calibri" w:cs="Calibri"/>
                <w:sz w:val="24"/>
                <w:szCs w:val="24"/>
              </w:rPr>
            </w:pPr>
          </w:p>
        </w:tc>
        <w:tc>
          <w:tcPr>
            <w:tcW w:w="2413" w:type="dxa"/>
            <w:tcBorders>
              <w:top w:val="single" w:sz="4" w:space="0" w:color="auto"/>
              <w:left w:val="single" w:sz="4" w:space="0" w:color="auto"/>
              <w:bottom w:val="single" w:sz="4" w:space="0" w:color="auto"/>
              <w:right w:val="single" w:sz="4" w:space="0" w:color="auto"/>
            </w:tcBorders>
          </w:tcPr>
          <w:p w14:paraId="2FAD1706" w14:textId="77777777" w:rsidR="004421BA" w:rsidRPr="00647F15" w:rsidRDefault="004421BA" w:rsidP="00782318">
            <w:pPr>
              <w:spacing w:line="240" w:lineRule="auto"/>
              <w:rPr>
                <w:rFonts w:ascii="Calibri" w:hAnsi="Calibri" w:cs="Calibri"/>
                <w:sz w:val="24"/>
                <w:szCs w:val="24"/>
              </w:rPr>
            </w:pPr>
          </w:p>
        </w:tc>
      </w:tr>
      <w:tr w:rsidR="004421BA" w:rsidRPr="00647F15" w14:paraId="02E378FC" w14:textId="77777777" w:rsidTr="003F7AC1">
        <w:tc>
          <w:tcPr>
            <w:tcW w:w="2265" w:type="dxa"/>
            <w:tcBorders>
              <w:top w:val="single" w:sz="4" w:space="0" w:color="auto"/>
              <w:left w:val="single" w:sz="4" w:space="0" w:color="auto"/>
              <w:bottom w:val="single" w:sz="4" w:space="0" w:color="auto"/>
              <w:right w:val="single" w:sz="4" w:space="0" w:color="auto"/>
            </w:tcBorders>
          </w:tcPr>
          <w:p w14:paraId="5B827F95" w14:textId="77777777" w:rsidR="004421BA" w:rsidRPr="00647F15" w:rsidRDefault="004421BA" w:rsidP="00782318">
            <w:pPr>
              <w:spacing w:line="240" w:lineRule="auto"/>
              <w:rPr>
                <w:rFonts w:ascii="Calibri" w:hAnsi="Calibri" w:cs="Calibri"/>
                <w:sz w:val="24"/>
                <w:szCs w:val="24"/>
              </w:rPr>
            </w:pPr>
          </w:p>
        </w:tc>
        <w:tc>
          <w:tcPr>
            <w:tcW w:w="2265" w:type="dxa"/>
            <w:tcBorders>
              <w:top w:val="single" w:sz="4" w:space="0" w:color="auto"/>
              <w:left w:val="single" w:sz="4" w:space="0" w:color="auto"/>
              <w:bottom w:val="single" w:sz="4" w:space="0" w:color="auto"/>
              <w:right w:val="single" w:sz="4" w:space="0" w:color="auto"/>
            </w:tcBorders>
          </w:tcPr>
          <w:p w14:paraId="38655A09" w14:textId="77777777" w:rsidR="004421BA" w:rsidRPr="00647F15" w:rsidRDefault="004421BA" w:rsidP="00782318">
            <w:pPr>
              <w:spacing w:line="240" w:lineRule="auto"/>
              <w:rPr>
                <w:rFonts w:ascii="Calibri" w:hAnsi="Calibri" w:cs="Calibri"/>
                <w:sz w:val="24"/>
                <w:szCs w:val="24"/>
              </w:rPr>
            </w:pPr>
          </w:p>
        </w:tc>
        <w:tc>
          <w:tcPr>
            <w:tcW w:w="2266" w:type="dxa"/>
            <w:tcBorders>
              <w:top w:val="single" w:sz="4" w:space="0" w:color="auto"/>
              <w:left w:val="single" w:sz="4" w:space="0" w:color="auto"/>
              <w:bottom w:val="single" w:sz="4" w:space="0" w:color="auto"/>
              <w:right w:val="single" w:sz="4" w:space="0" w:color="auto"/>
            </w:tcBorders>
          </w:tcPr>
          <w:p w14:paraId="233BDC1F" w14:textId="77777777" w:rsidR="004421BA" w:rsidRPr="00647F15" w:rsidRDefault="004421BA" w:rsidP="00782318">
            <w:pPr>
              <w:spacing w:line="240" w:lineRule="auto"/>
              <w:rPr>
                <w:rFonts w:ascii="Calibri" w:hAnsi="Calibri" w:cs="Calibri"/>
                <w:sz w:val="24"/>
                <w:szCs w:val="24"/>
              </w:rPr>
            </w:pPr>
          </w:p>
        </w:tc>
        <w:tc>
          <w:tcPr>
            <w:tcW w:w="2413" w:type="dxa"/>
            <w:tcBorders>
              <w:top w:val="single" w:sz="4" w:space="0" w:color="auto"/>
              <w:left w:val="single" w:sz="4" w:space="0" w:color="auto"/>
              <w:bottom w:val="single" w:sz="4" w:space="0" w:color="auto"/>
              <w:right w:val="single" w:sz="4" w:space="0" w:color="auto"/>
            </w:tcBorders>
          </w:tcPr>
          <w:p w14:paraId="4A78445D" w14:textId="77777777" w:rsidR="004421BA" w:rsidRPr="00647F15" w:rsidRDefault="004421BA" w:rsidP="00782318">
            <w:pPr>
              <w:spacing w:line="240" w:lineRule="auto"/>
              <w:rPr>
                <w:rFonts w:ascii="Calibri" w:hAnsi="Calibri" w:cs="Calibri"/>
                <w:sz w:val="24"/>
                <w:szCs w:val="24"/>
              </w:rPr>
            </w:pPr>
          </w:p>
        </w:tc>
      </w:tr>
      <w:tr w:rsidR="004421BA" w:rsidRPr="00647F15" w14:paraId="52A58A5D" w14:textId="77777777" w:rsidTr="003F7AC1">
        <w:tc>
          <w:tcPr>
            <w:tcW w:w="2265" w:type="dxa"/>
            <w:tcBorders>
              <w:top w:val="single" w:sz="4" w:space="0" w:color="auto"/>
              <w:left w:val="single" w:sz="4" w:space="0" w:color="auto"/>
              <w:bottom w:val="single" w:sz="4" w:space="0" w:color="auto"/>
              <w:right w:val="single" w:sz="4" w:space="0" w:color="auto"/>
            </w:tcBorders>
          </w:tcPr>
          <w:p w14:paraId="6BA4FCD0" w14:textId="77777777" w:rsidR="004421BA" w:rsidRPr="00647F15" w:rsidRDefault="004421BA" w:rsidP="00782318">
            <w:pPr>
              <w:spacing w:line="240" w:lineRule="auto"/>
              <w:rPr>
                <w:rFonts w:ascii="Calibri" w:hAnsi="Calibri" w:cs="Calibri"/>
                <w:sz w:val="24"/>
                <w:szCs w:val="24"/>
              </w:rPr>
            </w:pPr>
          </w:p>
        </w:tc>
        <w:tc>
          <w:tcPr>
            <w:tcW w:w="2265" w:type="dxa"/>
            <w:tcBorders>
              <w:top w:val="single" w:sz="4" w:space="0" w:color="auto"/>
              <w:left w:val="single" w:sz="4" w:space="0" w:color="auto"/>
              <w:bottom w:val="single" w:sz="4" w:space="0" w:color="auto"/>
              <w:right w:val="single" w:sz="4" w:space="0" w:color="auto"/>
            </w:tcBorders>
          </w:tcPr>
          <w:p w14:paraId="3383AA48" w14:textId="77777777" w:rsidR="004421BA" w:rsidRPr="00647F15" w:rsidRDefault="004421BA" w:rsidP="00782318">
            <w:pPr>
              <w:spacing w:line="240" w:lineRule="auto"/>
              <w:rPr>
                <w:rFonts w:ascii="Calibri" w:hAnsi="Calibri" w:cs="Calibri"/>
                <w:sz w:val="24"/>
                <w:szCs w:val="24"/>
              </w:rPr>
            </w:pPr>
          </w:p>
        </w:tc>
        <w:tc>
          <w:tcPr>
            <w:tcW w:w="2266" w:type="dxa"/>
            <w:tcBorders>
              <w:top w:val="single" w:sz="4" w:space="0" w:color="auto"/>
              <w:left w:val="single" w:sz="4" w:space="0" w:color="auto"/>
              <w:bottom w:val="single" w:sz="4" w:space="0" w:color="auto"/>
              <w:right w:val="single" w:sz="4" w:space="0" w:color="auto"/>
            </w:tcBorders>
          </w:tcPr>
          <w:p w14:paraId="5D285A28" w14:textId="77777777" w:rsidR="004421BA" w:rsidRPr="00647F15" w:rsidRDefault="004421BA" w:rsidP="00782318">
            <w:pPr>
              <w:spacing w:line="240" w:lineRule="auto"/>
              <w:rPr>
                <w:rFonts w:ascii="Calibri" w:hAnsi="Calibri" w:cs="Calibri"/>
                <w:sz w:val="24"/>
                <w:szCs w:val="24"/>
              </w:rPr>
            </w:pPr>
          </w:p>
        </w:tc>
        <w:tc>
          <w:tcPr>
            <w:tcW w:w="2413" w:type="dxa"/>
            <w:tcBorders>
              <w:top w:val="single" w:sz="4" w:space="0" w:color="auto"/>
              <w:left w:val="single" w:sz="4" w:space="0" w:color="auto"/>
              <w:bottom w:val="single" w:sz="4" w:space="0" w:color="auto"/>
              <w:right w:val="single" w:sz="4" w:space="0" w:color="auto"/>
            </w:tcBorders>
          </w:tcPr>
          <w:p w14:paraId="70178DBD" w14:textId="77777777" w:rsidR="004421BA" w:rsidRPr="00647F15" w:rsidRDefault="004421BA" w:rsidP="00782318">
            <w:pPr>
              <w:spacing w:line="240" w:lineRule="auto"/>
              <w:rPr>
                <w:rFonts w:ascii="Calibri" w:hAnsi="Calibri" w:cs="Calibri"/>
                <w:sz w:val="24"/>
                <w:szCs w:val="24"/>
              </w:rPr>
            </w:pPr>
          </w:p>
        </w:tc>
      </w:tr>
    </w:tbl>
    <w:p w14:paraId="33B9F19F" w14:textId="77777777" w:rsidR="004421BA" w:rsidRPr="00647F15" w:rsidRDefault="004421BA" w:rsidP="004421BA">
      <w:pPr>
        <w:ind w:right="220"/>
        <w:jc w:val="both"/>
        <w:rPr>
          <w:rFonts w:ascii="Calibri" w:eastAsia="Arial Unicode MS" w:hAnsi="Calibri" w:cs="Calibri"/>
          <w:noProof/>
          <w:color w:val="000000"/>
          <w:sz w:val="24"/>
          <w:szCs w:val="24"/>
          <w:lang w:eastAsia="en-US"/>
        </w:rPr>
      </w:pPr>
    </w:p>
    <w:p w14:paraId="7F772072" w14:textId="2B092562" w:rsidR="004421BA" w:rsidRPr="00647F15" w:rsidRDefault="004421BA" w:rsidP="004421BA">
      <w:pPr>
        <w:pStyle w:val="Akapitzlist"/>
        <w:ind w:left="0" w:right="-171"/>
        <w:jc w:val="both"/>
        <w:rPr>
          <w:rFonts w:ascii="Calibri" w:hAnsi="Calibri" w:cs="Calibri"/>
          <w:sz w:val="24"/>
          <w:szCs w:val="24"/>
        </w:rPr>
      </w:pPr>
      <w:r w:rsidRPr="00647F15">
        <w:rPr>
          <w:rFonts w:ascii="Calibri" w:eastAsia="Arial Unicode MS" w:hAnsi="Calibri" w:cs="Calibri"/>
          <w:b/>
          <w:bCs/>
          <w:noProof/>
          <w:color w:val="000000"/>
          <w:sz w:val="24"/>
          <w:szCs w:val="24"/>
        </w:rPr>
        <w:t>2.</w:t>
      </w:r>
      <w:r w:rsidRPr="00647F15">
        <w:rPr>
          <w:rFonts w:ascii="Calibri" w:eastAsia="Arial Unicode MS" w:hAnsi="Calibri" w:cs="Calibri"/>
          <w:noProof/>
          <w:color w:val="000000"/>
          <w:sz w:val="24"/>
          <w:szCs w:val="24"/>
        </w:rPr>
        <w:t xml:space="preserve"> Warunek dotyczący </w:t>
      </w:r>
      <w:r w:rsidRPr="00647F15">
        <w:rPr>
          <w:rFonts w:ascii="Calibri" w:hAnsi="Calibri" w:cs="Calibri"/>
          <w:color w:val="000000"/>
          <w:sz w:val="24"/>
          <w:szCs w:val="24"/>
        </w:rPr>
        <w:t>posiadania zdolności technicznej lub zawodowej</w:t>
      </w:r>
      <w:r w:rsidRPr="00647F15">
        <w:rPr>
          <w:rFonts w:ascii="Calibri" w:eastAsia="Arial Unicode MS" w:hAnsi="Calibri" w:cs="Calibri"/>
          <w:noProof/>
          <w:color w:val="000000"/>
          <w:sz w:val="24"/>
          <w:szCs w:val="24"/>
        </w:rPr>
        <w:t xml:space="preserve"> określony w Rozdziale V</w:t>
      </w:r>
      <w:r w:rsidR="00647F15" w:rsidRPr="00647F15">
        <w:rPr>
          <w:rFonts w:ascii="Calibri" w:eastAsia="Arial Unicode MS" w:hAnsi="Calibri" w:cs="Calibri"/>
          <w:noProof/>
          <w:color w:val="000000"/>
          <w:sz w:val="24"/>
          <w:szCs w:val="24"/>
        </w:rPr>
        <w:t>III</w:t>
      </w:r>
      <w:r w:rsidRPr="00647F15">
        <w:rPr>
          <w:rFonts w:ascii="Calibri" w:eastAsia="Arial Unicode MS" w:hAnsi="Calibri" w:cs="Calibri"/>
          <w:noProof/>
          <w:color w:val="000000"/>
          <w:sz w:val="24"/>
          <w:szCs w:val="24"/>
        </w:rPr>
        <w:t xml:space="preserve"> </w:t>
      </w:r>
      <w:r w:rsidR="00647F15" w:rsidRPr="00647F15">
        <w:rPr>
          <w:rFonts w:ascii="Calibri" w:eastAsia="Arial Unicode MS" w:hAnsi="Calibri" w:cs="Calibri"/>
          <w:noProof/>
          <w:color w:val="000000"/>
          <w:sz w:val="24"/>
          <w:szCs w:val="24"/>
        </w:rPr>
        <w:t xml:space="preserve">ust. 2 </w:t>
      </w:r>
      <w:r w:rsidRPr="00647F15">
        <w:rPr>
          <w:rFonts w:ascii="Calibri" w:eastAsia="Arial Unicode MS" w:hAnsi="Calibri" w:cs="Calibri"/>
          <w:noProof/>
          <w:color w:val="000000"/>
          <w:sz w:val="24"/>
          <w:szCs w:val="24"/>
        </w:rPr>
        <w:t xml:space="preserve">pkt </w:t>
      </w:r>
      <w:r w:rsidR="00647F15" w:rsidRPr="00647F15">
        <w:rPr>
          <w:rFonts w:ascii="Calibri" w:eastAsia="Arial Unicode MS" w:hAnsi="Calibri" w:cs="Calibri"/>
          <w:noProof/>
          <w:color w:val="000000"/>
          <w:sz w:val="24"/>
          <w:szCs w:val="24"/>
        </w:rPr>
        <w:t>4</w:t>
      </w:r>
      <w:r w:rsidRPr="00647F15">
        <w:rPr>
          <w:rFonts w:ascii="Calibri" w:eastAsia="Arial Unicode MS" w:hAnsi="Calibri" w:cs="Calibri"/>
          <w:noProof/>
          <w:color w:val="000000"/>
          <w:sz w:val="24"/>
          <w:szCs w:val="24"/>
        </w:rPr>
        <w:t xml:space="preserve">) lit. a. SWZ tj.  wykazania, że wykonawca </w:t>
      </w:r>
      <w:r w:rsidRPr="00647F15">
        <w:rPr>
          <w:rFonts w:ascii="Calibri" w:hAnsi="Calibri" w:cs="Calibri"/>
          <w:color w:val="000000"/>
          <w:sz w:val="24"/>
          <w:szCs w:val="24"/>
        </w:rPr>
        <w:t xml:space="preserve">w okresie ostatnich </w:t>
      </w:r>
      <w:r w:rsidR="00647F15" w:rsidRPr="00647F15">
        <w:rPr>
          <w:rFonts w:ascii="Calibri" w:hAnsi="Calibri" w:cs="Calibri"/>
          <w:color w:val="000000"/>
          <w:sz w:val="24"/>
          <w:szCs w:val="24"/>
        </w:rPr>
        <w:t xml:space="preserve">3 lat przed upływem terminu składania ofert, a jeżeli okres prowadzonej działalności jest krótszy -  w tym okresie - należycie wykonał lub wykonuje </w:t>
      </w:r>
      <w:r w:rsidR="00647F15" w:rsidRPr="00647F15">
        <w:rPr>
          <w:rFonts w:ascii="Calibri" w:hAnsi="Calibri" w:cs="Calibri"/>
          <w:bCs/>
          <w:color w:val="000000"/>
          <w:sz w:val="24"/>
          <w:szCs w:val="24"/>
        </w:rPr>
        <w:t>co najmniej</w:t>
      </w:r>
      <w:r w:rsidR="00647F15" w:rsidRPr="00647F15">
        <w:rPr>
          <w:rFonts w:ascii="Calibri" w:hAnsi="Calibri" w:cs="Calibri"/>
          <w:color w:val="000000"/>
          <w:sz w:val="24"/>
          <w:szCs w:val="24"/>
        </w:rPr>
        <w:t xml:space="preserve"> </w:t>
      </w:r>
      <w:r w:rsidR="00647F15" w:rsidRPr="00647F15">
        <w:rPr>
          <w:rFonts w:ascii="Calibri" w:hAnsi="Calibri" w:cs="Calibri"/>
          <w:b/>
          <w:color w:val="000000"/>
          <w:sz w:val="24"/>
          <w:szCs w:val="24"/>
        </w:rPr>
        <w:t xml:space="preserve">2 </w:t>
      </w:r>
      <w:r w:rsidR="00647F15" w:rsidRPr="00647F15">
        <w:rPr>
          <w:rFonts w:ascii="Calibri" w:hAnsi="Calibri" w:cs="Calibri"/>
          <w:color w:val="000000"/>
          <w:sz w:val="24"/>
          <w:szCs w:val="24"/>
        </w:rPr>
        <w:t>zamówienia dotyczące</w:t>
      </w:r>
      <w:r w:rsidR="00647F15" w:rsidRPr="00647F15">
        <w:rPr>
          <w:rFonts w:ascii="Calibri" w:hAnsi="Calibri" w:cs="Calibri"/>
          <w:b/>
          <w:bCs/>
          <w:color w:val="000000"/>
          <w:sz w:val="24"/>
          <w:szCs w:val="24"/>
        </w:rPr>
        <w:t xml:space="preserve"> usług ochrony </w:t>
      </w:r>
      <w:r w:rsidR="00647F15" w:rsidRPr="00647F15">
        <w:rPr>
          <w:rFonts w:ascii="Calibri" w:hAnsi="Calibri" w:cs="Calibri"/>
          <w:b/>
          <w:bCs/>
          <w:sz w:val="24"/>
          <w:szCs w:val="24"/>
        </w:rPr>
        <w:t>fizycznej,</w:t>
      </w:r>
      <w:r w:rsidR="00647F15" w:rsidRPr="00647F15">
        <w:rPr>
          <w:rFonts w:ascii="Calibri" w:hAnsi="Calibri" w:cs="Calibri"/>
          <w:bCs/>
          <w:sz w:val="24"/>
          <w:szCs w:val="24"/>
        </w:rPr>
        <w:t xml:space="preserve"> </w:t>
      </w:r>
      <w:r w:rsidR="00647F15" w:rsidRPr="00647F15">
        <w:rPr>
          <w:rFonts w:ascii="Calibri" w:hAnsi="Calibri" w:cs="Calibri"/>
          <w:sz w:val="24"/>
          <w:szCs w:val="24"/>
        </w:rPr>
        <w:t>świadczone nieprzerwanie przez okres minimum 12 miesięcy (jeżeli dane zamówienie jest nadal wykonywane, okres wykonanej już części zadania powinien wynosić minimum 12 miesięcy), a wartość roczna każdego wykonanego zamówienia lub jego zrealizowanej części wynosi co najmniej</w:t>
      </w:r>
      <w:r w:rsidR="00647F15" w:rsidRPr="00647F15">
        <w:rPr>
          <w:rFonts w:ascii="Calibri" w:hAnsi="Calibri" w:cs="Calibri"/>
          <w:bCs/>
          <w:sz w:val="24"/>
          <w:szCs w:val="24"/>
        </w:rPr>
        <w:t xml:space="preserve"> 1.000</w:t>
      </w:r>
      <w:r w:rsidR="00647F15" w:rsidRPr="00647F15">
        <w:rPr>
          <w:rFonts w:ascii="Calibri" w:hAnsi="Calibri" w:cs="Calibri"/>
          <w:sz w:val="24"/>
          <w:szCs w:val="24"/>
        </w:rPr>
        <w:t>.000,00 zł brutto</w:t>
      </w:r>
      <w:r w:rsidR="00647F15" w:rsidRPr="00647F15">
        <w:rPr>
          <w:rFonts w:ascii="Calibri" w:hAnsi="Calibri" w:cs="Calibri"/>
          <w:color w:val="000000"/>
          <w:sz w:val="24"/>
          <w:szCs w:val="24"/>
        </w:rPr>
        <w:t>,</w:t>
      </w:r>
    </w:p>
    <w:p w14:paraId="1824C4C1" w14:textId="77777777" w:rsidR="004421BA" w:rsidRPr="00647F15" w:rsidRDefault="004421BA" w:rsidP="004421BA">
      <w:pPr>
        <w:pStyle w:val="Akapitzlist"/>
        <w:ind w:left="0" w:right="-171"/>
        <w:jc w:val="both"/>
        <w:rPr>
          <w:rFonts w:ascii="Calibri" w:eastAsia="Arial Unicode MS" w:hAnsi="Calibri" w:cs="Calibri"/>
          <w:noProof/>
          <w:color w:val="000000"/>
          <w:sz w:val="24"/>
          <w:szCs w:val="24"/>
        </w:rPr>
      </w:pPr>
      <w:r w:rsidRPr="00647F15">
        <w:rPr>
          <w:rFonts w:ascii="Calibri" w:eastAsia="Arial Unicode MS" w:hAnsi="Calibri" w:cs="Calibri"/>
          <w:noProof/>
          <w:color w:val="000000"/>
          <w:sz w:val="24"/>
          <w:szCs w:val="24"/>
        </w:rPr>
        <w:t>spełnia(ją) w naszym imieniu nw. wykonawca(y):</w:t>
      </w:r>
    </w:p>
    <w:p w14:paraId="559CE605" w14:textId="77777777" w:rsidR="004421BA" w:rsidRPr="00647F15" w:rsidRDefault="004421BA" w:rsidP="004421BA">
      <w:pPr>
        <w:ind w:right="220"/>
        <w:jc w:val="both"/>
        <w:rPr>
          <w:rFonts w:ascii="Calibri" w:eastAsia="Arial Unicode MS" w:hAnsi="Calibri" w:cs="Calibri"/>
          <w:noProof/>
          <w:color w:val="000000"/>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848"/>
      </w:tblGrid>
      <w:tr w:rsidR="004421BA" w:rsidRPr="00647F15" w14:paraId="6370A29E" w14:textId="77777777" w:rsidTr="00782318">
        <w:tc>
          <w:tcPr>
            <w:tcW w:w="4503" w:type="dxa"/>
            <w:tcBorders>
              <w:top w:val="single" w:sz="4" w:space="0" w:color="auto"/>
              <w:left w:val="single" w:sz="4" w:space="0" w:color="auto"/>
              <w:bottom w:val="single" w:sz="4" w:space="0" w:color="auto"/>
              <w:right w:val="single" w:sz="4" w:space="0" w:color="auto"/>
            </w:tcBorders>
            <w:shd w:val="clear" w:color="auto" w:fill="E7E6E6"/>
            <w:hideMark/>
          </w:tcPr>
          <w:p w14:paraId="7F3139B6" w14:textId="77777777" w:rsidR="004421BA" w:rsidRPr="00647F15" w:rsidRDefault="004421BA" w:rsidP="00782318">
            <w:pPr>
              <w:spacing w:line="240" w:lineRule="auto"/>
              <w:jc w:val="center"/>
              <w:rPr>
                <w:rFonts w:ascii="Calibri" w:eastAsia="Calibri" w:hAnsi="Calibri" w:cs="Calibri"/>
                <w:b/>
                <w:bCs/>
                <w:sz w:val="24"/>
                <w:szCs w:val="24"/>
              </w:rPr>
            </w:pPr>
            <w:r w:rsidRPr="00647F15">
              <w:rPr>
                <w:rFonts w:ascii="Calibri" w:hAnsi="Calibri" w:cs="Calibri"/>
                <w:b/>
                <w:bCs/>
                <w:sz w:val="24"/>
                <w:szCs w:val="24"/>
              </w:rPr>
              <w:lastRenderedPageBreak/>
              <w:t>Pełna nazwa Wykonawcy</w:t>
            </w:r>
          </w:p>
        </w:tc>
        <w:tc>
          <w:tcPr>
            <w:tcW w:w="4848" w:type="dxa"/>
            <w:tcBorders>
              <w:top w:val="single" w:sz="4" w:space="0" w:color="auto"/>
              <w:left w:val="single" w:sz="4" w:space="0" w:color="auto"/>
              <w:bottom w:val="single" w:sz="4" w:space="0" w:color="auto"/>
              <w:right w:val="single" w:sz="4" w:space="0" w:color="auto"/>
            </w:tcBorders>
            <w:shd w:val="clear" w:color="auto" w:fill="E7E6E6"/>
            <w:hideMark/>
          </w:tcPr>
          <w:p w14:paraId="1E7FEA8A" w14:textId="77777777" w:rsidR="004421BA" w:rsidRPr="00647F15" w:rsidRDefault="004421BA" w:rsidP="00782318">
            <w:pPr>
              <w:spacing w:line="240" w:lineRule="auto"/>
              <w:jc w:val="center"/>
              <w:rPr>
                <w:rFonts w:ascii="Calibri" w:hAnsi="Calibri" w:cs="Calibri"/>
                <w:b/>
                <w:bCs/>
                <w:sz w:val="24"/>
                <w:szCs w:val="24"/>
              </w:rPr>
            </w:pPr>
            <w:r w:rsidRPr="00647F15">
              <w:rPr>
                <w:rFonts w:ascii="Calibri" w:hAnsi="Calibri" w:cs="Calibri"/>
                <w:b/>
                <w:bCs/>
                <w:sz w:val="24"/>
                <w:szCs w:val="24"/>
              </w:rPr>
              <w:t xml:space="preserve">Siedziba </w:t>
            </w:r>
          </w:p>
          <w:p w14:paraId="2C556782" w14:textId="77777777" w:rsidR="004421BA" w:rsidRPr="00647F15" w:rsidRDefault="004421BA" w:rsidP="00782318">
            <w:pPr>
              <w:spacing w:line="240" w:lineRule="auto"/>
              <w:jc w:val="center"/>
              <w:rPr>
                <w:rFonts w:ascii="Calibri" w:hAnsi="Calibri" w:cs="Calibri"/>
                <w:b/>
                <w:bCs/>
                <w:sz w:val="24"/>
                <w:szCs w:val="24"/>
              </w:rPr>
            </w:pPr>
            <w:r w:rsidRPr="00647F15">
              <w:rPr>
                <w:rFonts w:ascii="Calibri" w:hAnsi="Calibri" w:cs="Calibri"/>
                <w:b/>
                <w:bCs/>
                <w:sz w:val="24"/>
                <w:szCs w:val="24"/>
              </w:rPr>
              <w:t>(ulica, miejscowość)</w:t>
            </w:r>
          </w:p>
        </w:tc>
      </w:tr>
      <w:tr w:rsidR="004421BA" w:rsidRPr="00647F15" w14:paraId="674A243E" w14:textId="77777777" w:rsidTr="00782318">
        <w:tc>
          <w:tcPr>
            <w:tcW w:w="4503" w:type="dxa"/>
            <w:tcBorders>
              <w:top w:val="single" w:sz="4" w:space="0" w:color="auto"/>
              <w:left w:val="single" w:sz="4" w:space="0" w:color="auto"/>
              <w:bottom w:val="single" w:sz="4" w:space="0" w:color="auto"/>
              <w:right w:val="single" w:sz="4" w:space="0" w:color="auto"/>
            </w:tcBorders>
          </w:tcPr>
          <w:p w14:paraId="731B70AB" w14:textId="77777777" w:rsidR="004421BA" w:rsidRPr="00647F15" w:rsidRDefault="004421BA" w:rsidP="00782318">
            <w:pPr>
              <w:spacing w:line="240" w:lineRule="auto"/>
              <w:rPr>
                <w:rFonts w:ascii="Calibri" w:hAnsi="Calibri" w:cs="Calibri"/>
                <w:sz w:val="24"/>
                <w:szCs w:val="24"/>
              </w:rPr>
            </w:pPr>
          </w:p>
        </w:tc>
        <w:tc>
          <w:tcPr>
            <w:tcW w:w="4848" w:type="dxa"/>
            <w:tcBorders>
              <w:top w:val="single" w:sz="4" w:space="0" w:color="auto"/>
              <w:left w:val="single" w:sz="4" w:space="0" w:color="auto"/>
              <w:bottom w:val="single" w:sz="4" w:space="0" w:color="auto"/>
              <w:right w:val="single" w:sz="4" w:space="0" w:color="auto"/>
            </w:tcBorders>
          </w:tcPr>
          <w:p w14:paraId="7EBE5830" w14:textId="77777777" w:rsidR="004421BA" w:rsidRPr="00647F15" w:rsidRDefault="004421BA" w:rsidP="00782318">
            <w:pPr>
              <w:spacing w:line="240" w:lineRule="auto"/>
              <w:rPr>
                <w:rFonts w:ascii="Calibri" w:hAnsi="Calibri" w:cs="Calibri"/>
                <w:sz w:val="24"/>
                <w:szCs w:val="24"/>
              </w:rPr>
            </w:pPr>
          </w:p>
        </w:tc>
      </w:tr>
      <w:tr w:rsidR="004421BA" w:rsidRPr="00647F15" w14:paraId="4E240718" w14:textId="77777777" w:rsidTr="00782318">
        <w:tc>
          <w:tcPr>
            <w:tcW w:w="4503" w:type="dxa"/>
            <w:tcBorders>
              <w:top w:val="single" w:sz="4" w:space="0" w:color="auto"/>
              <w:left w:val="single" w:sz="4" w:space="0" w:color="auto"/>
              <w:bottom w:val="single" w:sz="4" w:space="0" w:color="auto"/>
              <w:right w:val="single" w:sz="4" w:space="0" w:color="auto"/>
            </w:tcBorders>
          </w:tcPr>
          <w:p w14:paraId="225D53A3" w14:textId="77777777" w:rsidR="004421BA" w:rsidRPr="00647F15" w:rsidRDefault="004421BA" w:rsidP="00782318">
            <w:pPr>
              <w:spacing w:line="240" w:lineRule="auto"/>
              <w:rPr>
                <w:rFonts w:ascii="Calibri" w:hAnsi="Calibri" w:cs="Calibri"/>
                <w:sz w:val="24"/>
                <w:szCs w:val="24"/>
                <w:highlight w:val="green"/>
              </w:rPr>
            </w:pPr>
          </w:p>
        </w:tc>
        <w:tc>
          <w:tcPr>
            <w:tcW w:w="4848" w:type="dxa"/>
            <w:tcBorders>
              <w:top w:val="single" w:sz="4" w:space="0" w:color="auto"/>
              <w:left w:val="single" w:sz="4" w:space="0" w:color="auto"/>
              <w:bottom w:val="single" w:sz="4" w:space="0" w:color="auto"/>
              <w:right w:val="single" w:sz="4" w:space="0" w:color="auto"/>
            </w:tcBorders>
          </w:tcPr>
          <w:p w14:paraId="715E6A61" w14:textId="77777777" w:rsidR="004421BA" w:rsidRPr="00647F15" w:rsidRDefault="004421BA" w:rsidP="00782318">
            <w:pPr>
              <w:spacing w:line="240" w:lineRule="auto"/>
              <w:rPr>
                <w:rFonts w:ascii="Calibri" w:hAnsi="Calibri" w:cs="Calibri"/>
                <w:sz w:val="24"/>
                <w:szCs w:val="24"/>
                <w:highlight w:val="green"/>
              </w:rPr>
            </w:pPr>
          </w:p>
        </w:tc>
      </w:tr>
      <w:tr w:rsidR="004421BA" w:rsidRPr="00647F15" w14:paraId="6EF0FAEF" w14:textId="77777777" w:rsidTr="00782318">
        <w:tc>
          <w:tcPr>
            <w:tcW w:w="4503" w:type="dxa"/>
            <w:tcBorders>
              <w:top w:val="single" w:sz="4" w:space="0" w:color="auto"/>
              <w:left w:val="single" w:sz="4" w:space="0" w:color="auto"/>
              <w:bottom w:val="single" w:sz="4" w:space="0" w:color="auto"/>
              <w:right w:val="single" w:sz="4" w:space="0" w:color="auto"/>
            </w:tcBorders>
          </w:tcPr>
          <w:p w14:paraId="5731074C" w14:textId="77777777" w:rsidR="004421BA" w:rsidRPr="00647F15" w:rsidRDefault="004421BA" w:rsidP="00782318">
            <w:pPr>
              <w:spacing w:line="240" w:lineRule="auto"/>
              <w:rPr>
                <w:rFonts w:ascii="Calibri" w:hAnsi="Calibri" w:cs="Calibri"/>
                <w:sz w:val="24"/>
                <w:szCs w:val="24"/>
                <w:highlight w:val="green"/>
              </w:rPr>
            </w:pPr>
          </w:p>
        </w:tc>
        <w:tc>
          <w:tcPr>
            <w:tcW w:w="4848" w:type="dxa"/>
            <w:tcBorders>
              <w:top w:val="single" w:sz="4" w:space="0" w:color="auto"/>
              <w:left w:val="single" w:sz="4" w:space="0" w:color="auto"/>
              <w:bottom w:val="single" w:sz="4" w:space="0" w:color="auto"/>
              <w:right w:val="single" w:sz="4" w:space="0" w:color="auto"/>
            </w:tcBorders>
          </w:tcPr>
          <w:p w14:paraId="0EF1D7D0" w14:textId="77777777" w:rsidR="004421BA" w:rsidRPr="00647F15" w:rsidRDefault="004421BA" w:rsidP="00782318">
            <w:pPr>
              <w:spacing w:line="240" w:lineRule="auto"/>
              <w:rPr>
                <w:rFonts w:ascii="Calibri" w:hAnsi="Calibri" w:cs="Calibri"/>
                <w:sz w:val="24"/>
                <w:szCs w:val="24"/>
                <w:highlight w:val="green"/>
              </w:rPr>
            </w:pPr>
          </w:p>
        </w:tc>
      </w:tr>
    </w:tbl>
    <w:p w14:paraId="2DD7A1C1" w14:textId="77777777" w:rsidR="004421BA" w:rsidRPr="003F7AC1" w:rsidRDefault="004421BA" w:rsidP="004421BA">
      <w:pPr>
        <w:pStyle w:val="Akapitzlist"/>
        <w:ind w:left="0" w:right="-171"/>
        <w:jc w:val="both"/>
        <w:rPr>
          <w:rFonts w:ascii="Calibri" w:eastAsia="Arial Unicode MS" w:hAnsi="Calibri" w:cs="Calibri"/>
          <w:noProof/>
          <w:color w:val="000000"/>
          <w:sz w:val="24"/>
          <w:szCs w:val="24"/>
        </w:rPr>
      </w:pPr>
    </w:p>
    <w:p w14:paraId="44653790" w14:textId="0E0E5583" w:rsidR="004421BA" w:rsidRPr="003F7AC1" w:rsidRDefault="004421BA" w:rsidP="00565FA7">
      <w:pPr>
        <w:tabs>
          <w:tab w:val="left" w:pos="360"/>
        </w:tabs>
        <w:ind w:right="-162"/>
        <w:jc w:val="both"/>
        <w:rPr>
          <w:rFonts w:ascii="Calibri" w:hAnsi="Calibri" w:cs="Calibri"/>
          <w:bCs/>
          <w:sz w:val="24"/>
          <w:szCs w:val="24"/>
        </w:rPr>
      </w:pPr>
      <w:r w:rsidRPr="003F7AC1">
        <w:rPr>
          <w:rFonts w:ascii="Calibri" w:eastAsia="Arial Unicode MS" w:hAnsi="Calibri" w:cs="Calibri"/>
          <w:b/>
          <w:bCs/>
          <w:noProof/>
          <w:color w:val="000000"/>
          <w:sz w:val="24"/>
          <w:szCs w:val="24"/>
        </w:rPr>
        <w:t>3.</w:t>
      </w:r>
      <w:r w:rsidRPr="003F7AC1">
        <w:rPr>
          <w:rFonts w:ascii="Calibri" w:eastAsia="Arial Unicode MS" w:hAnsi="Calibri" w:cs="Calibri"/>
          <w:noProof/>
          <w:color w:val="000000"/>
          <w:sz w:val="24"/>
          <w:szCs w:val="24"/>
        </w:rPr>
        <w:t xml:space="preserve"> Warunek dotyczący </w:t>
      </w:r>
      <w:r w:rsidRPr="003F7AC1">
        <w:rPr>
          <w:rFonts w:ascii="Calibri" w:hAnsi="Calibri" w:cs="Calibri"/>
          <w:color w:val="000000"/>
          <w:sz w:val="24"/>
          <w:szCs w:val="24"/>
        </w:rPr>
        <w:t>posiadania zdolności technicznej lub zawodowej</w:t>
      </w:r>
      <w:r w:rsidRPr="003F7AC1">
        <w:rPr>
          <w:rFonts w:ascii="Calibri" w:eastAsia="Arial Unicode MS" w:hAnsi="Calibri" w:cs="Calibri"/>
          <w:noProof/>
          <w:color w:val="000000"/>
          <w:sz w:val="24"/>
          <w:szCs w:val="24"/>
        </w:rPr>
        <w:t xml:space="preserve"> określony w Rozdziale V</w:t>
      </w:r>
      <w:r w:rsidR="003F7AC1" w:rsidRPr="003F7AC1">
        <w:rPr>
          <w:rFonts w:ascii="Calibri" w:eastAsia="Arial Unicode MS" w:hAnsi="Calibri" w:cs="Calibri"/>
          <w:noProof/>
          <w:color w:val="000000"/>
          <w:sz w:val="24"/>
          <w:szCs w:val="24"/>
        </w:rPr>
        <w:t>III</w:t>
      </w:r>
      <w:r w:rsidRPr="003F7AC1">
        <w:rPr>
          <w:rFonts w:ascii="Calibri" w:eastAsia="Arial Unicode MS" w:hAnsi="Calibri" w:cs="Calibri"/>
          <w:noProof/>
          <w:color w:val="000000"/>
          <w:sz w:val="24"/>
          <w:szCs w:val="24"/>
        </w:rPr>
        <w:t xml:space="preserve"> </w:t>
      </w:r>
      <w:r w:rsidR="003F7AC1" w:rsidRPr="003F7AC1">
        <w:rPr>
          <w:rFonts w:ascii="Calibri" w:eastAsia="Arial Unicode MS" w:hAnsi="Calibri" w:cs="Calibri"/>
          <w:noProof/>
          <w:color w:val="000000"/>
          <w:sz w:val="24"/>
          <w:szCs w:val="24"/>
        </w:rPr>
        <w:t xml:space="preserve">ust. 2 </w:t>
      </w:r>
      <w:r w:rsidRPr="003F7AC1">
        <w:rPr>
          <w:rFonts w:ascii="Calibri" w:eastAsia="Arial Unicode MS" w:hAnsi="Calibri" w:cs="Calibri"/>
          <w:noProof/>
          <w:color w:val="000000"/>
          <w:sz w:val="24"/>
          <w:szCs w:val="24"/>
        </w:rPr>
        <w:t xml:space="preserve">pkt </w:t>
      </w:r>
      <w:r w:rsidR="003F7AC1" w:rsidRPr="003F7AC1">
        <w:rPr>
          <w:rFonts w:ascii="Calibri" w:eastAsia="Arial Unicode MS" w:hAnsi="Calibri" w:cs="Calibri"/>
          <w:noProof/>
          <w:color w:val="000000"/>
          <w:sz w:val="24"/>
          <w:szCs w:val="24"/>
        </w:rPr>
        <w:t>4</w:t>
      </w:r>
      <w:r w:rsidRPr="003F7AC1">
        <w:rPr>
          <w:rFonts w:ascii="Calibri" w:eastAsia="Arial Unicode MS" w:hAnsi="Calibri" w:cs="Calibri"/>
          <w:noProof/>
          <w:color w:val="000000"/>
          <w:sz w:val="24"/>
          <w:szCs w:val="24"/>
        </w:rPr>
        <w:t xml:space="preserve">) lit. b. SWZ, t.j. </w:t>
      </w:r>
      <w:r w:rsidRPr="003F7AC1">
        <w:rPr>
          <w:rFonts w:ascii="Calibri" w:hAnsi="Calibri" w:cs="Calibri"/>
          <w:bCs/>
          <w:sz w:val="24"/>
          <w:szCs w:val="24"/>
        </w:rPr>
        <w:t>wykazania, że Wykonawca dysponuje:</w:t>
      </w:r>
    </w:p>
    <w:p w14:paraId="0A016313" w14:textId="19DEF135" w:rsidR="004421BA" w:rsidRPr="00565FA7" w:rsidRDefault="004421BA" w:rsidP="00565FA7">
      <w:pPr>
        <w:tabs>
          <w:tab w:val="left" w:pos="709"/>
        </w:tabs>
        <w:ind w:left="284" w:right="-162" w:hanging="142"/>
        <w:jc w:val="both"/>
        <w:rPr>
          <w:rFonts w:ascii="Calibri" w:hAnsi="Calibri" w:cs="Calibri"/>
          <w:color w:val="000000" w:themeColor="text1"/>
          <w:sz w:val="24"/>
          <w:szCs w:val="24"/>
        </w:rPr>
      </w:pPr>
      <w:r w:rsidRPr="003F7AC1">
        <w:rPr>
          <w:rFonts w:ascii="Calibri" w:hAnsi="Calibri" w:cs="Calibri"/>
          <w:bCs/>
          <w:sz w:val="24"/>
          <w:szCs w:val="24"/>
        </w:rPr>
        <w:t xml:space="preserve">- </w:t>
      </w:r>
      <w:r w:rsidR="003F7AC1" w:rsidRPr="003F7AC1">
        <w:rPr>
          <w:rFonts w:ascii="Calibri" w:hAnsi="Calibri" w:cs="Calibri"/>
          <w:bCs/>
          <w:sz w:val="24"/>
          <w:szCs w:val="24"/>
        </w:rPr>
        <w:t>co najmniej</w:t>
      </w:r>
      <w:r w:rsidR="003F7AC1" w:rsidRPr="00967A04">
        <w:rPr>
          <w:rFonts w:ascii="Calibri" w:hAnsi="Calibri" w:cs="Calibri"/>
          <w:bCs/>
          <w:sz w:val="24"/>
          <w:szCs w:val="24"/>
        </w:rPr>
        <w:t xml:space="preserve"> 6 osobami - kwalifikowanymi pracownikami oc</w:t>
      </w:r>
      <w:r w:rsidR="003F7AC1" w:rsidRPr="00967A04">
        <w:rPr>
          <w:rFonts w:ascii="Calibri" w:hAnsi="Calibri" w:cs="Calibri"/>
          <w:bCs/>
          <w:color w:val="000000" w:themeColor="text1"/>
          <w:sz w:val="24"/>
          <w:szCs w:val="24"/>
        </w:rPr>
        <w:t xml:space="preserve">hrony fizycznej </w:t>
      </w:r>
      <w:r w:rsidR="003F7AC1" w:rsidRPr="00967A04">
        <w:rPr>
          <w:rFonts w:ascii="Calibri" w:hAnsi="Calibri" w:cs="Calibri"/>
          <w:color w:val="000000" w:themeColor="text1"/>
          <w:sz w:val="24"/>
          <w:szCs w:val="24"/>
        </w:rPr>
        <w:t>wpisanymi na listę kwalifikowanych pracowników</w:t>
      </w:r>
      <w:r w:rsidR="003F7AC1" w:rsidRPr="00070CC1">
        <w:rPr>
          <w:rFonts w:ascii="Calibri" w:hAnsi="Calibri" w:cs="Calibri"/>
          <w:color w:val="000000" w:themeColor="text1"/>
          <w:sz w:val="24"/>
          <w:szCs w:val="24"/>
        </w:rPr>
        <w:t xml:space="preserve"> ochrony fizycznej posiadających co najmniej roczne </w:t>
      </w:r>
      <w:r w:rsidR="003F7AC1" w:rsidRPr="00565FA7">
        <w:rPr>
          <w:rFonts w:ascii="Calibri" w:hAnsi="Calibri" w:cs="Calibri"/>
          <w:color w:val="000000" w:themeColor="text1"/>
          <w:sz w:val="24"/>
          <w:szCs w:val="24"/>
        </w:rPr>
        <w:t>doświadczenie w pracy związane z fizyczną ochroną obiektów - o profilu psychiatrycznym</w:t>
      </w:r>
      <w:r w:rsidR="00565FA7" w:rsidRPr="00565FA7">
        <w:rPr>
          <w:rFonts w:ascii="Calibri" w:hAnsi="Calibri" w:cs="Calibri"/>
          <w:color w:val="000000" w:themeColor="text1"/>
          <w:sz w:val="24"/>
          <w:szCs w:val="24"/>
        </w:rPr>
        <w:t>,</w:t>
      </w:r>
    </w:p>
    <w:p w14:paraId="72428B9E" w14:textId="5536D193" w:rsidR="004421BA" w:rsidRPr="00565FA7" w:rsidRDefault="00565FA7" w:rsidP="004421BA">
      <w:pPr>
        <w:pStyle w:val="Akapitzlist"/>
        <w:ind w:left="0" w:right="-171"/>
        <w:jc w:val="both"/>
        <w:rPr>
          <w:rFonts w:ascii="Calibri" w:eastAsia="Arial Unicode MS" w:hAnsi="Calibri" w:cs="Calibri"/>
          <w:noProof/>
          <w:color w:val="000000"/>
          <w:sz w:val="24"/>
          <w:szCs w:val="24"/>
        </w:rPr>
      </w:pPr>
      <w:r w:rsidRPr="00565FA7">
        <w:rPr>
          <w:rFonts w:ascii="Calibri" w:eastAsia="Arial Unicode MS" w:hAnsi="Calibri" w:cs="Calibri"/>
          <w:noProof/>
          <w:color w:val="000000"/>
          <w:sz w:val="24"/>
          <w:szCs w:val="24"/>
        </w:rPr>
        <w:t xml:space="preserve">   </w:t>
      </w:r>
      <w:r w:rsidR="004421BA" w:rsidRPr="00565FA7">
        <w:rPr>
          <w:rFonts w:ascii="Calibri" w:eastAsia="Arial Unicode MS" w:hAnsi="Calibri" w:cs="Calibri"/>
          <w:noProof/>
          <w:color w:val="000000"/>
          <w:sz w:val="24"/>
          <w:szCs w:val="24"/>
        </w:rPr>
        <w:t>spełnia(ją) w naszym imieniu nw. wykonawca(y):</w:t>
      </w:r>
    </w:p>
    <w:p w14:paraId="7DF323AE" w14:textId="77777777" w:rsidR="004421BA" w:rsidRPr="00565FA7" w:rsidRDefault="004421BA" w:rsidP="004421BA">
      <w:pPr>
        <w:ind w:right="220"/>
        <w:jc w:val="both"/>
        <w:rPr>
          <w:rFonts w:ascii="Calibri" w:eastAsia="Arial Unicode MS" w:hAnsi="Calibri" w:cs="Calibri"/>
          <w:noProof/>
          <w:color w:val="000000"/>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848"/>
      </w:tblGrid>
      <w:tr w:rsidR="004421BA" w:rsidRPr="00565FA7" w14:paraId="7492DB46" w14:textId="77777777" w:rsidTr="00782318">
        <w:tc>
          <w:tcPr>
            <w:tcW w:w="4503" w:type="dxa"/>
            <w:tcBorders>
              <w:top w:val="single" w:sz="4" w:space="0" w:color="auto"/>
              <w:left w:val="single" w:sz="4" w:space="0" w:color="auto"/>
              <w:bottom w:val="single" w:sz="4" w:space="0" w:color="auto"/>
              <w:right w:val="single" w:sz="4" w:space="0" w:color="auto"/>
            </w:tcBorders>
            <w:shd w:val="clear" w:color="auto" w:fill="E7E6E6"/>
            <w:hideMark/>
          </w:tcPr>
          <w:p w14:paraId="73ACD101" w14:textId="77777777" w:rsidR="004421BA" w:rsidRPr="00565FA7" w:rsidRDefault="004421BA" w:rsidP="00782318">
            <w:pPr>
              <w:spacing w:line="240" w:lineRule="auto"/>
              <w:jc w:val="center"/>
              <w:rPr>
                <w:rFonts w:ascii="Calibri" w:eastAsia="Calibri" w:hAnsi="Calibri" w:cs="Calibri"/>
                <w:b/>
                <w:bCs/>
                <w:sz w:val="24"/>
                <w:szCs w:val="24"/>
              </w:rPr>
            </w:pPr>
            <w:r w:rsidRPr="00565FA7">
              <w:rPr>
                <w:rFonts w:ascii="Calibri" w:hAnsi="Calibri" w:cs="Calibri"/>
                <w:b/>
                <w:bCs/>
                <w:sz w:val="24"/>
                <w:szCs w:val="24"/>
              </w:rPr>
              <w:t>Pełna nazwa Wykonawcy</w:t>
            </w:r>
          </w:p>
        </w:tc>
        <w:tc>
          <w:tcPr>
            <w:tcW w:w="4848" w:type="dxa"/>
            <w:tcBorders>
              <w:top w:val="single" w:sz="4" w:space="0" w:color="auto"/>
              <w:left w:val="single" w:sz="4" w:space="0" w:color="auto"/>
              <w:bottom w:val="single" w:sz="4" w:space="0" w:color="auto"/>
              <w:right w:val="single" w:sz="4" w:space="0" w:color="auto"/>
            </w:tcBorders>
            <w:shd w:val="clear" w:color="auto" w:fill="E7E6E6"/>
            <w:hideMark/>
          </w:tcPr>
          <w:p w14:paraId="47DB0AE0" w14:textId="77777777" w:rsidR="004421BA" w:rsidRPr="00565FA7" w:rsidRDefault="004421BA" w:rsidP="00782318">
            <w:pPr>
              <w:spacing w:line="240" w:lineRule="auto"/>
              <w:jc w:val="center"/>
              <w:rPr>
                <w:rFonts w:ascii="Calibri" w:hAnsi="Calibri" w:cs="Calibri"/>
                <w:b/>
                <w:bCs/>
                <w:sz w:val="24"/>
                <w:szCs w:val="24"/>
              </w:rPr>
            </w:pPr>
            <w:r w:rsidRPr="00565FA7">
              <w:rPr>
                <w:rFonts w:ascii="Calibri" w:hAnsi="Calibri" w:cs="Calibri"/>
                <w:b/>
                <w:bCs/>
                <w:sz w:val="24"/>
                <w:szCs w:val="24"/>
              </w:rPr>
              <w:t xml:space="preserve">Siedziba </w:t>
            </w:r>
          </w:p>
          <w:p w14:paraId="393D026D" w14:textId="77777777" w:rsidR="004421BA" w:rsidRPr="00565FA7" w:rsidRDefault="004421BA" w:rsidP="00782318">
            <w:pPr>
              <w:spacing w:line="240" w:lineRule="auto"/>
              <w:jc w:val="center"/>
              <w:rPr>
                <w:rFonts w:ascii="Calibri" w:hAnsi="Calibri" w:cs="Calibri"/>
                <w:b/>
                <w:bCs/>
                <w:sz w:val="24"/>
                <w:szCs w:val="24"/>
              </w:rPr>
            </w:pPr>
            <w:r w:rsidRPr="00565FA7">
              <w:rPr>
                <w:rFonts w:ascii="Calibri" w:hAnsi="Calibri" w:cs="Calibri"/>
                <w:b/>
                <w:bCs/>
                <w:sz w:val="24"/>
                <w:szCs w:val="24"/>
              </w:rPr>
              <w:t>(ulica, miejscowość)</w:t>
            </w:r>
          </w:p>
        </w:tc>
      </w:tr>
      <w:tr w:rsidR="004421BA" w:rsidRPr="00565FA7" w14:paraId="1B66F457" w14:textId="77777777" w:rsidTr="00782318">
        <w:tc>
          <w:tcPr>
            <w:tcW w:w="4503" w:type="dxa"/>
            <w:tcBorders>
              <w:top w:val="single" w:sz="4" w:space="0" w:color="auto"/>
              <w:left w:val="single" w:sz="4" w:space="0" w:color="auto"/>
              <w:bottom w:val="single" w:sz="4" w:space="0" w:color="auto"/>
              <w:right w:val="single" w:sz="4" w:space="0" w:color="auto"/>
            </w:tcBorders>
          </w:tcPr>
          <w:p w14:paraId="40F2F7CD" w14:textId="77777777" w:rsidR="004421BA" w:rsidRPr="00565FA7" w:rsidRDefault="004421BA" w:rsidP="00782318">
            <w:pPr>
              <w:spacing w:line="240" w:lineRule="auto"/>
              <w:rPr>
                <w:rFonts w:ascii="Calibri" w:hAnsi="Calibri" w:cs="Calibri"/>
                <w:sz w:val="24"/>
                <w:szCs w:val="24"/>
              </w:rPr>
            </w:pPr>
          </w:p>
        </w:tc>
        <w:tc>
          <w:tcPr>
            <w:tcW w:w="4848" w:type="dxa"/>
            <w:tcBorders>
              <w:top w:val="single" w:sz="4" w:space="0" w:color="auto"/>
              <w:left w:val="single" w:sz="4" w:space="0" w:color="auto"/>
              <w:bottom w:val="single" w:sz="4" w:space="0" w:color="auto"/>
              <w:right w:val="single" w:sz="4" w:space="0" w:color="auto"/>
            </w:tcBorders>
          </w:tcPr>
          <w:p w14:paraId="4419588D" w14:textId="77777777" w:rsidR="004421BA" w:rsidRPr="00565FA7" w:rsidRDefault="004421BA" w:rsidP="00782318">
            <w:pPr>
              <w:spacing w:line="240" w:lineRule="auto"/>
              <w:rPr>
                <w:rFonts w:ascii="Calibri" w:hAnsi="Calibri" w:cs="Calibri"/>
                <w:sz w:val="24"/>
                <w:szCs w:val="24"/>
              </w:rPr>
            </w:pPr>
          </w:p>
        </w:tc>
      </w:tr>
      <w:tr w:rsidR="004421BA" w:rsidRPr="00565FA7" w14:paraId="1B55CE5D" w14:textId="77777777" w:rsidTr="00782318">
        <w:tc>
          <w:tcPr>
            <w:tcW w:w="4503" w:type="dxa"/>
            <w:tcBorders>
              <w:top w:val="single" w:sz="4" w:space="0" w:color="auto"/>
              <w:left w:val="single" w:sz="4" w:space="0" w:color="auto"/>
              <w:bottom w:val="single" w:sz="4" w:space="0" w:color="auto"/>
              <w:right w:val="single" w:sz="4" w:space="0" w:color="auto"/>
            </w:tcBorders>
          </w:tcPr>
          <w:p w14:paraId="57B85C49" w14:textId="77777777" w:rsidR="004421BA" w:rsidRPr="00565FA7" w:rsidRDefault="004421BA" w:rsidP="00782318">
            <w:pPr>
              <w:spacing w:line="240" w:lineRule="auto"/>
              <w:rPr>
                <w:rFonts w:ascii="Calibri" w:hAnsi="Calibri" w:cs="Calibri"/>
                <w:sz w:val="24"/>
                <w:szCs w:val="24"/>
              </w:rPr>
            </w:pPr>
          </w:p>
        </w:tc>
        <w:tc>
          <w:tcPr>
            <w:tcW w:w="4848" w:type="dxa"/>
            <w:tcBorders>
              <w:top w:val="single" w:sz="4" w:space="0" w:color="auto"/>
              <w:left w:val="single" w:sz="4" w:space="0" w:color="auto"/>
              <w:bottom w:val="single" w:sz="4" w:space="0" w:color="auto"/>
              <w:right w:val="single" w:sz="4" w:space="0" w:color="auto"/>
            </w:tcBorders>
          </w:tcPr>
          <w:p w14:paraId="56B93C94" w14:textId="77777777" w:rsidR="004421BA" w:rsidRPr="00565FA7" w:rsidRDefault="004421BA" w:rsidP="00782318">
            <w:pPr>
              <w:spacing w:line="240" w:lineRule="auto"/>
              <w:rPr>
                <w:rFonts w:ascii="Calibri" w:hAnsi="Calibri" w:cs="Calibri"/>
                <w:sz w:val="24"/>
                <w:szCs w:val="24"/>
              </w:rPr>
            </w:pPr>
          </w:p>
        </w:tc>
      </w:tr>
      <w:tr w:rsidR="004421BA" w:rsidRPr="00565FA7" w14:paraId="320E876F" w14:textId="77777777" w:rsidTr="00782318">
        <w:tc>
          <w:tcPr>
            <w:tcW w:w="4503" w:type="dxa"/>
            <w:tcBorders>
              <w:top w:val="single" w:sz="4" w:space="0" w:color="auto"/>
              <w:left w:val="single" w:sz="4" w:space="0" w:color="auto"/>
              <w:bottom w:val="single" w:sz="4" w:space="0" w:color="auto"/>
              <w:right w:val="single" w:sz="4" w:space="0" w:color="auto"/>
            </w:tcBorders>
          </w:tcPr>
          <w:p w14:paraId="45DA7C09" w14:textId="77777777" w:rsidR="004421BA" w:rsidRPr="00565FA7" w:rsidRDefault="004421BA" w:rsidP="00782318">
            <w:pPr>
              <w:spacing w:line="240" w:lineRule="auto"/>
              <w:rPr>
                <w:rFonts w:ascii="Calibri" w:hAnsi="Calibri" w:cs="Calibri"/>
                <w:sz w:val="24"/>
                <w:szCs w:val="24"/>
              </w:rPr>
            </w:pPr>
          </w:p>
        </w:tc>
        <w:tc>
          <w:tcPr>
            <w:tcW w:w="4848" w:type="dxa"/>
            <w:tcBorders>
              <w:top w:val="single" w:sz="4" w:space="0" w:color="auto"/>
              <w:left w:val="single" w:sz="4" w:space="0" w:color="auto"/>
              <w:bottom w:val="single" w:sz="4" w:space="0" w:color="auto"/>
              <w:right w:val="single" w:sz="4" w:space="0" w:color="auto"/>
            </w:tcBorders>
          </w:tcPr>
          <w:p w14:paraId="69D52C39" w14:textId="77777777" w:rsidR="004421BA" w:rsidRPr="00565FA7" w:rsidRDefault="004421BA" w:rsidP="00782318">
            <w:pPr>
              <w:spacing w:line="240" w:lineRule="auto"/>
              <w:rPr>
                <w:rFonts w:ascii="Calibri" w:hAnsi="Calibri" w:cs="Calibri"/>
                <w:sz w:val="24"/>
                <w:szCs w:val="24"/>
              </w:rPr>
            </w:pPr>
          </w:p>
        </w:tc>
      </w:tr>
    </w:tbl>
    <w:p w14:paraId="726E8969" w14:textId="77777777" w:rsidR="004421BA" w:rsidRPr="00565FA7" w:rsidRDefault="004421BA" w:rsidP="004421BA">
      <w:pPr>
        <w:rPr>
          <w:rFonts w:ascii="Calibri" w:hAnsi="Calibri" w:cs="Calibri"/>
          <w:b/>
          <w:sz w:val="24"/>
          <w:szCs w:val="24"/>
        </w:rPr>
      </w:pPr>
    </w:p>
    <w:p w14:paraId="159A640E" w14:textId="77777777" w:rsidR="004421BA" w:rsidRPr="00CC5746" w:rsidRDefault="004421BA" w:rsidP="004421BA">
      <w:pPr>
        <w:pStyle w:val="Akapitzlist"/>
        <w:ind w:left="0" w:right="-171"/>
        <w:jc w:val="both"/>
        <w:rPr>
          <w:rFonts w:ascii="Calibri" w:eastAsia="Arial Unicode MS" w:hAnsi="Calibri" w:cs="Calibri"/>
          <w:noProof/>
          <w:color w:val="000000"/>
          <w:sz w:val="24"/>
          <w:szCs w:val="24"/>
        </w:rPr>
      </w:pPr>
      <w:r w:rsidRPr="00565FA7">
        <w:rPr>
          <w:rFonts w:ascii="Calibri" w:eastAsia="Arial Unicode MS" w:hAnsi="Calibri" w:cs="Calibri"/>
          <w:b/>
          <w:bCs/>
          <w:noProof/>
          <w:color w:val="000000"/>
          <w:sz w:val="24"/>
          <w:szCs w:val="24"/>
        </w:rPr>
        <w:t>Oświadczam(amy), że</w:t>
      </w:r>
      <w:r w:rsidRPr="00565FA7">
        <w:rPr>
          <w:rFonts w:ascii="Calibri" w:eastAsia="Arial Unicode MS" w:hAnsi="Calibri" w:cs="Calibri"/>
          <w:noProof/>
          <w:color w:val="000000"/>
          <w:sz w:val="24"/>
          <w:szCs w:val="24"/>
        </w:rPr>
        <w:t xml:space="preserve"> wszystkie informacje podane w powyższym oświadczeniu są aktualne </w:t>
      </w:r>
      <w:r w:rsidRPr="00565FA7">
        <w:rPr>
          <w:rFonts w:ascii="Calibri" w:eastAsia="Arial Unicode MS" w:hAnsi="Calibri" w:cs="Calibri"/>
          <w:noProof/>
          <w:color w:val="000000"/>
          <w:sz w:val="24"/>
          <w:szCs w:val="24"/>
        </w:rPr>
        <w:br/>
        <w:t>i zgodne z prawdą oraz zostały przedstawione z pełną świadomością konsekwencji wprowadzenia zamawiającego w błąd przy przedstawianiu informacji.</w:t>
      </w:r>
    </w:p>
    <w:p w14:paraId="5EFD1792" w14:textId="77777777" w:rsidR="004421BA" w:rsidRPr="00CC5746" w:rsidRDefault="004421BA" w:rsidP="004421BA">
      <w:pPr>
        <w:rPr>
          <w:rFonts w:ascii="Calibri" w:hAnsi="Calibri" w:cs="Calibri"/>
          <w:b/>
          <w:sz w:val="24"/>
          <w:szCs w:val="24"/>
        </w:rPr>
      </w:pPr>
    </w:p>
    <w:p w14:paraId="2E7E1581" w14:textId="77777777" w:rsidR="004421BA" w:rsidRPr="00CC5746" w:rsidRDefault="004421BA" w:rsidP="004421BA">
      <w:pPr>
        <w:rPr>
          <w:rFonts w:ascii="Calibri" w:hAnsi="Calibri" w:cs="Calibri"/>
          <w:b/>
          <w:sz w:val="24"/>
          <w:szCs w:val="24"/>
        </w:rPr>
      </w:pPr>
    </w:p>
    <w:p w14:paraId="51A32816" w14:textId="77777777" w:rsidR="004421BA" w:rsidRDefault="004421BA" w:rsidP="005F2699">
      <w:pPr>
        <w:pStyle w:val="Nagwek5"/>
        <w:rPr>
          <w:rFonts w:ascii="Calibri" w:hAnsi="Calibri" w:cs="Calibri"/>
          <w:b/>
          <w:bCs/>
          <w:i/>
        </w:rPr>
      </w:pPr>
    </w:p>
    <w:p w14:paraId="2487A853" w14:textId="77777777" w:rsidR="00565FA7" w:rsidRDefault="00565FA7" w:rsidP="00565FA7"/>
    <w:p w14:paraId="5EC99137" w14:textId="77777777" w:rsidR="00565FA7" w:rsidRDefault="00565FA7" w:rsidP="00565FA7"/>
    <w:p w14:paraId="012D56D6" w14:textId="77777777" w:rsidR="00565FA7" w:rsidRDefault="00565FA7" w:rsidP="00565FA7"/>
    <w:p w14:paraId="2D1ADF20" w14:textId="77777777" w:rsidR="00565FA7" w:rsidRDefault="00565FA7" w:rsidP="00565FA7"/>
    <w:p w14:paraId="2CE1FB85" w14:textId="77777777" w:rsidR="00565FA7" w:rsidRDefault="00565FA7" w:rsidP="00565FA7"/>
    <w:p w14:paraId="2CB347D8" w14:textId="77777777" w:rsidR="00565FA7" w:rsidRDefault="00565FA7" w:rsidP="00565FA7"/>
    <w:p w14:paraId="196374A8" w14:textId="77777777" w:rsidR="00565FA7" w:rsidRDefault="00565FA7" w:rsidP="00565FA7"/>
    <w:p w14:paraId="004CB059" w14:textId="77777777" w:rsidR="00565FA7" w:rsidRDefault="00565FA7" w:rsidP="00565FA7"/>
    <w:p w14:paraId="7C7BFC17" w14:textId="77777777" w:rsidR="00565FA7" w:rsidRDefault="00565FA7" w:rsidP="00565FA7"/>
    <w:p w14:paraId="2CE73C9A" w14:textId="77777777" w:rsidR="00565FA7" w:rsidRDefault="00565FA7" w:rsidP="00565FA7"/>
    <w:p w14:paraId="6F926939" w14:textId="77777777" w:rsidR="00565FA7" w:rsidRPr="00667666" w:rsidRDefault="00565FA7" w:rsidP="00565FA7">
      <w:pPr>
        <w:tabs>
          <w:tab w:val="left" w:pos="1978"/>
          <w:tab w:val="left" w:pos="3828"/>
          <w:tab w:val="center" w:pos="4677"/>
        </w:tabs>
        <w:spacing w:line="271" w:lineRule="auto"/>
        <w:jc w:val="both"/>
        <w:rPr>
          <w:rFonts w:asciiTheme="majorHAnsi" w:hAnsiTheme="majorHAnsi" w:cstheme="majorHAnsi"/>
          <w:b/>
          <w:iCs/>
          <w:sz w:val="24"/>
          <w:szCs w:val="24"/>
        </w:rPr>
      </w:pPr>
      <w:r w:rsidRPr="00667666">
        <w:rPr>
          <w:rFonts w:asciiTheme="majorHAnsi" w:hAnsiTheme="majorHAnsi" w:cstheme="majorHAnsi"/>
          <w:b/>
          <w:iCs/>
          <w:sz w:val="24"/>
          <w:szCs w:val="24"/>
        </w:rPr>
        <w:t>Dokument należy wypełnić i podpisać kwalifikowanym podpisem elektronicznym lub podpisem zaufanym lub podpisem osobistym (e-dowód).</w:t>
      </w:r>
    </w:p>
    <w:p w14:paraId="5EDB9B87" w14:textId="77777777" w:rsidR="00565FA7" w:rsidRPr="00667666" w:rsidRDefault="00565FA7" w:rsidP="00565FA7">
      <w:pPr>
        <w:tabs>
          <w:tab w:val="left" w:pos="1978"/>
          <w:tab w:val="left" w:pos="3828"/>
          <w:tab w:val="center" w:pos="4677"/>
        </w:tabs>
        <w:spacing w:line="271" w:lineRule="auto"/>
        <w:jc w:val="both"/>
        <w:rPr>
          <w:rFonts w:asciiTheme="majorHAnsi" w:eastAsia="Times New Roman" w:hAnsiTheme="majorHAnsi" w:cstheme="majorHAnsi"/>
          <w:b/>
          <w:iCs/>
          <w:sz w:val="24"/>
          <w:szCs w:val="24"/>
        </w:rPr>
      </w:pPr>
      <w:r w:rsidRPr="00667666">
        <w:rPr>
          <w:rFonts w:asciiTheme="majorHAnsi" w:hAnsiTheme="majorHAnsi" w:cstheme="majorHAnsi"/>
          <w:b/>
          <w:iCs/>
          <w:sz w:val="24"/>
          <w:szCs w:val="24"/>
        </w:rPr>
        <w:t xml:space="preserve">Zamawiający zaleca zapisanie dokumentu w formacie PDF. </w:t>
      </w:r>
    </w:p>
    <w:p w14:paraId="0890CD95" w14:textId="77777777" w:rsidR="00565FA7" w:rsidRDefault="00565FA7" w:rsidP="00565FA7"/>
    <w:p w14:paraId="410DC828" w14:textId="77777777" w:rsidR="00565FA7" w:rsidRDefault="00565FA7" w:rsidP="00565FA7"/>
    <w:p w14:paraId="2F6EFD15" w14:textId="77777777" w:rsidR="005D537D" w:rsidRDefault="005D537D" w:rsidP="00565FA7"/>
    <w:p w14:paraId="10AA8AB2" w14:textId="77777777" w:rsidR="00565FA7" w:rsidRDefault="00565FA7" w:rsidP="00565FA7"/>
    <w:p w14:paraId="187E58E6" w14:textId="77777777" w:rsidR="00565FA7" w:rsidRDefault="00565FA7" w:rsidP="00565FA7"/>
    <w:p w14:paraId="43C1B840" w14:textId="377D26C2" w:rsidR="00565FA7" w:rsidRDefault="00565FA7" w:rsidP="00565FA7">
      <w:pPr>
        <w:jc w:val="right"/>
      </w:pPr>
      <w:bookmarkStart w:id="56" w:name="_Hlk218504920"/>
      <w:r w:rsidRPr="00423C5C">
        <w:rPr>
          <w:rFonts w:ascii="Calibri" w:hAnsi="Calibri" w:cs="Calibri"/>
          <w:b/>
          <w:bCs/>
          <w:sz w:val="24"/>
          <w:szCs w:val="24"/>
        </w:rPr>
        <w:lastRenderedPageBreak/>
        <w:t xml:space="preserve">Załącznik nr </w:t>
      </w:r>
      <w:r>
        <w:rPr>
          <w:rFonts w:ascii="Calibri" w:hAnsi="Calibri" w:cs="Calibri"/>
          <w:b/>
          <w:bCs/>
          <w:sz w:val="24"/>
          <w:szCs w:val="24"/>
        </w:rPr>
        <w:t>4</w:t>
      </w:r>
      <w:r w:rsidRPr="00423C5C">
        <w:rPr>
          <w:rFonts w:ascii="Calibri" w:hAnsi="Calibri" w:cs="Calibri"/>
          <w:b/>
          <w:bCs/>
          <w:sz w:val="24"/>
          <w:szCs w:val="24"/>
        </w:rPr>
        <w:t xml:space="preserve"> do SWZ</w:t>
      </w:r>
    </w:p>
    <w:bookmarkEnd w:id="56"/>
    <w:p w14:paraId="37EC0FBC" w14:textId="77777777" w:rsidR="00565FA7" w:rsidRPr="00E663DA" w:rsidRDefault="00565FA7" w:rsidP="00565FA7">
      <w:pPr>
        <w:rPr>
          <w:rFonts w:ascii="Calibri" w:hAnsi="Calibri" w:cs="Calibri"/>
          <w:b/>
          <w:sz w:val="28"/>
          <w:szCs w:val="28"/>
        </w:rPr>
      </w:pPr>
    </w:p>
    <w:p w14:paraId="76247636" w14:textId="77777777" w:rsidR="00565FA7" w:rsidRPr="00E663DA" w:rsidRDefault="00565FA7" w:rsidP="00565FA7">
      <w:pPr>
        <w:widowControl w:val="0"/>
        <w:suppressAutoHyphens/>
        <w:spacing w:line="240" w:lineRule="auto"/>
        <w:jc w:val="center"/>
        <w:rPr>
          <w:rFonts w:ascii="Calibri" w:hAnsi="Calibri" w:cs="Calibri"/>
          <w:b/>
          <w:bCs/>
          <w:kern w:val="2"/>
          <w:sz w:val="28"/>
          <w:szCs w:val="28"/>
          <w:lang w:eastAsia="ar-SA"/>
        </w:rPr>
      </w:pPr>
      <w:r w:rsidRPr="00E663DA">
        <w:rPr>
          <w:rFonts w:ascii="Calibri" w:hAnsi="Calibri" w:cs="Calibri"/>
          <w:b/>
          <w:bCs/>
          <w:kern w:val="2"/>
          <w:sz w:val="28"/>
          <w:szCs w:val="28"/>
          <w:lang w:eastAsia="ar-SA"/>
        </w:rPr>
        <w:t>ZOBOWIĄZANIE</w:t>
      </w:r>
    </w:p>
    <w:p w14:paraId="6FD7EA6E" w14:textId="77777777" w:rsidR="00565FA7" w:rsidRPr="005E1A3F" w:rsidRDefault="00565FA7" w:rsidP="00565FA7">
      <w:pPr>
        <w:widowControl w:val="0"/>
        <w:suppressAutoHyphens/>
        <w:spacing w:line="240" w:lineRule="auto"/>
        <w:jc w:val="center"/>
        <w:rPr>
          <w:rFonts w:ascii="Calibri" w:hAnsi="Calibri" w:cs="Calibri"/>
          <w:b/>
          <w:bCs/>
          <w:kern w:val="2"/>
          <w:sz w:val="24"/>
          <w:szCs w:val="24"/>
          <w:lang w:eastAsia="ar-SA"/>
        </w:rPr>
      </w:pPr>
      <w:r w:rsidRPr="005E1A3F">
        <w:rPr>
          <w:rFonts w:ascii="Calibri" w:hAnsi="Calibri" w:cs="Calibri"/>
          <w:b/>
          <w:bCs/>
          <w:kern w:val="2"/>
          <w:sz w:val="24"/>
          <w:szCs w:val="24"/>
          <w:lang w:eastAsia="ar-SA"/>
        </w:rPr>
        <w:t xml:space="preserve">do oddania Wykonawcy do dyspozycji niezbędnych zasobów </w:t>
      </w:r>
    </w:p>
    <w:p w14:paraId="49495EB1" w14:textId="77777777" w:rsidR="00565FA7" w:rsidRPr="005E1A3F" w:rsidRDefault="00565FA7" w:rsidP="00565FA7">
      <w:pPr>
        <w:widowControl w:val="0"/>
        <w:suppressAutoHyphens/>
        <w:spacing w:line="240" w:lineRule="auto"/>
        <w:jc w:val="center"/>
        <w:rPr>
          <w:rFonts w:ascii="Calibri" w:hAnsi="Calibri" w:cs="Calibri"/>
          <w:b/>
          <w:bCs/>
          <w:kern w:val="2"/>
          <w:sz w:val="24"/>
          <w:szCs w:val="24"/>
          <w:lang w:eastAsia="ar-SA"/>
        </w:rPr>
      </w:pPr>
      <w:r w:rsidRPr="005E1A3F">
        <w:rPr>
          <w:rFonts w:ascii="Calibri" w:hAnsi="Calibri" w:cs="Calibri"/>
          <w:b/>
          <w:bCs/>
          <w:kern w:val="2"/>
          <w:sz w:val="24"/>
          <w:szCs w:val="24"/>
          <w:lang w:eastAsia="ar-SA"/>
        </w:rPr>
        <w:t xml:space="preserve">oraz </w:t>
      </w:r>
      <w:r w:rsidRPr="005E1A3F">
        <w:rPr>
          <w:rFonts w:ascii="Calibri" w:hAnsi="Calibri" w:cs="Calibri"/>
          <w:b/>
          <w:sz w:val="24"/>
          <w:szCs w:val="24"/>
        </w:rPr>
        <w:t xml:space="preserve">oświadczenie podmiotu udostępniającego zasoby o niepodleganiu wykluczeniu </w:t>
      </w:r>
      <w:r w:rsidRPr="005E1A3F">
        <w:rPr>
          <w:rFonts w:ascii="Calibri" w:hAnsi="Calibri" w:cs="Calibri"/>
          <w:b/>
          <w:sz w:val="24"/>
          <w:szCs w:val="24"/>
        </w:rPr>
        <w:br/>
        <w:t>oraz spełnianiu warunków udziału w postępowaniu</w:t>
      </w:r>
    </w:p>
    <w:p w14:paraId="1EC29953" w14:textId="77777777" w:rsidR="00565FA7" w:rsidRPr="005E1A3F" w:rsidRDefault="00565FA7" w:rsidP="00565FA7">
      <w:pPr>
        <w:widowControl w:val="0"/>
        <w:shd w:val="clear" w:color="auto" w:fill="FFFFFF"/>
        <w:tabs>
          <w:tab w:val="left" w:leader="dot" w:pos="8410"/>
        </w:tabs>
        <w:autoSpaceDE w:val="0"/>
        <w:autoSpaceDN w:val="0"/>
        <w:adjustRightInd w:val="0"/>
        <w:spacing w:line="240" w:lineRule="auto"/>
        <w:rPr>
          <w:rFonts w:ascii="Calibri" w:eastAsia="Times New Roman" w:hAnsi="Calibri" w:cs="Calibri"/>
          <w:sz w:val="24"/>
          <w:szCs w:val="24"/>
        </w:rPr>
      </w:pPr>
    </w:p>
    <w:p w14:paraId="2A80C3A5" w14:textId="42253085" w:rsidR="00565FA7" w:rsidRPr="005E1A3F" w:rsidRDefault="00565FA7" w:rsidP="00565FA7">
      <w:pPr>
        <w:widowControl w:val="0"/>
        <w:shd w:val="clear" w:color="auto" w:fill="FFFFFF"/>
        <w:tabs>
          <w:tab w:val="left" w:leader="dot" w:pos="8410"/>
        </w:tabs>
        <w:autoSpaceDE w:val="0"/>
        <w:autoSpaceDN w:val="0"/>
        <w:adjustRightInd w:val="0"/>
        <w:spacing w:line="240" w:lineRule="auto"/>
        <w:rPr>
          <w:rFonts w:ascii="Calibri" w:eastAsia="Times New Roman" w:hAnsi="Calibri" w:cs="Calibri"/>
          <w:sz w:val="24"/>
          <w:szCs w:val="24"/>
        </w:rPr>
      </w:pPr>
      <w:bookmarkStart w:id="57" w:name="_Hlk64364782"/>
      <w:r w:rsidRPr="005E1A3F">
        <w:rPr>
          <w:rFonts w:ascii="Calibri" w:eastAsia="Times New Roman" w:hAnsi="Calibri" w:cs="Calibri"/>
          <w:sz w:val="24"/>
          <w:szCs w:val="24"/>
        </w:rPr>
        <w:t>Nazwa podmiotu udostępniającego zasoby …….……………..……………………………………………………………………</w:t>
      </w:r>
      <w:r>
        <w:rPr>
          <w:rFonts w:ascii="Calibri" w:eastAsia="Times New Roman" w:hAnsi="Calibri" w:cs="Calibri"/>
          <w:sz w:val="24"/>
          <w:szCs w:val="24"/>
        </w:rPr>
        <w:t>………………………………………………….</w:t>
      </w:r>
    </w:p>
    <w:p w14:paraId="28DE5727" w14:textId="27C3244D" w:rsidR="00565FA7" w:rsidRPr="005E1A3F" w:rsidRDefault="00565FA7" w:rsidP="00565FA7">
      <w:pPr>
        <w:widowControl w:val="0"/>
        <w:shd w:val="clear" w:color="auto" w:fill="FFFFFF"/>
        <w:tabs>
          <w:tab w:val="left" w:leader="dot" w:pos="8410"/>
        </w:tabs>
        <w:autoSpaceDE w:val="0"/>
        <w:autoSpaceDN w:val="0"/>
        <w:adjustRightInd w:val="0"/>
        <w:spacing w:line="240" w:lineRule="auto"/>
        <w:rPr>
          <w:rFonts w:ascii="Calibri" w:eastAsia="Times New Roman" w:hAnsi="Calibri" w:cs="Calibri"/>
          <w:sz w:val="24"/>
          <w:szCs w:val="24"/>
        </w:rPr>
      </w:pPr>
      <w:r w:rsidRPr="005E1A3F">
        <w:rPr>
          <w:rFonts w:ascii="Calibri" w:eastAsia="Times New Roman" w:hAnsi="Calibri" w:cs="Calibri"/>
          <w:sz w:val="24"/>
          <w:szCs w:val="24"/>
        </w:rPr>
        <w:t>……………………………………………………………………………………………………………………………………………</w:t>
      </w:r>
    </w:p>
    <w:p w14:paraId="74C22E35" w14:textId="04546A7A" w:rsidR="00565FA7" w:rsidRPr="005E1A3F" w:rsidRDefault="00565FA7" w:rsidP="00565FA7">
      <w:pPr>
        <w:widowControl w:val="0"/>
        <w:shd w:val="clear" w:color="auto" w:fill="FFFFFF"/>
        <w:tabs>
          <w:tab w:val="left" w:leader="dot" w:pos="8386"/>
        </w:tabs>
        <w:autoSpaceDE w:val="0"/>
        <w:autoSpaceDN w:val="0"/>
        <w:adjustRightInd w:val="0"/>
        <w:spacing w:line="240" w:lineRule="auto"/>
        <w:rPr>
          <w:rFonts w:ascii="Calibri" w:eastAsia="Times New Roman" w:hAnsi="Calibri" w:cs="Calibri"/>
          <w:sz w:val="24"/>
          <w:szCs w:val="24"/>
        </w:rPr>
      </w:pPr>
      <w:bookmarkStart w:id="58" w:name="_Hlk63114424"/>
      <w:r w:rsidRPr="005E1A3F">
        <w:rPr>
          <w:rFonts w:ascii="Calibri" w:eastAsia="Times New Roman" w:hAnsi="Calibri" w:cs="Calibri"/>
          <w:sz w:val="24"/>
          <w:szCs w:val="24"/>
        </w:rPr>
        <w:t>Siedziba</w:t>
      </w:r>
      <w:bookmarkEnd w:id="58"/>
      <w:r w:rsidRPr="005E1A3F">
        <w:rPr>
          <w:rFonts w:ascii="Calibri" w:eastAsia="Times New Roman" w:hAnsi="Calibri" w:cs="Calibri"/>
          <w:sz w:val="24"/>
          <w:szCs w:val="24"/>
        </w:rPr>
        <w:t xml:space="preserve">    </w:t>
      </w:r>
      <w:r w:rsidRPr="005E1A3F">
        <w:rPr>
          <w:rFonts w:ascii="Calibri" w:eastAsia="Times New Roman" w:hAnsi="Calibri" w:cs="Calibri"/>
          <w:sz w:val="24"/>
          <w:szCs w:val="24"/>
        </w:rPr>
        <w:tab/>
        <w:t>………</w:t>
      </w:r>
    </w:p>
    <w:p w14:paraId="5873AC8D" w14:textId="77777777" w:rsidR="00565FA7" w:rsidRPr="005E1A3F" w:rsidRDefault="00565FA7" w:rsidP="00565FA7">
      <w:pPr>
        <w:widowControl w:val="0"/>
        <w:shd w:val="clear" w:color="auto" w:fill="FFFFFF"/>
        <w:tabs>
          <w:tab w:val="left" w:leader="dot" w:pos="5429"/>
        </w:tabs>
        <w:autoSpaceDE w:val="0"/>
        <w:autoSpaceDN w:val="0"/>
        <w:adjustRightInd w:val="0"/>
        <w:spacing w:line="240" w:lineRule="auto"/>
        <w:rPr>
          <w:rFonts w:ascii="Calibri" w:eastAsia="Times New Roman" w:hAnsi="Calibri" w:cs="Calibri"/>
          <w:sz w:val="24"/>
          <w:szCs w:val="24"/>
          <w:lang w:val="en-US"/>
        </w:rPr>
      </w:pPr>
      <w:r w:rsidRPr="005E1A3F">
        <w:rPr>
          <w:rFonts w:ascii="Calibri" w:eastAsia="Times New Roman" w:hAnsi="Calibri" w:cs="Calibri"/>
          <w:sz w:val="24"/>
          <w:szCs w:val="24"/>
          <w:lang w:val="en-US"/>
        </w:rPr>
        <w:t xml:space="preserve">REGON    ………………………………. </w:t>
      </w:r>
      <w:r w:rsidRPr="005E1A3F">
        <w:rPr>
          <w:rFonts w:ascii="Calibri" w:eastAsia="Times New Roman" w:hAnsi="Calibri" w:cs="Calibri"/>
          <w:spacing w:val="-1"/>
          <w:sz w:val="24"/>
          <w:szCs w:val="24"/>
          <w:lang w:val="en-US"/>
        </w:rPr>
        <w:t xml:space="preserve">NIP     </w:t>
      </w:r>
      <w:r w:rsidRPr="005E1A3F">
        <w:rPr>
          <w:rFonts w:ascii="Calibri" w:eastAsia="Times New Roman" w:hAnsi="Calibri" w:cs="Calibri"/>
          <w:sz w:val="24"/>
          <w:szCs w:val="24"/>
          <w:lang w:val="en-US"/>
        </w:rPr>
        <w:t>………………….…….……</w:t>
      </w:r>
      <w:bookmarkStart w:id="59" w:name="_Hlk63114662"/>
      <w:r w:rsidRPr="005E1A3F">
        <w:rPr>
          <w:rFonts w:ascii="Calibri" w:eastAsia="Times New Roman" w:hAnsi="Calibri" w:cs="Calibri"/>
          <w:sz w:val="24"/>
          <w:szCs w:val="24"/>
          <w:lang w:val="en-US"/>
        </w:rPr>
        <w:t xml:space="preserve"> </w:t>
      </w:r>
      <w:r w:rsidRPr="005E1A3F">
        <w:rPr>
          <w:rFonts w:ascii="Calibri" w:eastAsia="Times New Roman" w:hAnsi="Calibri" w:cs="Calibri"/>
          <w:spacing w:val="-1"/>
          <w:sz w:val="24"/>
          <w:szCs w:val="24"/>
          <w:lang w:val="en-US"/>
        </w:rPr>
        <w:t xml:space="preserve"> </w:t>
      </w:r>
      <w:r w:rsidRPr="005E1A3F">
        <w:rPr>
          <w:rFonts w:ascii="Calibri" w:eastAsia="Times New Roman" w:hAnsi="Calibri" w:cs="Calibri"/>
          <w:sz w:val="24"/>
          <w:szCs w:val="24"/>
          <w:lang w:val="en-US"/>
        </w:rPr>
        <w:t xml:space="preserve">KRS/CEIDG </w:t>
      </w:r>
      <w:bookmarkStart w:id="60" w:name="_Hlk63114608"/>
      <w:r w:rsidRPr="005E1A3F">
        <w:rPr>
          <w:rFonts w:ascii="Calibri" w:eastAsia="Times New Roman" w:hAnsi="Calibri" w:cs="Calibri"/>
          <w:sz w:val="24"/>
          <w:szCs w:val="24"/>
          <w:lang w:val="en-US"/>
        </w:rPr>
        <w:t>……………………..……….</w:t>
      </w:r>
    </w:p>
    <w:bookmarkEnd w:id="59"/>
    <w:bookmarkEnd w:id="60"/>
    <w:p w14:paraId="68AF7C74" w14:textId="77777777" w:rsidR="00565FA7" w:rsidRPr="005E1A3F" w:rsidRDefault="00565FA7" w:rsidP="00565FA7">
      <w:pPr>
        <w:widowControl w:val="0"/>
        <w:shd w:val="clear" w:color="auto" w:fill="FFFFFF"/>
        <w:tabs>
          <w:tab w:val="left" w:pos="8931"/>
          <w:tab w:val="left" w:leader="dot" w:pos="9072"/>
        </w:tabs>
        <w:autoSpaceDE w:val="0"/>
        <w:autoSpaceDN w:val="0"/>
        <w:adjustRightInd w:val="0"/>
        <w:spacing w:line="240" w:lineRule="auto"/>
        <w:rPr>
          <w:rFonts w:ascii="Calibri" w:eastAsia="Times New Roman" w:hAnsi="Calibri" w:cs="Calibri"/>
          <w:sz w:val="24"/>
          <w:szCs w:val="24"/>
        </w:rPr>
      </w:pPr>
      <w:r w:rsidRPr="005E1A3F">
        <w:rPr>
          <w:rFonts w:ascii="Calibri" w:eastAsia="Times New Roman" w:hAnsi="Calibri" w:cs="Calibri"/>
          <w:sz w:val="24"/>
          <w:szCs w:val="24"/>
          <w:lang w:val="en-US"/>
        </w:rPr>
        <w:t>e-mail  …</w:t>
      </w:r>
      <w:bookmarkStart w:id="61" w:name="_Hlk63114630"/>
      <w:r w:rsidRPr="005E1A3F">
        <w:rPr>
          <w:rFonts w:ascii="Calibri" w:eastAsia="Times New Roman" w:hAnsi="Calibri" w:cs="Calibri"/>
          <w:sz w:val="24"/>
          <w:szCs w:val="24"/>
          <w:lang w:val="en-US"/>
        </w:rPr>
        <w:t>…………………….….………………</w:t>
      </w:r>
      <w:bookmarkEnd w:id="61"/>
      <w:r w:rsidRPr="005E1A3F">
        <w:rPr>
          <w:rFonts w:ascii="Calibri" w:eastAsia="Times New Roman" w:hAnsi="Calibri" w:cs="Calibri"/>
          <w:sz w:val="24"/>
          <w:szCs w:val="24"/>
          <w:lang w:val="en-US"/>
        </w:rPr>
        <w:t xml:space="preserve">…….. </w:t>
      </w:r>
      <w:bookmarkEnd w:id="57"/>
      <w:r w:rsidRPr="005E1A3F">
        <w:rPr>
          <w:rFonts w:ascii="Calibri" w:eastAsia="Times New Roman" w:hAnsi="Calibri" w:cs="Calibri"/>
          <w:sz w:val="24"/>
          <w:szCs w:val="24"/>
          <w:lang w:val="en-US"/>
        </w:rPr>
        <w:t xml:space="preserve"> </w:t>
      </w:r>
      <w:r w:rsidRPr="005E1A3F">
        <w:rPr>
          <w:rFonts w:ascii="Calibri" w:eastAsia="Times New Roman" w:hAnsi="Calibri" w:cs="Calibri"/>
          <w:sz w:val="24"/>
          <w:szCs w:val="24"/>
        </w:rPr>
        <w:t>nr telefonu  …………………………………….……………….</w:t>
      </w:r>
      <w:r w:rsidRPr="005E1A3F">
        <w:rPr>
          <w:rFonts w:ascii="Calibri" w:eastAsia="Times New Roman" w:hAnsi="Calibri" w:cs="Calibri"/>
          <w:sz w:val="24"/>
          <w:szCs w:val="24"/>
        </w:rPr>
        <w:tab/>
      </w:r>
    </w:p>
    <w:p w14:paraId="2F46692D" w14:textId="77777777" w:rsidR="00565FA7" w:rsidRPr="005E1A3F" w:rsidRDefault="00565FA7" w:rsidP="00565FA7">
      <w:pPr>
        <w:widowControl w:val="0"/>
        <w:shd w:val="clear" w:color="auto" w:fill="FFFFFF"/>
        <w:autoSpaceDE w:val="0"/>
        <w:autoSpaceDN w:val="0"/>
        <w:adjustRightInd w:val="0"/>
        <w:spacing w:line="240" w:lineRule="auto"/>
        <w:rPr>
          <w:rFonts w:ascii="Calibri" w:eastAsia="Times New Roman" w:hAnsi="Calibri" w:cs="Calibri"/>
          <w:sz w:val="24"/>
          <w:szCs w:val="24"/>
        </w:rPr>
      </w:pPr>
    </w:p>
    <w:p w14:paraId="3B3DA091" w14:textId="77777777" w:rsidR="00565FA7" w:rsidRPr="005E1A3F" w:rsidRDefault="00565FA7" w:rsidP="00565FA7">
      <w:pPr>
        <w:widowControl w:val="0"/>
        <w:shd w:val="clear" w:color="auto" w:fill="FFFFFF"/>
        <w:autoSpaceDE w:val="0"/>
        <w:autoSpaceDN w:val="0"/>
        <w:adjustRightInd w:val="0"/>
        <w:spacing w:line="240" w:lineRule="auto"/>
        <w:rPr>
          <w:rFonts w:ascii="Calibri" w:eastAsia="Times New Roman" w:hAnsi="Calibri" w:cs="Calibri"/>
          <w:sz w:val="24"/>
          <w:szCs w:val="24"/>
        </w:rPr>
      </w:pPr>
      <w:r w:rsidRPr="005E1A3F">
        <w:rPr>
          <w:rFonts w:ascii="Calibri" w:eastAsia="Times New Roman" w:hAnsi="Calibri" w:cs="Calibri"/>
          <w:sz w:val="24"/>
          <w:szCs w:val="24"/>
        </w:rPr>
        <w:t>Reprezentowany przez:</w:t>
      </w:r>
    </w:p>
    <w:p w14:paraId="46459D83" w14:textId="77777777" w:rsidR="00565FA7" w:rsidRPr="005E1A3F" w:rsidRDefault="00565FA7" w:rsidP="00565FA7">
      <w:pPr>
        <w:widowControl w:val="0"/>
        <w:shd w:val="clear" w:color="auto" w:fill="FFFFFF"/>
        <w:autoSpaceDE w:val="0"/>
        <w:autoSpaceDN w:val="0"/>
        <w:adjustRightInd w:val="0"/>
        <w:spacing w:line="240" w:lineRule="auto"/>
        <w:rPr>
          <w:rFonts w:ascii="Calibri" w:eastAsia="Times New Roman" w:hAnsi="Calibri" w:cs="Calibri"/>
          <w:sz w:val="24"/>
          <w:szCs w:val="24"/>
        </w:rPr>
      </w:pPr>
    </w:p>
    <w:p w14:paraId="77B88553" w14:textId="77777777" w:rsidR="00565FA7" w:rsidRPr="005E1A3F" w:rsidRDefault="00565FA7" w:rsidP="00565FA7">
      <w:pPr>
        <w:widowControl w:val="0"/>
        <w:shd w:val="clear" w:color="auto" w:fill="FFFFFF"/>
        <w:autoSpaceDE w:val="0"/>
        <w:autoSpaceDN w:val="0"/>
        <w:adjustRightInd w:val="0"/>
        <w:spacing w:line="240" w:lineRule="auto"/>
        <w:rPr>
          <w:rFonts w:ascii="Calibri" w:eastAsia="Times New Roman" w:hAnsi="Calibri" w:cs="Calibri"/>
          <w:sz w:val="24"/>
          <w:szCs w:val="24"/>
        </w:rPr>
      </w:pPr>
      <w:r w:rsidRPr="005E1A3F">
        <w:rPr>
          <w:rFonts w:ascii="Calibri" w:eastAsia="Times New Roman" w:hAnsi="Calibri" w:cs="Calibri"/>
          <w:sz w:val="24"/>
          <w:szCs w:val="24"/>
        </w:rPr>
        <w:t>…………………………………………………………</w:t>
      </w:r>
    </w:p>
    <w:p w14:paraId="7CDFC014" w14:textId="77777777" w:rsidR="00565FA7" w:rsidRPr="005E1A3F" w:rsidRDefault="00565FA7" w:rsidP="00565FA7">
      <w:pPr>
        <w:widowControl w:val="0"/>
        <w:shd w:val="clear" w:color="auto" w:fill="FFFFFF"/>
        <w:autoSpaceDE w:val="0"/>
        <w:autoSpaceDN w:val="0"/>
        <w:adjustRightInd w:val="0"/>
        <w:spacing w:line="240" w:lineRule="auto"/>
        <w:rPr>
          <w:rFonts w:ascii="Calibri" w:eastAsia="Times New Roman" w:hAnsi="Calibri" w:cs="Calibri"/>
          <w:sz w:val="24"/>
          <w:szCs w:val="24"/>
        </w:rPr>
      </w:pPr>
      <w:r w:rsidRPr="005E1A3F">
        <w:rPr>
          <w:rFonts w:ascii="Calibri" w:eastAsia="Times New Roman" w:hAnsi="Calibri" w:cs="Calibri"/>
          <w:sz w:val="24"/>
          <w:szCs w:val="24"/>
        </w:rPr>
        <w:t xml:space="preserve">    (imię, nazwisko)</w:t>
      </w:r>
    </w:p>
    <w:p w14:paraId="2ED8B415" w14:textId="77777777" w:rsidR="00565FA7" w:rsidRPr="005E1A3F" w:rsidRDefault="00565FA7" w:rsidP="00565FA7">
      <w:pPr>
        <w:widowControl w:val="0"/>
        <w:shd w:val="clear" w:color="auto" w:fill="FFFFFF"/>
        <w:autoSpaceDE w:val="0"/>
        <w:autoSpaceDN w:val="0"/>
        <w:adjustRightInd w:val="0"/>
        <w:spacing w:line="240" w:lineRule="auto"/>
        <w:rPr>
          <w:rFonts w:ascii="Calibri" w:eastAsia="Times New Roman" w:hAnsi="Calibri" w:cs="Calibri"/>
          <w:sz w:val="24"/>
          <w:szCs w:val="24"/>
        </w:rPr>
      </w:pPr>
    </w:p>
    <w:p w14:paraId="4A8143FF" w14:textId="77777777" w:rsidR="00565FA7" w:rsidRPr="005E1A3F" w:rsidRDefault="00565FA7" w:rsidP="00565FA7">
      <w:pPr>
        <w:widowControl w:val="0"/>
        <w:shd w:val="clear" w:color="auto" w:fill="FFFFFF"/>
        <w:autoSpaceDE w:val="0"/>
        <w:autoSpaceDN w:val="0"/>
        <w:adjustRightInd w:val="0"/>
        <w:spacing w:line="240" w:lineRule="auto"/>
        <w:rPr>
          <w:rFonts w:ascii="Calibri" w:eastAsia="Times New Roman" w:hAnsi="Calibri" w:cs="Calibri"/>
          <w:sz w:val="24"/>
          <w:szCs w:val="24"/>
        </w:rPr>
      </w:pPr>
      <w:r w:rsidRPr="005E1A3F">
        <w:rPr>
          <w:rFonts w:ascii="Calibri" w:eastAsia="Times New Roman" w:hAnsi="Calibri" w:cs="Calibri"/>
          <w:sz w:val="24"/>
          <w:szCs w:val="24"/>
        </w:rPr>
        <w:t>………………………………………………………….…</w:t>
      </w:r>
    </w:p>
    <w:p w14:paraId="5C1A7A95" w14:textId="77777777" w:rsidR="00565FA7" w:rsidRPr="005E1A3F" w:rsidRDefault="00565FA7" w:rsidP="00565FA7">
      <w:pPr>
        <w:widowControl w:val="0"/>
        <w:shd w:val="clear" w:color="auto" w:fill="FFFFFF"/>
        <w:autoSpaceDE w:val="0"/>
        <w:autoSpaceDN w:val="0"/>
        <w:adjustRightInd w:val="0"/>
        <w:spacing w:line="240" w:lineRule="auto"/>
        <w:rPr>
          <w:rFonts w:ascii="Calibri" w:eastAsia="Times New Roman" w:hAnsi="Calibri" w:cs="Calibri"/>
          <w:sz w:val="24"/>
          <w:szCs w:val="24"/>
        </w:rPr>
      </w:pPr>
      <w:r w:rsidRPr="005E1A3F">
        <w:rPr>
          <w:rFonts w:ascii="Calibri" w:eastAsia="Times New Roman" w:hAnsi="Calibri" w:cs="Calibri"/>
          <w:sz w:val="24"/>
          <w:szCs w:val="24"/>
        </w:rPr>
        <w:t>(podstawa do reprezentacji)</w:t>
      </w:r>
    </w:p>
    <w:p w14:paraId="7EDD8403" w14:textId="77777777" w:rsidR="00565FA7" w:rsidRPr="005E1A3F" w:rsidRDefault="00565FA7" w:rsidP="00565FA7">
      <w:pPr>
        <w:widowControl w:val="0"/>
        <w:shd w:val="clear" w:color="auto" w:fill="FFFFFF"/>
        <w:autoSpaceDE w:val="0"/>
        <w:autoSpaceDN w:val="0"/>
        <w:adjustRightInd w:val="0"/>
        <w:spacing w:line="240" w:lineRule="auto"/>
        <w:ind w:left="720"/>
        <w:rPr>
          <w:rFonts w:ascii="Calibri" w:eastAsia="Times New Roman" w:hAnsi="Calibri" w:cs="Calibri"/>
          <w:sz w:val="24"/>
          <w:szCs w:val="24"/>
        </w:rPr>
      </w:pPr>
    </w:p>
    <w:p w14:paraId="131E57C9" w14:textId="77777777" w:rsidR="00565FA7" w:rsidRPr="005E1A3F" w:rsidRDefault="00565FA7" w:rsidP="00565FA7">
      <w:pPr>
        <w:widowControl w:val="0"/>
        <w:suppressAutoHyphens/>
        <w:spacing w:line="240" w:lineRule="auto"/>
        <w:jc w:val="both"/>
        <w:rPr>
          <w:rFonts w:ascii="Calibri" w:hAnsi="Calibri" w:cs="Calibri"/>
          <w:sz w:val="24"/>
          <w:szCs w:val="24"/>
        </w:rPr>
      </w:pPr>
      <w:r w:rsidRPr="005E1A3F">
        <w:rPr>
          <w:rFonts w:ascii="Calibri" w:hAnsi="Calibri" w:cs="Calibri"/>
          <w:kern w:val="2"/>
          <w:sz w:val="24"/>
          <w:szCs w:val="24"/>
          <w:lang w:eastAsia="ar-SA"/>
        </w:rPr>
        <w:t xml:space="preserve">na podstawie art. 118 ustawy z dnia 11 września 2019 r. – Prawo zamówień publicznych </w:t>
      </w:r>
      <w:r w:rsidRPr="005E1A3F">
        <w:rPr>
          <w:rFonts w:ascii="Calibri" w:hAnsi="Calibri" w:cs="Calibri"/>
          <w:sz w:val="24"/>
          <w:szCs w:val="24"/>
        </w:rPr>
        <w:t>zobowiązuję się do udostępnienia do dyspozycji Wykonawcy:</w:t>
      </w:r>
    </w:p>
    <w:p w14:paraId="0E1A74B1" w14:textId="77777777" w:rsidR="00565FA7" w:rsidRPr="005E1A3F" w:rsidRDefault="00565FA7" w:rsidP="00565FA7">
      <w:pPr>
        <w:widowControl w:val="0"/>
        <w:suppressAutoHyphens/>
        <w:spacing w:line="240" w:lineRule="auto"/>
        <w:jc w:val="both"/>
        <w:rPr>
          <w:rFonts w:ascii="Calibri" w:hAnsi="Calibri" w:cs="Calibri"/>
          <w:sz w:val="24"/>
          <w:szCs w:val="24"/>
        </w:rPr>
      </w:pPr>
    </w:p>
    <w:p w14:paraId="27FB6665" w14:textId="77777777" w:rsidR="00565FA7" w:rsidRPr="005E1A3F" w:rsidRDefault="00565FA7" w:rsidP="00565FA7">
      <w:pPr>
        <w:widowControl w:val="0"/>
        <w:suppressAutoHyphens/>
        <w:spacing w:line="240" w:lineRule="auto"/>
        <w:jc w:val="both"/>
        <w:rPr>
          <w:rFonts w:ascii="Calibri" w:hAnsi="Calibri" w:cs="Calibri"/>
          <w:sz w:val="24"/>
          <w:szCs w:val="24"/>
        </w:rPr>
      </w:pPr>
      <w:r w:rsidRPr="005E1A3F">
        <w:rPr>
          <w:rFonts w:ascii="Calibri" w:hAnsi="Calibri" w:cs="Calibri"/>
          <w:sz w:val="24"/>
          <w:szCs w:val="24"/>
        </w:rPr>
        <w:t>………………………………………………………………..…..</w:t>
      </w:r>
    </w:p>
    <w:p w14:paraId="7293FE17" w14:textId="77777777" w:rsidR="00565FA7" w:rsidRPr="005E1A3F" w:rsidRDefault="00565FA7" w:rsidP="00565FA7">
      <w:pPr>
        <w:widowControl w:val="0"/>
        <w:suppressAutoHyphens/>
        <w:spacing w:line="240" w:lineRule="auto"/>
        <w:ind w:firstLine="708"/>
        <w:jc w:val="both"/>
        <w:rPr>
          <w:rFonts w:ascii="Calibri" w:hAnsi="Calibri" w:cs="Calibri"/>
          <w:sz w:val="24"/>
          <w:szCs w:val="24"/>
        </w:rPr>
      </w:pPr>
      <w:r w:rsidRPr="005E1A3F">
        <w:rPr>
          <w:rFonts w:ascii="Calibri" w:hAnsi="Calibri" w:cs="Calibri"/>
          <w:sz w:val="24"/>
          <w:szCs w:val="24"/>
        </w:rPr>
        <w:t>(nazwa wykonawcy)</w:t>
      </w:r>
    </w:p>
    <w:p w14:paraId="3287AA8C" w14:textId="77777777" w:rsidR="00565FA7" w:rsidRPr="005E1A3F" w:rsidRDefault="00565FA7" w:rsidP="00565FA7">
      <w:pPr>
        <w:widowControl w:val="0"/>
        <w:suppressAutoHyphens/>
        <w:spacing w:line="240" w:lineRule="auto"/>
        <w:jc w:val="both"/>
        <w:rPr>
          <w:rFonts w:ascii="Calibri" w:hAnsi="Calibri" w:cs="Calibri"/>
          <w:sz w:val="24"/>
          <w:szCs w:val="24"/>
        </w:rPr>
      </w:pPr>
    </w:p>
    <w:p w14:paraId="19A68FCF" w14:textId="77777777" w:rsidR="00565FA7" w:rsidRPr="005E1A3F" w:rsidRDefault="00565FA7" w:rsidP="00565FA7">
      <w:pPr>
        <w:widowControl w:val="0"/>
        <w:suppressAutoHyphens/>
        <w:spacing w:line="240" w:lineRule="auto"/>
        <w:jc w:val="both"/>
        <w:rPr>
          <w:rFonts w:ascii="Calibri" w:hAnsi="Calibri" w:cs="Calibri"/>
          <w:sz w:val="24"/>
          <w:szCs w:val="24"/>
        </w:rPr>
      </w:pPr>
      <w:r w:rsidRPr="005E1A3F">
        <w:rPr>
          <w:rFonts w:ascii="Calibri" w:hAnsi="Calibri" w:cs="Calibri"/>
          <w:sz w:val="24"/>
          <w:szCs w:val="24"/>
        </w:rPr>
        <w:t>zasobów wskazanych w niniejszym oświadczeniu na potrzeby realizacji zamówienia pod nazwą:</w:t>
      </w:r>
    </w:p>
    <w:p w14:paraId="25E7AE99" w14:textId="77777777" w:rsidR="00565FA7" w:rsidRPr="005E1A3F" w:rsidRDefault="00565FA7" w:rsidP="00565FA7">
      <w:pPr>
        <w:spacing w:line="240" w:lineRule="auto"/>
        <w:jc w:val="center"/>
        <w:rPr>
          <w:rFonts w:ascii="Calibri" w:eastAsia="Times New Roman" w:hAnsi="Calibri" w:cs="Calibri"/>
          <w:sz w:val="24"/>
          <w:szCs w:val="24"/>
        </w:rPr>
      </w:pPr>
    </w:p>
    <w:p w14:paraId="4421F87A" w14:textId="77777777" w:rsidR="00565FA7" w:rsidRPr="005E1A3F" w:rsidRDefault="00565FA7" w:rsidP="00565FA7">
      <w:pPr>
        <w:pStyle w:val="Tytu"/>
        <w:jc w:val="center"/>
        <w:rPr>
          <w:rFonts w:ascii="Calibri" w:hAnsi="Calibri" w:cs="Calibri"/>
          <w:b/>
          <w:sz w:val="24"/>
          <w:szCs w:val="24"/>
        </w:rPr>
      </w:pPr>
      <w:r w:rsidRPr="005E1A3F">
        <w:rPr>
          <w:rFonts w:ascii="Calibri" w:hAnsi="Calibri" w:cs="Calibri"/>
          <w:b/>
          <w:sz w:val="24"/>
          <w:szCs w:val="24"/>
        </w:rPr>
        <w:t xml:space="preserve">„Ochrona fizyczna i monitoring Szpitala Nowowiejskiego”, </w:t>
      </w:r>
    </w:p>
    <w:p w14:paraId="66463271" w14:textId="11C0A8C3" w:rsidR="00565FA7" w:rsidRPr="005E1A3F" w:rsidRDefault="00565FA7" w:rsidP="00565FA7">
      <w:pPr>
        <w:pStyle w:val="Tytu"/>
        <w:jc w:val="center"/>
        <w:rPr>
          <w:rFonts w:ascii="Calibri" w:eastAsia="Arial Unicode MS" w:hAnsi="Calibri" w:cs="Calibri"/>
          <w:b/>
          <w:noProof/>
          <w:sz w:val="24"/>
          <w:szCs w:val="24"/>
        </w:rPr>
      </w:pPr>
      <w:r w:rsidRPr="005E1A3F">
        <w:rPr>
          <w:rFonts w:ascii="Calibri" w:eastAsia="Arial Unicode MS" w:hAnsi="Calibri" w:cs="Calibri"/>
          <w:b/>
          <w:noProof/>
          <w:color w:val="000000"/>
          <w:sz w:val="24"/>
          <w:szCs w:val="24"/>
        </w:rPr>
        <w:t xml:space="preserve">nr </w:t>
      </w:r>
      <w:r w:rsidRPr="005E1A3F">
        <w:rPr>
          <w:rFonts w:ascii="Calibri" w:eastAsia="Arial Unicode MS" w:hAnsi="Calibri" w:cs="Calibri"/>
          <w:b/>
          <w:noProof/>
          <w:sz w:val="24"/>
          <w:szCs w:val="24"/>
        </w:rPr>
        <w:t xml:space="preserve">sprawy: </w:t>
      </w:r>
      <w:r>
        <w:rPr>
          <w:rFonts w:ascii="Calibri" w:eastAsia="Arial Unicode MS" w:hAnsi="Calibri" w:cs="Calibri"/>
          <w:b/>
          <w:noProof/>
          <w:sz w:val="24"/>
          <w:szCs w:val="24"/>
        </w:rPr>
        <w:t>1</w:t>
      </w:r>
      <w:r w:rsidRPr="005E1A3F">
        <w:rPr>
          <w:rFonts w:ascii="Calibri" w:eastAsia="Arial Unicode MS" w:hAnsi="Calibri" w:cs="Calibri"/>
          <w:b/>
          <w:noProof/>
          <w:sz w:val="24"/>
          <w:szCs w:val="24"/>
        </w:rPr>
        <w:t>/DZP/202</w:t>
      </w:r>
      <w:r w:rsidR="009B62CE">
        <w:rPr>
          <w:rFonts w:ascii="Calibri" w:eastAsia="Arial Unicode MS" w:hAnsi="Calibri" w:cs="Calibri"/>
          <w:b/>
          <w:noProof/>
          <w:sz w:val="24"/>
          <w:szCs w:val="24"/>
        </w:rPr>
        <w:t>6</w:t>
      </w:r>
      <w:r w:rsidRPr="005E1A3F">
        <w:rPr>
          <w:rFonts w:ascii="Calibri" w:eastAsia="Arial Unicode MS" w:hAnsi="Calibri" w:cs="Calibri"/>
          <w:b/>
          <w:noProof/>
          <w:sz w:val="24"/>
          <w:szCs w:val="24"/>
        </w:rPr>
        <w:t>.</w:t>
      </w:r>
    </w:p>
    <w:p w14:paraId="2E09F5E3" w14:textId="77777777" w:rsidR="00565FA7" w:rsidRPr="005E1A3F" w:rsidRDefault="00565FA7" w:rsidP="00565FA7">
      <w:pPr>
        <w:spacing w:line="240" w:lineRule="auto"/>
        <w:ind w:right="284"/>
        <w:jc w:val="both"/>
        <w:rPr>
          <w:rFonts w:ascii="Calibri" w:hAnsi="Calibri" w:cs="Calibri"/>
          <w:b/>
          <w:sz w:val="24"/>
          <w:szCs w:val="24"/>
        </w:rPr>
      </w:pPr>
    </w:p>
    <w:p w14:paraId="4F2AE154" w14:textId="77777777" w:rsidR="00565FA7" w:rsidRPr="005E1A3F" w:rsidRDefault="00565FA7" w:rsidP="00565FA7">
      <w:pPr>
        <w:spacing w:line="240" w:lineRule="auto"/>
        <w:ind w:right="284"/>
        <w:jc w:val="both"/>
        <w:rPr>
          <w:rFonts w:ascii="Calibri" w:hAnsi="Calibri" w:cs="Calibri"/>
          <w:sz w:val="24"/>
          <w:szCs w:val="24"/>
        </w:rPr>
      </w:pPr>
      <w:r w:rsidRPr="005E1A3F">
        <w:rPr>
          <w:rFonts w:ascii="Calibri" w:hAnsi="Calibri" w:cs="Calibri"/>
          <w:b/>
          <w:sz w:val="24"/>
          <w:szCs w:val="24"/>
        </w:rPr>
        <w:t>Ponadto oświadczam, że</w:t>
      </w:r>
      <w:r w:rsidRPr="005E1A3F">
        <w:rPr>
          <w:rFonts w:ascii="Calibri" w:hAnsi="Calibri" w:cs="Calibri"/>
          <w:sz w:val="24"/>
          <w:szCs w:val="24"/>
        </w:rPr>
        <w:t>:</w:t>
      </w:r>
    </w:p>
    <w:p w14:paraId="3B132184" w14:textId="77777777" w:rsidR="00565FA7" w:rsidRPr="005E1A3F" w:rsidRDefault="00565FA7" w:rsidP="00565FA7">
      <w:pPr>
        <w:spacing w:line="240" w:lineRule="auto"/>
        <w:ind w:right="284"/>
        <w:jc w:val="both"/>
        <w:rPr>
          <w:rFonts w:ascii="Calibri" w:hAnsi="Calibri" w:cs="Calibri"/>
          <w:sz w:val="24"/>
          <w:szCs w:val="24"/>
        </w:rPr>
      </w:pPr>
    </w:p>
    <w:p w14:paraId="67F9A229" w14:textId="77777777" w:rsidR="00565FA7" w:rsidRPr="005E1A3F" w:rsidRDefault="00565FA7" w:rsidP="00130374">
      <w:pPr>
        <w:numPr>
          <w:ilvl w:val="0"/>
          <w:numId w:val="70"/>
        </w:numPr>
        <w:autoSpaceDE w:val="0"/>
        <w:autoSpaceDN w:val="0"/>
        <w:adjustRightInd w:val="0"/>
        <w:spacing w:line="240" w:lineRule="auto"/>
        <w:ind w:left="284" w:right="-567" w:hanging="284"/>
        <w:rPr>
          <w:rFonts w:ascii="Calibri" w:hAnsi="Calibri" w:cs="Calibri"/>
          <w:color w:val="000000"/>
          <w:sz w:val="24"/>
          <w:szCs w:val="24"/>
        </w:rPr>
      </w:pPr>
      <w:r w:rsidRPr="005E1A3F">
        <w:rPr>
          <w:rFonts w:ascii="Calibri" w:hAnsi="Calibri" w:cs="Calibri"/>
          <w:color w:val="000000"/>
          <w:sz w:val="24"/>
          <w:szCs w:val="24"/>
        </w:rPr>
        <w:t xml:space="preserve">udostępniam Wykonawcy zasoby, w następującym zakresie: </w:t>
      </w:r>
    </w:p>
    <w:p w14:paraId="6ECEFD99" w14:textId="723DD7F3" w:rsidR="00565FA7" w:rsidRPr="005E1A3F" w:rsidRDefault="00565FA7" w:rsidP="00565FA7">
      <w:pPr>
        <w:autoSpaceDE w:val="0"/>
        <w:autoSpaceDN w:val="0"/>
        <w:adjustRightInd w:val="0"/>
        <w:spacing w:line="240" w:lineRule="auto"/>
        <w:ind w:right="-567"/>
        <w:rPr>
          <w:rFonts w:ascii="Calibri" w:hAnsi="Calibri" w:cs="Calibri"/>
          <w:color w:val="000000"/>
          <w:sz w:val="24"/>
          <w:szCs w:val="24"/>
        </w:rPr>
      </w:pPr>
      <w:bookmarkStart w:id="62" w:name="_Hlk64375981"/>
      <w:r w:rsidRPr="005E1A3F">
        <w:rPr>
          <w:rFonts w:ascii="Calibri" w:hAnsi="Calibri" w:cs="Calibri"/>
          <w:color w:val="000000"/>
          <w:sz w:val="24"/>
          <w:szCs w:val="24"/>
        </w:rPr>
        <w:t>………………………………………………………………………………………………………..........................................................................................................................................................................................................................................................................</w:t>
      </w:r>
      <w:r>
        <w:rPr>
          <w:rFonts w:ascii="Calibri" w:hAnsi="Calibri" w:cs="Calibri"/>
          <w:color w:val="000000"/>
          <w:sz w:val="24"/>
          <w:szCs w:val="24"/>
        </w:rPr>
        <w:t>.........................................................................</w:t>
      </w:r>
      <w:r w:rsidRPr="005E1A3F">
        <w:rPr>
          <w:rFonts w:ascii="Calibri" w:hAnsi="Calibri" w:cs="Calibri"/>
          <w:color w:val="000000"/>
          <w:sz w:val="24"/>
          <w:szCs w:val="24"/>
        </w:rPr>
        <w:t>......................</w:t>
      </w:r>
    </w:p>
    <w:bookmarkEnd w:id="62"/>
    <w:p w14:paraId="15E3B658" w14:textId="77777777" w:rsidR="00565FA7" w:rsidRPr="005E1A3F" w:rsidRDefault="00565FA7" w:rsidP="00565FA7">
      <w:pPr>
        <w:autoSpaceDE w:val="0"/>
        <w:autoSpaceDN w:val="0"/>
        <w:adjustRightInd w:val="0"/>
        <w:spacing w:line="240" w:lineRule="auto"/>
        <w:ind w:right="-567"/>
        <w:rPr>
          <w:rFonts w:ascii="Calibri" w:hAnsi="Calibri" w:cs="Calibri"/>
          <w:color w:val="000000"/>
          <w:sz w:val="24"/>
          <w:szCs w:val="24"/>
        </w:rPr>
      </w:pPr>
    </w:p>
    <w:p w14:paraId="5BD706D7" w14:textId="77777777" w:rsidR="00565FA7" w:rsidRPr="005E1A3F" w:rsidRDefault="00565FA7" w:rsidP="00130374">
      <w:pPr>
        <w:numPr>
          <w:ilvl w:val="0"/>
          <w:numId w:val="70"/>
        </w:numPr>
        <w:autoSpaceDE w:val="0"/>
        <w:autoSpaceDN w:val="0"/>
        <w:adjustRightInd w:val="0"/>
        <w:spacing w:line="240" w:lineRule="auto"/>
        <w:ind w:left="284" w:right="-567" w:hanging="284"/>
        <w:rPr>
          <w:rFonts w:ascii="Calibri" w:hAnsi="Calibri" w:cs="Calibri"/>
          <w:color w:val="000000"/>
          <w:sz w:val="24"/>
          <w:szCs w:val="24"/>
        </w:rPr>
      </w:pPr>
      <w:r w:rsidRPr="005E1A3F">
        <w:rPr>
          <w:rFonts w:ascii="Calibri" w:hAnsi="Calibri" w:cs="Calibri"/>
          <w:color w:val="000000"/>
          <w:sz w:val="24"/>
          <w:szCs w:val="24"/>
        </w:rPr>
        <w:t>sposób wykorzystania udostępnionych przeze mnie zasobów będzie następujący:</w:t>
      </w:r>
    </w:p>
    <w:p w14:paraId="632E3AC6" w14:textId="231FA391" w:rsidR="00565FA7" w:rsidRPr="005E1A3F" w:rsidRDefault="00565FA7" w:rsidP="00565FA7">
      <w:pPr>
        <w:autoSpaceDE w:val="0"/>
        <w:autoSpaceDN w:val="0"/>
        <w:adjustRightInd w:val="0"/>
        <w:spacing w:line="240" w:lineRule="auto"/>
        <w:ind w:right="-567"/>
        <w:rPr>
          <w:rFonts w:ascii="Calibri" w:hAnsi="Calibri" w:cs="Calibri"/>
          <w:color w:val="000000"/>
          <w:sz w:val="24"/>
          <w:szCs w:val="24"/>
        </w:rPr>
      </w:pPr>
      <w:r w:rsidRPr="005E1A3F">
        <w:rPr>
          <w:rFonts w:ascii="Calibri" w:hAnsi="Calibri" w:cs="Calibri"/>
          <w:color w:val="000000"/>
          <w:sz w:val="24"/>
          <w:szCs w:val="24"/>
        </w:rPr>
        <w:t>……………………………………………………………………………………………………….....................................................................................................................................................................................................................................................................................</w:t>
      </w:r>
      <w:r>
        <w:rPr>
          <w:rFonts w:ascii="Calibri" w:hAnsi="Calibri" w:cs="Calibri"/>
          <w:color w:val="000000"/>
          <w:sz w:val="24"/>
          <w:szCs w:val="24"/>
        </w:rPr>
        <w:t>..........................................................................</w:t>
      </w:r>
      <w:r w:rsidRPr="005E1A3F">
        <w:rPr>
          <w:rFonts w:ascii="Calibri" w:hAnsi="Calibri" w:cs="Calibri"/>
          <w:color w:val="000000"/>
          <w:sz w:val="24"/>
          <w:szCs w:val="24"/>
        </w:rPr>
        <w:t>..........</w:t>
      </w:r>
    </w:p>
    <w:p w14:paraId="7F91A181" w14:textId="77777777" w:rsidR="00565FA7" w:rsidRPr="005E1A3F" w:rsidRDefault="00565FA7" w:rsidP="00565FA7">
      <w:pPr>
        <w:autoSpaceDE w:val="0"/>
        <w:autoSpaceDN w:val="0"/>
        <w:adjustRightInd w:val="0"/>
        <w:spacing w:line="240" w:lineRule="auto"/>
        <w:ind w:right="-567"/>
        <w:rPr>
          <w:rFonts w:ascii="Calibri" w:hAnsi="Calibri" w:cs="Calibri"/>
          <w:color w:val="000000"/>
          <w:sz w:val="24"/>
          <w:szCs w:val="24"/>
        </w:rPr>
      </w:pPr>
    </w:p>
    <w:p w14:paraId="10EDE16E" w14:textId="77777777" w:rsidR="00565FA7" w:rsidRPr="005E1A3F" w:rsidRDefault="00565FA7" w:rsidP="00130374">
      <w:pPr>
        <w:numPr>
          <w:ilvl w:val="0"/>
          <w:numId w:val="70"/>
        </w:numPr>
        <w:autoSpaceDE w:val="0"/>
        <w:autoSpaceDN w:val="0"/>
        <w:adjustRightInd w:val="0"/>
        <w:spacing w:line="240" w:lineRule="auto"/>
        <w:ind w:left="284" w:right="-567" w:hanging="284"/>
        <w:rPr>
          <w:rFonts w:ascii="Calibri" w:hAnsi="Calibri" w:cs="Calibri"/>
          <w:color w:val="000000"/>
          <w:sz w:val="24"/>
          <w:szCs w:val="24"/>
        </w:rPr>
      </w:pPr>
      <w:r w:rsidRPr="005E1A3F">
        <w:rPr>
          <w:rFonts w:ascii="Calibri" w:hAnsi="Calibri" w:cs="Calibri"/>
          <w:color w:val="000000"/>
          <w:sz w:val="24"/>
          <w:szCs w:val="24"/>
        </w:rPr>
        <w:t>okres wykorzystania udostępnionych przeze mnie zasobów będzie wynosił:</w:t>
      </w:r>
    </w:p>
    <w:p w14:paraId="10EDED57" w14:textId="419250E8" w:rsidR="00565FA7" w:rsidRPr="005E1A3F" w:rsidRDefault="00565FA7" w:rsidP="00565FA7">
      <w:pPr>
        <w:autoSpaceDE w:val="0"/>
        <w:autoSpaceDN w:val="0"/>
        <w:adjustRightInd w:val="0"/>
        <w:spacing w:line="240" w:lineRule="auto"/>
        <w:ind w:right="-567"/>
        <w:rPr>
          <w:rFonts w:ascii="Calibri" w:hAnsi="Calibri" w:cs="Calibri"/>
          <w:color w:val="000000"/>
          <w:sz w:val="24"/>
          <w:szCs w:val="24"/>
        </w:rPr>
      </w:pPr>
      <w:r w:rsidRPr="005E1A3F">
        <w:rPr>
          <w:rFonts w:ascii="Calibri" w:hAnsi="Calibri" w:cs="Calibri"/>
          <w:color w:val="000000"/>
          <w:sz w:val="24"/>
          <w:szCs w:val="24"/>
        </w:rPr>
        <w:t>……………………………………………………………………………………………………….................................................................................................................................................................................................................................................................................</w:t>
      </w:r>
      <w:r>
        <w:rPr>
          <w:rFonts w:ascii="Calibri" w:hAnsi="Calibri" w:cs="Calibri"/>
          <w:color w:val="000000"/>
          <w:sz w:val="24"/>
          <w:szCs w:val="24"/>
        </w:rPr>
        <w:t>.........................................................................</w:t>
      </w:r>
      <w:r w:rsidRPr="005E1A3F">
        <w:rPr>
          <w:rFonts w:ascii="Calibri" w:hAnsi="Calibri" w:cs="Calibri"/>
          <w:color w:val="000000"/>
          <w:sz w:val="24"/>
          <w:szCs w:val="24"/>
        </w:rPr>
        <w:t>...............</w:t>
      </w:r>
    </w:p>
    <w:p w14:paraId="12B6D4CF" w14:textId="77777777" w:rsidR="00565FA7" w:rsidRPr="005E1A3F" w:rsidRDefault="00565FA7" w:rsidP="00565FA7">
      <w:pPr>
        <w:autoSpaceDE w:val="0"/>
        <w:autoSpaceDN w:val="0"/>
        <w:adjustRightInd w:val="0"/>
        <w:spacing w:line="240" w:lineRule="auto"/>
        <w:ind w:right="-567"/>
        <w:rPr>
          <w:rFonts w:ascii="Calibri" w:hAnsi="Calibri" w:cs="Calibri"/>
          <w:color w:val="000000"/>
          <w:sz w:val="24"/>
          <w:szCs w:val="24"/>
        </w:rPr>
      </w:pPr>
    </w:p>
    <w:p w14:paraId="0B0ED781" w14:textId="4EE3FF64" w:rsidR="00565FA7" w:rsidRPr="009B62CE" w:rsidRDefault="00565FA7" w:rsidP="00130374">
      <w:pPr>
        <w:numPr>
          <w:ilvl w:val="0"/>
          <w:numId w:val="70"/>
        </w:numPr>
        <w:autoSpaceDE w:val="0"/>
        <w:autoSpaceDN w:val="0"/>
        <w:adjustRightInd w:val="0"/>
        <w:spacing w:line="240" w:lineRule="auto"/>
        <w:ind w:left="284" w:right="-567" w:hanging="284"/>
        <w:jc w:val="both"/>
        <w:rPr>
          <w:rFonts w:ascii="Calibri" w:hAnsi="Calibri" w:cs="Calibri"/>
          <w:sz w:val="24"/>
          <w:szCs w:val="24"/>
        </w:rPr>
      </w:pPr>
      <w:r w:rsidRPr="005E1A3F">
        <w:rPr>
          <w:rFonts w:ascii="Calibri" w:hAnsi="Calibri" w:cs="Calibri"/>
          <w:sz w:val="24"/>
          <w:szCs w:val="24"/>
        </w:rPr>
        <w:t xml:space="preserve">w stosunku do podmiotu, </w:t>
      </w:r>
      <w:r w:rsidRPr="009B62CE">
        <w:rPr>
          <w:rFonts w:ascii="Calibri" w:hAnsi="Calibri" w:cs="Calibri"/>
          <w:sz w:val="24"/>
          <w:szCs w:val="24"/>
        </w:rPr>
        <w:t xml:space="preserve">który reprezentuję nie zachodzą podstawy wykluczenia </w:t>
      </w:r>
      <w:r w:rsidR="009B62CE">
        <w:rPr>
          <w:rFonts w:ascii="Calibri" w:hAnsi="Calibri" w:cs="Calibri"/>
          <w:sz w:val="24"/>
          <w:szCs w:val="24"/>
        </w:rPr>
        <w:br/>
      </w:r>
      <w:r w:rsidRPr="009B62CE">
        <w:rPr>
          <w:rFonts w:ascii="Calibri" w:hAnsi="Calibri" w:cs="Calibri"/>
          <w:sz w:val="24"/>
          <w:szCs w:val="24"/>
        </w:rPr>
        <w:t xml:space="preserve">z postępowania w sytuacjach określonych w Rozdziale </w:t>
      </w:r>
      <w:r w:rsidR="009B62CE" w:rsidRPr="009B62CE">
        <w:rPr>
          <w:rFonts w:ascii="Calibri" w:hAnsi="Calibri" w:cs="Calibri"/>
          <w:sz w:val="24"/>
          <w:szCs w:val="24"/>
        </w:rPr>
        <w:t>IX</w:t>
      </w:r>
      <w:r w:rsidRPr="009B62CE">
        <w:rPr>
          <w:rFonts w:ascii="Calibri" w:hAnsi="Calibri" w:cs="Calibri"/>
          <w:sz w:val="24"/>
          <w:szCs w:val="24"/>
        </w:rPr>
        <w:t xml:space="preserve">  Specyfikacji Warunków Zamówienia</w:t>
      </w:r>
    </w:p>
    <w:p w14:paraId="536E1C38" w14:textId="77777777" w:rsidR="00565FA7" w:rsidRPr="005E1A3F" w:rsidRDefault="00565FA7" w:rsidP="00565FA7">
      <w:pPr>
        <w:autoSpaceDE w:val="0"/>
        <w:autoSpaceDN w:val="0"/>
        <w:adjustRightInd w:val="0"/>
        <w:spacing w:line="240" w:lineRule="auto"/>
        <w:ind w:left="284" w:right="-567"/>
        <w:jc w:val="both"/>
        <w:rPr>
          <w:rFonts w:ascii="Calibri" w:hAnsi="Calibri" w:cs="Calibri"/>
          <w:sz w:val="24"/>
          <w:szCs w:val="24"/>
        </w:rPr>
      </w:pPr>
    </w:p>
    <w:p w14:paraId="423D7E90" w14:textId="77777777" w:rsidR="00565FA7" w:rsidRPr="005E1A3F" w:rsidRDefault="00565FA7" w:rsidP="00565FA7">
      <w:pPr>
        <w:autoSpaceDE w:val="0"/>
        <w:autoSpaceDN w:val="0"/>
        <w:adjustRightInd w:val="0"/>
        <w:spacing w:before="60" w:line="240" w:lineRule="auto"/>
        <w:jc w:val="both"/>
        <w:rPr>
          <w:rFonts w:ascii="Calibri" w:hAnsi="Calibri" w:cs="Calibri"/>
          <w:color w:val="000000"/>
          <w:sz w:val="24"/>
          <w:szCs w:val="24"/>
        </w:rPr>
      </w:pPr>
      <w:r w:rsidRPr="005E1A3F">
        <w:rPr>
          <w:rFonts w:ascii="Calibri" w:hAnsi="Calibri" w:cs="Calibri"/>
          <w:color w:val="000000"/>
          <w:sz w:val="24"/>
          <w:szCs w:val="24"/>
        </w:rPr>
        <w:t xml:space="preserve">Wskazuje/my, że aktualnym dokument potwierdzający umocowanie do reprezentacji podmiotu udostępniającego zasoby zamawiający może pobrać za pomocą bezpłatnych baz dostępnych pod adresem: </w:t>
      </w:r>
    </w:p>
    <w:p w14:paraId="4C2D3B92" w14:textId="77777777" w:rsidR="00565FA7" w:rsidRPr="005E1A3F" w:rsidRDefault="00565FA7" w:rsidP="00565FA7">
      <w:pPr>
        <w:autoSpaceDE w:val="0"/>
        <w:autoSpaceDN w:val="0"/>
        <w:adjustRightInd w:val="0"/>
        <w:spacing w:before="60" w:line="240" w:lineRule="auto"/>
        <w:rPr>
          <w:rFonts w:ascii="Calibri" w:hAnsi="Calibri" w:cs="Calibri"/>
          <w:color w:val="000000"/>
          <w:sz w:val="24"/>
          <w:szCs w:val="24"/>
          <w:lang w:val="en-US"/>
        </w:rPr>
      </w:pPr>
      <w:r w:rsidRPr="005E1A3F">
        <w:rPr>
          <w:rFonts w:ascii="Calibri" w:hAnsi="Calibri" w:cs="Calibri"/>
          <w:color w:val="000000"/>
          <w:sz w:val="24"/>
          <w:szCs w:val="24"/>
          <w:lang w:val="en-US"/>
        </w:rPr>
        <w:t xml:space="preserve">□ </w:t>
      </w:r>
      <w:hyperlink r:id="rId36" w:history="1">
        <w:r w:rsidRPr="005E1A3F">
          <w:rPr>
            <w:rStyle w:val="Hipercze"/>
            <w:rFonts w:ascii="Calibri" w:hAnsi="Calibri" w:cs="Calibri"/>
            <w:sz w:val="24"/>
            <w:szCs w:val="24"/>
            <w:lang w:val="en-US"/>
          </w:rPr>
          <w:t>https://prod.ceidg.gov.pl/CEIDG/CEIDG.Public.UI/Search.aspx</w:t>
        </w:r>
      </w:hyperlink>
      <w:r w:rsidRPr="005E1A3F">
        <w:rPr>
          <w:rFonts w:ascii="Calibri" w:hAnsi="Calibri" w:cs="Calibri"/>
          <w:color w:val="000000"/>
          <w:sz w:val="24"/>
          <w:szCs w:val="24"/>
          <w:lang w:val="en-US"/>
        </w:rPr>
        <w:t xml:space="preserve"> (CEIDG) </w:t>
      </w:r>
    </w:p>
    <w:p w14:paraId="7E532108" w14:textId="77777777" w:rsidR="00565FA7" w:rsidRPr="005E1A3F" w:rsidRDefault="00565FA7" w:rsidP="00565FA7">
      <w:pPr>
        <w:autoSpaceDE w:val="0"/>
        <w:autoSpaceDN w:val="0"/>
        <w:adjustRightInd w:val="0"/>
        <w:spacing w:before="60" w:line="240" w:lineRule="auto"/>
        <w:jc w:val="both"/>
        <w:rPr>
          <w:rFonts w:ascii="Calibri" w:hAnsi="Calibri" w:cs="Calibri"/>
          <w:sz w:val="24"/>
          <w:szCs w:val="24"/>
          <w:lang w:val="en-US"/>
        </w:rPr>
      </w:pPr>
      <w:r w:rsidRPr="005E1A3F">
        <w:rPr>
          <w:rFonts w:ascii="Calibri" w:hAnsi="Calibri" w:cs="Calibri"/>
          <w:sz w:val="24"/>
          <w:szCs w:val="24"/>
          <w:lang w:val="en-US"/>
        </w:rPr>
        <w:t xml:space="preserve">□ </w:t>
      </w:r>
      <w:hyperlink r:id="rId37" w:history="1">
        <w:r w:rsidRPr="005E1A3F">
          <w:rPr>
            <w:rStyle w:val="Hipercze"/>
            <w:rFonts w:ascii="Calibri" w:hAnsi="Calibri" w:cs="Calibri"/>
            <w:sz w:val="24"/>
            <w:szCs w:val="24"/>
            <w:lang w:val="en-US"/>
          </w:rPr>
          <w:t>https://ekrs.ms.gov.pl/web/wyszukiwarka-krs/strona-glowna/</w:t>
        </w:r>
      </w:hyperlink>
      <w:r w:rsidRPr="005E1A3F">
        <w:rPr>
          <w:rFonts w:ascii="Calibri" w:hAnsi="Calibri" w:cs="Calibri"/>
          <w:sz w:val="24"/>
          <w:szCs w:val="24"/>
          <w:lang w:val="en-US"/>
        </w:rPr>
        <w:t xml:space="preserve">   (KRS) </w:t>
      </w:r>
    </w:p>
    <w:p w14:paraId="56273DAB" w14:textId="77777777" w:rsidR="00565FA7" w:rsidRPr="005E1A3F" w:rsidRDefault="00565FA7" w:rsidP="00565FA7">
      <w:pPr>
        <w:autoSpaceDE w:val="0"/>
        <w:autoSpaceDN w:val="0"/>
        <w:adjustRightInd w:val="0"/>
        <w:spacing w:before="60" w:line="240" w:lineRule="auto"/>
        <w:jc w:val="both"/>
        <w:rPr>
          <w:rFonts w:ascii="Calibri" w:hAnsi="Calibri" w:cs="Calibri"/>
          <w:sz w:val="24"/>
          <w:szCs w:val="24"/>
        </w:rPr>
      </w:pPr>
      <w:r w:rsidRPr="005E1A3F">
        <w:rPr>
          <w:rFonts w:ascii="Calibri" w:hAnsi="Calibri" w:cs="Calibri"/>
          <w:sz w:val="24"/>
          <w:szCs w:val="24"/>
        </w:rPr>
        <w:t xml:space="preserve">inny właściwy rejestr…………………………..**…………………………………..** </w:t>
      </w:r>
    </w:p>
    <w:p w14:paraId="3A75BC70" w14:textId="77777777" w:rsidR="00565FA7" w:rsidRPr="005E1A3F" w:rsidRDefault="00565FA7" w:rsidP="00565FA7">
      <w:pPr>
        <w:autoSpaceDE w:val="0"/>
        <w:autoSpaceDN w:val="0"/>
        <w:adjustRightInd w:val="0"/>
        <w:spacing w:line="240" w:lineRule="auto"/>
        <w:jc w:val="both"/>
        <w:rPr>
          <w:rFonts w:ascii="Calibri" w:hAnsi="Calibri" w:cs="Calibri"/>
          <w:sz w:val="24"/>
          <w:szCs w:val="24"/>
        </w:rPr>
      </w:pPr>
      <w:r w:rsidRPr="005E1A3F">
        <w:rPr>
          <w:rFonts w:ascii="Calibri" w:hAnsi="Calibri" w:cs="Calibri"/>
          <w:sz w:val="24"/>
          <w:szCs w:val="24"/>
        </w:rPr>
        <w:t xml:space="preserve">                                 (wpisać nazwę bazy)    (wpisać adres internetowy bazy) </w:t>
      </w:r>
    </w:p>
    <w:p w14:paraId="51CADD11" w14:textId="77777777" w:rsidR="00565FA7" w:rsidRPr="005E1A3F" w:rsidRDefault="00565FA7" w:rsidP="00565FA7">
      <w:pPr>
        <w:autoSpaceDE w:val="0"/>
        <w:autoSpaceDN w:val="0"/>
        <w:adjustRightInd w:val="0"/>
        <w:spacing w:line="240" w:lineRule="auto"/>
        <w:jc w:val="both"/>
        <w:rPr>
          <w:rFonts w:ascii="Calibri" w:hAnsi="Calibri" w:cs="Calibri"/>
          <w:sz w:val="24"/>
          <w:szCs w:val="24"/>
        </w:rPr>
      </w:pPr>
      <w:r w:rsidRPr="005E1A3F">
        <w:rPr>
          <w:rFonts w:ascii="Calibri" w:hAnsi="Calibri" w:cs="Calibri"/>
          <w:sz w:val="24"/>
          <w:szCs w:val="24"/>
        </w:rPr>
        <w:t xml:space="preserve">□ brak możliwości pobrania online </w:t>
      </w:r>
    </w:p>
    <w:p w14:paraId="6E8FC0D8" w14:textId="77777777" w:rsidR="00565FA7" w:rsidRPr="005E1A3F" w:rsidRDefault="00565FA7" w:rsidP="00565FA7">
      <w:pPr>
        <w:autoSpaceDE w:val="0"/>
        <w:autoSpaceDN w:val="0"/>
        <w:adjustRightInd w:val="0"/>
        <w:spacing w:line="240" w:lineRule="auto"/>
        <w:jc w:val="both"/>
        <w:rPr>
          <w:rFonts w:ascii="Calibri" w:hAnsi="Calibri" w:cs="Calibri"/>
          <w:b/>
          <w:bCs/>
          <w:i/>
          <w:iCs/>
          <w:sz w:val="20"/>
          <w:szCs w:val="20"/>
        </w:rPr>
      </w:pPr>
      <w:r w:rsidRPr="005E1A3F">
        <w:rPr>
          <w:rFonts w:ascii="Calibri" w:hAnsi="Calibri" w:cs="Calibri"/>
          <w:b/>
          <w:bCs/>
          <w:i/>
          <w:iCs/>
          <w:sz w:val="20"/>
          <w:szCs w:val="20"/>
        </w:rPr>
        <w:t>należy postawić „X” przy właściwym kwadracie</w:t>
      </w:r>
    </w:p>
    <w:p w14:paraId="1BE61F59" w14:textId="77777777" w:rsidR="00565FA7" w:rsidRPr="005E1A3F" w:rsidRDefault="00565FA7" w:rsidP="00565FA7">
      <w:pPr>
        <w:autoSpaceDE w:val="0"/>
        <w:autoSpaceDN w:val="0"/>
        <w:adjustRightInd w:val="0"/>
        <w:spacing w:line="240" w:lineRule="auto"/>
        <w:jc w:val="both"/>
        <w:rPr>
          <w:rFonts w:ascii="Calibri" w:hAnsi="Calibri" w:cs="Calibri"/>
          <w:sz w:val="24"/>
          <w:szCs w:val="24"/>
        </w:rPr>
      </w:pPr>
    </w:p>
    <w:p w14:paraId="664D5CFE" w14:textId="77777777" w:rsidR="00565FA7" w:rsidRPr="005E1A3F" w:rsidRDefault="00565FA7" w:rsidP="00565FA7">
      <w:pPr>
        <w:pStyle w:val="Default"/>
        <w:jc w:val="both"/>
        <w:rPr>
          <w:rFonts w:ascii="Calibri" w:hAnsi="Calibri" w:cs="Calibri"/>
          <w:b/>
          <w:bCs/>
          <w:i/>
          <w:iCs/>
          <w:color w:val="000000" w:themeColor="text1"/>
          <w:sz w:val="20"/>
          <w:szCs w:val="20"/>
        </w:rPr>
      </w:pPr>
      <w:r w:rsidRPr="005E1A3F">
        <w:rPr>
          <w:rFonts w:ascii="Calibri" w:hAnsi="Calibri" w:cs="Calibri"/>
          <w:b/>
          <w:bCs/>
          <w:i/>
          <w:iCs/>
          <w:color w:val="000000" w:themeColor="text1"/>
          <w:sz w:val="20"/>
          <w:szCs w:val="20"/>
        </w:rPr>
        <w:t>(W przypadku wykonawców wspólnie ubiegających się o udzielenie zamówienia - spółki cywilne lub konsorcja, powyższe dane należy wskazać dla każdego wykonawcy).</w:t>
      </w:r>
    </w:p>
    <w:p w14:paraId="40F556F0" w14:textId="77777777" w:rsidR="00565FA7" w:rsidRPr="005E1A3F" w:rsidRDefault="00565FA7" w:rsidP="00565FA7">
      <w:pPr>
        <w:autoSpaceDE w:val="0"/>
        <w:autoSpaceDN w:val="0"/>
        <w:adjustRightInd w:val="0"/>
        <w:spacing w:line="240" w:lineRule="auto"/>
        <w:jc w:val="both"/>
        <w:rPr>
          <w:rFonts w:ascii="Calibri" w:hAnsi="Calibri" w:cs="Calibri"/>
          <w:sz w:val="24"/>
          <w:szCs w:val="24"/>
        </w:rPr>
      </w:pPr>
    </w:p>
    <w:p w14:paraId="1F1506C9" w14:textId="77777777" w:rsidR="00565FA7" w:rsidRPr="005E1A3F" w:rsidRDefault="00565FA7" w:rsidP="00565FA7">
      <w:pPr>
        <w:autoSpaceDE w:val="0"/>
        <w:autoSpaceDN w:val="0"/>
        <w:adjustRightInd w:val="0"/>
        <w:spacing w:line="240" w:lineRule="auto"/>
        <w:jc w:val="both"/>
        <w:rPr>
          <w:rFonts w:ascii="Calibri" w:hAnsi="Calibri" w:cs="Calibri"/>
          <w:sz w:val="24"/>
          <w:szCs w:val="24"/>
        </w:rPr>
      </w:pPr>
    </w:p>
    <w:p w14:paraId="04B21F72" w14:textId="15548FA8" w:rsidR="00565FA7" w:rsidRPr="005E1A3F" w:rsidRDefault="00565FA7" w:rsidP="00565FA7">
      <w:pPr>
        <w:autoSpaceDE w:val="0"/>
        <w:autoSpaceDN w:val="0"/>
        <w:adjustRightInd w:val="0"/>
        <w:spacing w:line="240" w:lineRule="auto"/>
        <w:ind w:right="-567"/>
        <w:jc w:val="both"/>
        <w:rPr>
          <w:rFonts w:ascii="Calibri" w:hAnsi="Calibri" w:cs="Calibri"/>
          <w:i/>
          <w:iCs/>
          <w:sz w:val="24"/>
          <w:szCs w:val="24"/>
        </w:rPr>
      </w:pPr>
      <w:r w:rsidRPr="005E1A3F">
        <w:rPr>
          <w:rFonts w:ascii="Calibri" w:hAnsi="Calibri" w:cs="Calibri"/>
          <w:i/>
          <w:iCs/>
          <w:sz w:val="24"/>
          <w:szCs w:val="24"/>
        </w:rPr>
        <w:t xml:space="preserve">(Należy wskazać lub zaznaczyć adres strony www, na której Zamawiający może bezpłatnie pobrać dokumenty rejestrowe dot. podmiotu udostępniającego zasoby, o ile rejestr taki jest ogólnodostępny i bezpłatny. </w:t>
      </w:r>
    </w:p>
    <w:p w14:paraId="406D0466" w14:textId="77777777" w:rsidR="00565FA7" w:rsidRPr="005E1A3F" w:rsidRDefault="00565FA7" w:rsidP="00565FA7">
      <w:pPr>
        <w:rPr>
          <w:rFonts w:ascii="Calibri" w:hAnsi="Calibri" w:cs="Calibri"/>
          <w:b/>
          <w:sz w:val="24"/>
          <w:szCs w:val="24"/>
        </w:rPr>
      </w:pPr>
    </w:p>
    <w:p w14:paraId="314E886F" w14:textId="77777777" w:rsidR="00565FA7" w:rsidRPr="005E1A3F" w:rsidRDefault="00565FA7" w:rsidP="00565FA7">
      <w:pPr>
        <w:rPr>
          <w:rFonts w:ascii="Calibri" w:hAnsi="Calibri" w:cs="Calibri"/>
          <w:b/>
          <w:sz w:val="24"/>
          <w:szCs w:val="24"/>
        </w:rPr>
      </w:pPr>
    </w:p>
    <w:p w14:paraId="2CD4D9D3" w14:textId="77777777" w:rsidR="00565FA7" w:rsidRPr="005E1A3F" w:rsidRDefault="00565FA7" w:rsidP="00565FA7">
      <w:pPr>
        <w:rPr>
          <w:rFonts w:ascii="Calibri" w:hAnsi="Calibri" w:cs="Calibri"/>
          <w:b/>
          <w:sz w:val="24"/>
          <w:szCs w:val="24"/>
        </w:rPr>
      </w:pPr>
    </w:p>
    <w:p w14:paraId="7CB542C6" w14:textId="77777777" w:rsidR="00565FA7" w:rsidRPr="005E1A3F" w:rsidRDefault="00565FA7" w:rsidP="00565FA7">
      <w:pPr>
        <w:rPr>
          <w:rFonts w:ascii="Calibri" w:hAnsi="Calibri" w:cs="Calibri"/>
          <w:b/>
          <w:sz w:val="24"/>
          <w:szCs w:val="24"/>
        </w:rPr>
      </w:pPr>
    </w:p>
    <w:p w14:paraId="50CF9EF0" w14:textId="77777777" w:rsidR="00565FA7" w:rsidRPr="005E1A3F" w:rsidRDefault="00565FA7" w:rsidP="00565FA7">
      <w:pPr>
        <w:rPr>
          <w:rFonts w:ascii="Calibri" w:hAnsi="Calibri" w:cs="Calibri"/>
          <w:b/>
          <w:sz w:val="24"/>
          <w:szCs w:val="24"/>
        </w:rPr>
      </w:pPr>
    </w:p>
    <w:p w14:paraId="48114483" w14:textId="77777777" w:rsidR="00565FA7" w:rsidRPr="005E1A3F" w:rsidRDefault="00565FA7" w:rsidP="00565FA7">
      <w:pPr>
        <w:rPr>
          <w:rFonts w:ascii="Calibri" w:hAnsi="Calibri" w:cs="Calibri"/>
          <w:b/>
          <w:sz w:val="24"/>
          <w:szCs w:val="24"/>
        </w:rPr>
      </w:pPr>
    </w:p>
    <w:p w14:paraId="597E41EF" w14:textId="77777777" w:rsidR="00565FA7" w:rsidRPr="005E1A3F" w:rsidRDefault="00565FA7" w:rsidP="00565FA7">
      <w:pPr>
        <w:rPr>
          <w:rFonts w:ascii="Calibri" w:hAnsi="Calibri" w:cs="Calibri"/>
          <w:b/>
          <w:sz w:val="24"/>
          <w:szCs w:val="24"/>
        </w:rPr>
      </w:pPr>
    </w:p>
    <w:p w14:paraId="5BB460B0" w14:textId="77777777" w:rsidR="00565FA7" w:rsidRPr="005E1A3F" w:rsidRDefault="00565FA7" w:rsidP="00565FA7">
      <w:pPr>
        <w:rPr>
          <w:rFonts w:ascii="Calibri" w:hAnsi="Calibri" w:cs="Calibri"/>
          <w:b/>
          <w:sz w:val="24"/>
          <w:szCs w:val="24"/>
        </w:rPr>
      </w:pPr>
    </w:p>
    <w:p w14:paraId="31EE2B3C" w14:textId="77777777" w:rsidR="00565FA7" w:rsidRPr="005E1A3F" w:rsidRDefault="00565FA7" w:rsidP="00565FA7">
      <w:pPr>
        <w:rPr>
          <w:rFonts w:ascii="Calibri" w:hAnsi="Calibri" w:cs="Calibri"/>
          <w:b/>
          <w:sz w:val="24"/>
          <w:szCs w:val="24"/>
        </w:rPr>
      </w:pPr>
    </w:p>
    <w:p w14:paraId="677133BB" w14:textId="77777777" w:rsidR="00565FA7" w:rsidRPr="005E1A3F" w:rsidRDefault="00565FA7" w:rsidP="00565FA7">
      <w:pPr>
        <w:tabs>
          <w:tab w:val="right" w:pos="9025"/>
        </w:tabs>
        <w:spacing w:before="120" w:line="271" w:lineRule="auto"/>
        <w:rPr>
          <w:rFonts w:ascii="Calibri" w:hAnsi="Calibri" w:cs="Calibri"/>
          <w:b/>
          <w:color w:val="000000"/>
          <w:sz w:val="24"/>
          <w:szCs w:val="24"/>
        </w:rPr>
      </w:pPr>
    </w:p>
    <w:p w14:paraId="5DE41593" w14:textId="77777777" w:rsidR="009B6C61" w:rsidRPr="00667666" w:rsidRDefault="009B6C61" w:rsidP="009B6C61">
      <w:pPr>
        <w:tabs>
          <w:tab w:val="left" w:pos="1978"/>
          <w:tab w:val="left" w:pos="3828"/>
          <w:tab w:val="center" w:pos="4677"/>
        </w:tabs>
        <w:spacing w:line="271" w:lineRule="auto"/>
        <w:jc w:val="both"/>
        <w:rPr>
          <w:rFonts w:asciiTheme="majorHAnsi" w:hAnsiTheme="majorHAnsi" w:cstheme="majorHAnsi"/>
          <w:b/>
          <w:iCs/>
          <w:sz w:val="24"/>
          <w:szCs w:val="24"/>
        </w:rPr>
      </w:pPr>
      <w:r w:rsidRPr="00667666">
        <w:rPr>
          <w:rFonts w:asciiTheme="majorHAnsi" w:hAnsiTheme="majorHAnsi" w:cstheme="majorHAnsi"/>
          <w:b/>
          <w:iCs/>
          <w:sz w:val="24"/>
          <w:szCs w:val="24"/>
        </w:rPr>
        <w:t>Dokument należy wypełnić i podpisać kwalifikowanym podpisem elektronicznym lub podpisem zaufanym lub podpisem osobistym (e-dowód).</w:t>
      </w:r>
    </w:p>
    <w:p w14:paraId="121C8F48" w14:textId="77777777" w:rsidR="009B6C61" w:rsidRPr="00667666" w:rsidRDefault="009B6C61" w:rsidP="009B6C61">
      <w:pPr>
        <w:tabs>
          <w:tab w:val="left" w:pos="1978"/>
          <w:tab w:val="left" w:pos="3828"/>
          <w:tab w:val="center" w:pos="4677"/>
        </w:tabs>
        <w:spacing w:line="271" w:lineRule="auto"/>
        <w:jc w:val="both"/>
        <w:rPr>
          <w:rFonts w:asciiTheme="majorHAnsi" w:eastAsia="Times New Roman" w:hAnsiTheme="majorHAnsi" w:cstheme="majorHAnsi"/>
          <w:b/>
          <w:iCs/>
          <w:sz w:val="24"/>
          <w:szCs w:val="24"/>
        </w:rPr>
      </w:pPr>
      <w:r w:rsidRPr="00667666">
        <w:rPr>
          <w:rFonts w:asciiTheme="majorHAnsi" w:hAnsiTheme="majorHAnsi" w:cstheme="majorHAnsi"/>
          <w:b/>
          <w:iCs/>
          <w:sz w:val="24"/>
          <w:szCs w:val="24"/>
        </w:rPr>
        <w:t xml:space="preserve">Zamawiający zaleca zapisanie dokumentu w formacie PDF. </w:t>
      </w:r>
    </w:p>
    <w:p w14:paraId="7CDA7023" w14:textId="77777777" w:rsidR="00565FA7" w:rsidRDefault="00565FA7" w:rsidP="00565FA7">
      <w:pPr>
        <w:tabs>
          <w:tab w:val="right" w:pos="9025"/>
        </w:tabs>
        <w:spacing w:before="120" w:line="271" w:lineRule="auto"/>
        <w:rPr>
          <w:rFonts w:ascii="Calibri" w:hAnsi="Calibri" w:cs="Calibri"/>
          <w:b/>
          <w:color w:val="000000"/>
          <w:sz w:val="24"/>
          <w:szCs w:val="24"/>
        </w:rPr>
      </w:pPr>
    </w:p>
    <w:p w14:paraId="3ACF5FBA" w14:textId="77777777" w:rsidR="009B6C61" w:rsidRDefault="009B6C61" w:rsidP="00565FA7">
      <w:pPr>
        <w:tabs>
          <w:tab w:val="right" w:pos="9025"/>
        </w:tabs>
        <w:spacing w:before="120" w:line="271" w:lineRule="auto"/>
        <w:rPr>
          <w:rFonts w:ascii="Calibri" w:hAnsi="Calibri" w:cs="Calibri"/>
          <w:b/>
          <w:color w:val="000000"/>
          <w:sz w:val="24"/>
          <w:szCs w:val="24"/>
        </w:rPr>
      </w:pPr>
    </w:p>
    <w:p w14:paraId="2821FE8C" w14:textId="77777777" w:rsidR="009B6C61" w:rsidRPr="005E1A3F" w:rsidRDefault="009B6C61" w:rsidP="00565FA7">
      <w:pPr>
        <w:tabs>
          <w:tab w:val="right" w:pos="9025"/>
        </w:tabs>
        <w:spacing w:before="120" w:line="271" w:lineRule="auto"/>
        <w:rPr>
          <w:rFonts w:ascii="Calibri" w:hAnsi="Calibri" w:cs="Calibri"/>
          <w:b/>
          <w:color w:val="000000"/>
          <w:sz w:val="24"/>
          <w:szCs w:val="24"/>
        </w:rPr>
      </w:pPr>
    </w:p>
    <w:p w14:paraId="4830BA8B" w14:textId="77777777" w:rsidR="00565FA7" w:rsidRPr="00565FA7" w:rsidRDefault="00565FA7" w:rsidP="00565FA7"/>
    <w:p w14:paraId="0AE85876" w14:textId="163A7811" w:rsidR="009B6C61" w:rsidRDefault="009B6C61" w:rsidP="009B6C61">
      <w:pPr>
        <w:jc w:val="right"/>
      </w:pPr>
      <w:r w:rsidRPr="00423C5C">
        <w:rPr>
          <w:rFonts w:ascii="Calibri" w:hAnsi="Calibri" w:cs="Calibri"/>
          <w:b/>
          <w:bCs/>
          <w:sz w:val="24"/>
          <w:szCs w:val="24"/>
        </w:rPr>
        <w:lastRenderedPageBreak/>
        <w:t xml:space="preserve">Załącznik nr </w:t>
      </w:r>
      <w:r>
        <w:rPr>
          <w:rFonts w:ascii="Calibri" w:hAnsi="Calibri" w:cs="Calibri"/>
          <w:b/>
          <w:bCs/>
          <w:sz w:val="24"/>
          <w:szCs w:val="24"/>
        </w:rPr>
        <w:t>5</w:t>
      </w:r>
      <w:r w:rsidRPr="00423C5C">
        <w:rPr>
          <w:rFonts w:ascii="Calibri" w:hAnsi="Calibri" w:cs="Calibri"/>
          <w:b/>
          <w:bCs/>
          <w:sz w:val="24"/>
          <w:szCs w:val="24"/>
        </w:rPr>
        <w:t xml:space="preserve"> do SWZ</w:t>
      </w:r>
    </w:p>
    <w:p w14:paraId="33A5CB7E" w14:textId="77777777" w:rsidR="009B6C61" w:rsidRPr="009B6C61" w:rsidRDefault="009B6C61" w:rsidP="009B6C61">
      <w:pPr>
        <w:tabs>
          <w:tab w:val="left" w:pos="1305"/>
        </w:tabs>
        <w:suppressAutoHyphens/>
        <w:ind w:left="708" w:hanging="708"/>
        <w:jc w:val="center"/>
        <w:rPr>
          <w:rFonts w:asciiTheme="majorHAnsi" w:hAnsiTheme="majorHAnsi" w:cstheme="majorHAnsi"/>
          <w:b/>
          <w:color w:val="000000"/>
          <w:sz w:val="28"/>
          <w:szCs w:val="28"/>
        </w:rPr>
      </w:pPr>
      <w:r w:rsidRPr="009B6C61">
        <w:rPr>
          <w:rFonts w:asciiTheme="majorHAnsi" w:hAnsiTheme="majorHAnsi" w:cstheme="majorHAnsi"/>
          <w:b/>
          <w:color w:val="000000"/>
          <w:sz w:val="28"/>
          <w:szCs w:val="28"/>
        </w:rPr>
        <w:t>Wykaz usług</w:t>
      </w:r>
    </w:p>
    <w:p w14:paraId="781CB17E" w14:textId="77777777" w:rsidR="009B6C61" w:rsidRPr="009B6C61" w:rsidRDefault="009B6C61" w:rsidP="009B6C61">
      <w:pPr>
        <w:tabs>
          <w:tab w:val="left" w:pos="1305"/>
        </w:tabs>
        <w:suppressAutoHyphens/>
        <w:ind w:left="426" w:hanging="708"/>
        <w:jc w:val="center"/>
        <w:rPr>
          <w:rFonts w:asciiTheme="majorHAnsi" w:hAnsiTheme="majorHAnsi" w:cstheme="majorHAnsi"/>
          <w:b/>
          <w:color w:val="000000"/>
          <w:sz w:val="24"/>
          <w:szCs w:val="24"/>
        </w:rPr>
      </w:pPr>
      <w:r w:rsidRPr="009B6C61">
        <w:rPr>
          <w:rFonts w:asciiTheme="majorHAnsi" w:hAnsiTheme="majorHAnsi" w:cstheme="majorHAnsi"/>
          <w:b/>
          <w:color w:val="000000"/>
          <w:sz w:val="24"/>
          <w:szCs w:val="24"/>
        </w:rPr>
        <w:t xml:space="preserve">na potwierdzenie spełniania warunku o których mowa </w:t>
      </w:r>
    </w:p>
    <w:p w14:paraId="7A7C82DA" w14:textId="73F77A53" w:rsidR="009B6C61" w:rsidRPr="009B6C61" w:rsidRDefault="009B6C61" w:rsidP="009B6C61">
      <w:pPr>
        <w:tabs>
          <w:tab w:val="left" w:pos="1305"/>
        </w:tabs>
        <w:suppressAutoHyphens/>
        <w:ind w:left="426" w:hanging="708"/>
        <w:jc w:val="center"/>
        <w:rPr>
          <w:rFonts w:asciiTheme="majorHAnsi" w:hAnsiTheme="majorHAnsi" w:cstheme="majorHAnsi"/>
          <w:b/>
          <w:color w:val="000000"/>
          <w:sz w:val="24"/>
          <w:szCs w:val="24"/>
        </w:rPr>
      </w:pPr>
      <w:r w:rsidRPr="009B6C61">
        <w:rPr>
          <w:rFonts w:asciiTheme="majorHAnsi" w:hAnsiTheme="majorHAnsi" w:cstheme="majorHAnsi"/>
          <w:b/>
          <w:color w:val="000000"/>
          <w:sz w:val="24"/>
          <w:szCs w:val="24"/>
        </w:rPr>
        <w:t>w rozdziale VIII ust. 2 pkt 4 lit. a. SWZ.</w:t>
      </w: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1729"/>
        <w:gridCol w:w="1843"/>
        <w:gridCol w:w="1417"/>
        <w:gridCol w:w="1559"/>
        <w:gridCol w:w="2694"/>
      </w:tblGrid>
      <w:tr w:rsidR="009B6C61" w:rsidRPr="00672771" w14:paraId="13EF9501" w14:textId="77777777" w:rsidTr="00782318">
        <w:trPr>
          <w:trHeight w:val="475"/>
        </w:trPr>
        <w:tc>
          <w:tcPr>
            <w:tcW w:w="540" w:type="dxa"/>
            <w:vAlign w:val="center"/>
          </w:tcPr>
          <w:p w14:paraId="15B4DC7C" w14:textId="77777777" w:rsidR="009B6C61" w:rsidRPr="00672771" w:rsidRDefault="009B6C61" w:rsidP="00782318">
            <w:pPr>
              <w:jc w:val="center"/>
              <w:rPr>
                <w:rFonts w:asciiTheme="majorHAnsi" w:hAnsiTheme="majorHAnsi" w:cstheme="majorHAnsi"/>
                <w:b/>
              </w:rPr>
            </w:pPr>
            <w:r w:rsidRPr="00672771">
              <w:rPr>
                <w:rFonts w:asciiTheme="majorHAnsi" w:hAnsiTheme="majorHAnsi" w:cstheme="majorHAnsi"/>
                <w:b/>
              </w:rPr>
              <w:t>Lp.</w:t>
            </w:r>
          </w:p>
        </w:tc>
        <w:tc>
          <w:tcPr>
            <w:tcW w:w="1729" w:type="dxa"/>
            <w:vAlign w:val="center"/>
          </w:tcPr>
          <w:p w14:paraId="567B3B1E" w14:textId="77777777" w:rsidR="009B6C61" w:rsidRPr="00672771" w:rsidRDefault="009B6C61" w:rsidP="00782318">
            <w:pPr>
              <w:jc w:val="center"/>
              <w:rPr>
                <w:rFonts w:asciiTheme="majorHAnsi" w:hAnsiTheme="majorHAnsi" w:cstheme="majorHAnsi"/>
                <w:b/>
              </w:rPr>
            </w:pPr>
            <w:r w:rsidRPr="00672771">
              <w:rPr>
                <w:rFonts w:asciiTheme="majorHAnsi" w:hAnsiTheme="majorHAnsi" w:cstheme="majorHAnsi"/>
                <w:b/>
              </w:rPr>
              <w:t>Wartość „ogólna” przedmiotu</w:t>
            </w:r>
          </w:p>
          <w:p w14:paraId="5097BEF8" w14:textId="77777777" w:rsidR="009B6C61" w:rsidRPr="00672771" w:rsidRDefault="009B6C61" w:rsidP="00782318">
            <w:pPr>
              <w:jc w:val="center"/>
              <w:rPr>
                <w:rFonts w:asciiTheme="majorHAnsi" w:hAnsiTheme="majorHAnsi" w:cstheme="majorHAnsi"/>
                <w:b/>
              </w:rPr>
            </w:pPr>
            <w:r w:rsidRPr="00672771">
              <w:rPr>
                <w:rFonts w:asciiTheme="majorHAnsi" w:hAnsiTheme="majorHAnsi" w:cstheme="majorHAnsi"/>
                <w:b/>
              </w:rPr>
              <w:t xml:space="preserve">zamówienia             (w całym okresie realizacji) </w:t>
            </w:r>
          </w:p>
        </w:tc>
        <w:tc>
          <w:tcPr>
            <w:tcW w:w="1843" w:type="dxa"/>
            <w:vAlign w:val="center"/>
          </w:tcPr>
          <w:p w14:paraId="68861E76" w14:textId="77777777" w:rsidR="009B6C61" w:rsidRPr="00672771" w:rsidRDefault="009B6C61" w:rsidP="00782318">
            <w:pPr>
              <w:jc w:val="center"/>
              <w:rPr>
                <w:rFonts w:asciiTheme="majorHAnsi" w:hAnsiTheme="majorHAnsi" w:cstheme="majorHAnsi"/>
                <w:b/>
              </w:rPr>
            </w:pPr>
            <w:r w:rsidRPr="00672771">
              <w:rPr>
                <w:rFonts w:asciiTheme="majorHAnsi" w:hAnsiTheme="majorHAnsi" w:cstheme="majorHAnsi"/>
                <w:b/>
              </w:rPr>
              <w:t>Wartość „roczna” przedmiotu</w:t>
            </w:r>
          </w:p>
          <w:p w14:paraId="7C4B840F" w14:textId="4C8D1DB2" w:rsidR="009B6C61" w:rsidRPr="00672771" w:rsidRDefault="009B6C61" w:rsidP="00782318">
            <w:pPr>
              <w:jc w:val="center"/>
              <w:rPr>
                <w:rFonts w:asciiTheme="majorHAnsi" w:hAnsiTheme="majorHAnsi" w:cstheme="majorHAnsi"/>
                <w:b/>
              </w:rPr>
            </w:pPr>
            <w:r w:rsidRPr="00672771">
              <w:rPr>
                <w:rFonts w:asciiTheme="majorHAnsi" w:hAnsiTheme="majorHAnsi" w:cstheme="majorHAnsi"/>
                <w:b/>
              </w:rPr>
              <w:t xml:space="preserve">zamówienia (wartość </w:t>
            </w:r>
            <w:r w:rsidR="00A90500">
              <w:rPr>
                <w:rFonts w:asciiTheme="majorHAnsi" w:hAnsiTheme="majorHAnsi" w:cstheme="majorHAnsi"/>
                <w:b/>
              </w:rPr>
              <w:br/>
            </w:r>
            <w:r w:rsidRPr="00672771">
              <w:rPr>
                <w:rFonts w:asciiTheme="majorHAnsi" w:hAnsiTheme="majorHAnsi" w:cstheme="majorHAnsi"/>
                <w:b/>
              </w:rPr>
              <w:t>w okresie 12 miesięcy)</w:t>
            </w:r>
          </w:p>
        </w:tc>
        <w:tc>
          <w:tcPr>
            <w:tcW w:w="1417" w:type="dxa"/>
            <w:vAlign w:val="center"/>
          </w:tcPr>
          <w:p w14:paraId="78162291" w14:textId="77777777" w:rsidR="009B6C61" w:rsidRPr="00672771" w:rsidRDefault="009B6C61" w:rsidP="00782318">
            <w:pPr>
              <w:jc w:val="center"/>
              <w:rPr>
                <w:rFonts w:asciiTheme="majorHAnsi" w:hAnsiTheme="majorHAnsi" w:cstheme="majorHAnsi"/>
                <w:b/>
              </w:rPr>
            </w:pPr>
            <w:r w:rsidRPr="00672771">
              <w:rPr>
                <w:rFonts w:asciiTheme="majorHAnsi" w:hAnsiTheme="majorHAnsi" w:cstheme="majorHAnsi"/>
                <w:b/>
              </w:rPr>
              <w:t>Daty wykonania (rozpoczęcie i zakończenie)</w:t>
            </w:r>
          </w:p>
        </w:tc>
        <w:tc>
          <w:tcPr>
            <w:tcW w:w="1559" w:type="dxa"/>
            <w:vAlign w:val="center"/>
          </w:tcPr>
          <w:p w14:paraId="0438FCE8" w14:textId="77777777" w:rsidR="009B6C61" w:rsidRPr="00672771" w:rsidRDefault="009B6C61" w:rsidP="00782318">
            <w:pPr>
              <w:jc w:val="center"/>
              <w:rPr>
                <w:rFonts w:asciiTheme="majorHAnsi" w:hAnsiTheme="majorHAnsi" w:cstheme="majorHAnsi"/>
                <w:b/>
              </w:rPr>
            </w:pPr>
            <w:r w:rsidRPr="00672771">
              <w:rPr>
                <w:rFonts w:asciiTheme="majorHAnsi" w:hAnsiTheme="majorHAnsi" w:cstheme="majorHAnsi"/>
                <w:b/>
              </w:rPr>
              <w:t>Podmiot na rzecz, którego świadczono usługę</w:t>
            </w:r>
          </w:p>
        </w:tc>
        <w:tc>
          <w:tcPr>
            <w:tcW w:w="2694" w:type="dxa"/>
            <w:vAlign w:val="center"/>
          </w:tcPr>
          <w:p w14:paraId="194AF6DF" w14:textId="77777777" w:rsidR="009B6C61" w:rsidRPr="00672771" w:rsidRDefault="009B6C61" w:rsidP="00782318">
            <w:pPr>
              <w:jc w:val="center"/>
              <w:rPr>
                <w:rFonts w:asciiTheme="majorHAnsi" w:hAnsiTheme="majorHAnsi" w:cstheme="majorHAnsi"/>
                <w:b/>
              </w:rPr>
            </w:pPr>
            <w:r w:rsidRPr="00672771">
              <w:rPr>
                <w:rFonts w:asciiTheme="majorHAnsi" w:hAnsiTheme="majorHAnsi" w:cstheme="majorHAnsi"/>
                <w:b/>
              </w:rPr>
              <w:t>Przedmiot zamówienia</w:t>
            </w:r>
          </w:p>
          <w:p w14:paraId="6BED9164" w14:textId="52561C6B" w:rsidR="009B6C61" w:rsidRPr="00672771" w:rsidRDefault="009B6C61" w:rsidP="00782318">
            <w:pPr>
              <w:jc w:val="center"/>
              <w:rPr>
                <w:rFonts w:asciiTheme="majorHAnsi" w:hAnsiTheme="majorHAnsi" w:cstheme="majorHAnsi"/>
                <w:b/>
              </w:rPr>
            </w:pPr>
            <w:r w:rsidRPr="00672771">
              <w:rPr>
                <w:rFonts w:asciiTheme="majorHAnsi" w:hAnsiTheme="majorHAnsi" w:cstheme="majorHAnsi"/>
                <w:b/>
              </w:rPr>
              <w:t xml:space="preserve">(opis zamówienia, usług wykonywanych przez Wykonawcę wraz z ich charakterystyką potwierdzający spełnianie warunków określonych </w:t>
            </w:r>
            <w:r w:rsidR="00A90500">
              <w:rPr>
                <w:rFonts w:asciiTheme="majorHAnsi" w:hAnsiTheme="majorHAnsi" w:cstheme="majorHAnsi"/>
                <w:b/>
              </w:rPr>
              <w:br/>
            </w:r>
            <w:r w:rsidRPr="00672771">
              <w:rPr>
                <w:rFonts w:asciiTheme="majorHAnsi" w:hAnsiTheme="majorHAnsi" w:cstheme="majorHAnsi"/>
                <w:b/>
              </w:rPr>
              <w:t>w SWZ Zamawiającego)</w:t>
            </w:r>
          </w:p>
        </w:tc>
      </w:tr>
      <w:tr w:rsidR="009B6C61" w:rsidRPr="00672771" w14:paraId="7EC76C6F" w14:textId="77777777" w:rsidTr="00782318">
        <w:trPr>
          <w:trHeight w:val="346"/>
        </w:trPr>
        <w:tc>
          <w:tcPr>
            <w:tcW w:w="540" w:type="dxa"/>
            <w:vAlign w:val="center"/>
          </w:tcPr>
          <w:p w14:paraId="6933FB96" w14:textId="77777777" w:rsidR="009B6C61" w:rsidRPr="00672771" w:rsidRDefault="009B6C61" w:rsidP="00782318">
            <w:pPr>
              <w:jc w:val="center"/>
              <w:rPr>
                <w:rFonts w:asciiTheme="majorHAnsi" w:hAnsiTheme="majorHAnsi" w:cstheme="majorHAnsi"/>
                <w:b/>
              </w:rPr>
            </w:pPr>
            <w:r w:rsidRPr="00672771">
              <w:rPr>
                <w:rFonts w:asciiTheme="majorHAnsi" w:hAnsiTheme="majorHAnsi" w:cstheme="majorHAnsi"/>
                <w:b/>
              </w:rPr>
              <w:t>1</w:t>
            </w:r>
          </w:p>
        </w:tc>
        <w:tc>
          <w:tcPr>
            <w:tcW w:w="1729" w:type="dxa"/>
            <w:vAlign w:val="center"/>
          </w:tcPr>
          <w:p w14:paraId="0A479A7D" w14:textId="77777777" w:rsidR="009B6C61" w:rsidRPr="00672771" w:rsidRDefault="009B6C61" w:rsidP="00782318">
            <w:pPr>
              <w:jc w:val="center"/>
              <w:rPr>
                <w:rFonts w:asciiTheme="majorHAnsi" w:hAnsiTheme="majorHAnsi" w:cstheme="majorHAnsi"/>
                <w:b/>
              </w:rPr>
            </w:pPr>
            <w:r w:rsidRPr="00672771">
              <w:rPr>
                <w:rFonts w:asciiTheme="majorHAnsi" w:hAnsiTheme="majorHAnsi" w:cstheme="majorHAnsi"/>
                <w:b/>
              </w:rPr>
              <w:t>2</w:t>
            </w:r>
          </w:p>
        </w:tc>
        <w:tc>
          <w:tcPr>
            <w:tcW w:w="1843" w:type="dxa"/>
            <w:vAlign w:val="center"/>
          </w:tcPr>
          <w:p w14:paraId="77FE5D96" w14:textId="77777777" w:rsidR="009B6C61" w:rsidRPr="00672771" w:rsidRDefault="009B6C61" w:rsidP="00782318">
            <w:pPr>
              <w:jc w:val="center"/>
              <w:rPr>
                <w:rFonts w:asciiTheme="majorHAnsi" w:hAnsiTheme="majorHAnsi" w:cstheme="majorHAnsi"/>
                <w:b/>
              </w:rPr>
            </w:pPr>
            <w:r w:rsidRPr="00672771">
              <w:rPr>
                <w:rFonts w:asciiTheme="majorHAnsi" w:hAnsiTheme="majorHAnsi" w:cstheme="majorHAnsi"/>
                <w:b/>
              </w:rPr>
              <w:t>3</w:t>
            </w:r>
          </w:p>
        </w:tc>
        <w:tc>
          <w:tcPr>
            <w:tcW w:w="1417" w:type="dxa"/>
            <w:vAlign w:val="center"/>
          </w:tcPr>
          <w:p w14:paraId="74593BD3" w14:textId="77777777" w:rsidR="009B6C61" w:rsidRPr="00672771" w:rsidRDefault="009B6C61" w:rsidP="00782318">
            <w:pPr>
              <w:jc w:val="center"/>
              <w:rPr>
                <w:rFonts w:asciiTheme="majorHAnsi" w:hAnsiTheme="majorHAnsi" w:cstheme="majorHAnsi"/>
                <w:b/>
              </w:rPr>
            </w:pPr>
            <w:r w:rsidRPr="00672771">
              <w:rPr>
                <w:rFonts w:asciiTheme="majorHAnsi" w:hAnsiTheme="majorHAnsi" w:cstheme="majorHAnsi"/>
                <w:b/>
              </w:rPr>
              <w:t>4</w:t>
            </w:r>
          </w:p>
        </w:tc>
        <w:tc>
          <w:tcPr>
            <w:tcW w:w="1559" w:type="dxa"/>
            <w:vAlign w:val="center"/>
          </w:tcPr>
          <w:p w14:paraId="1E590311" w14:textId="77777777" w:rsidR="009B6C61" w:rsidRPr="00672771" w:rsidRDefault="009B6C61" w:rsidP="00782318">
            <w:pPr>
              <w:jc w:val="center"/>
              <w:rPr>
                <w:rFonts w:asciiTheme="majorHAnsi" w:hAnsiTheme="majorHAnsi" w:cstheme="majorHAnsi"/>
                <w:b/>
              </w:rPr>
            </w:pPr>
            <w:r w:rsidRPr="00672771">
              <w:rPr>
                <w:rFonts w:asciiTheme="majorHAnsi" w:hAnsiTheme="majorHAnsi" w:cstheme="majorHAnsi"/>
                <w:b/>
              </w:rPr>
              <w:t>5</w:t>
            </w:r>
          </w:p>
        </w:tc>
        <w:tc>
          <w:tcPr>
            <w:tcW w:w="2694" w:type="dxa"/>
            <w:vAlign w:val="center"/>
          </w:tcPr>
          <w:p w14:paraId="57D76EED" w14:textId="77777777" w:rsidR="009B6C61" w:rsidRPr="00672771" w:rsidRDefault="009B6C61" w:rsidP="00782318">
            <w:pPr>
              <w:jc w:val="center"/>
              <w:rPr>
                <w:rFonts w:asciiTheme="majorHAnsi" w:hAnsiTheme="majorHAnsi" w:cstheme="majorHAnsi"/>
                <w:b/>
              </w:rPr>
            </w:pPr>
            <w:r w:rsidRPr="00672771">
              <w:rPr>
                <w:rFonts w:asciiTheme="majorHAnsi" w:hAnsiTheme="majorHAnsi" w:cstheme="majorHAnsi"/>
                <w:b/>
              </w:rPr>
              <w:t>6</w:t>
            </w:r>
          </w:p>
        </w:tc>
      </w:tr>
      <w:tr w:rsidR="009B6C61" w:rsidRPr="00C751DB" w14:paraId="549D44DB" w14:textId="77777777" w:rsidTr="00782318">
        <w:trPr>
          <w:trHeight w:val="1622"/>
        </w:trPr>
        <w:tc>
          <w:tcPr>
            <w:tcW w:w="540" w:type="dxa"/>
            <w:vAlign w:val="center"/>
          </w:tcPr>
          <w:p w14:paraId="4397E592" w14:textId="77777777" w:rsidR="009B6C61" w:rsidRPr="00672771" w:rsidRDefault="009B6C61" w:rsidP="00782318">
            <w:pPr>
              <w:jc w:val="center"/>
              <w:rPr>
                <w:rFonts w:asciiTheme="majorHAnsi" w:hAnsiTheme="majorHAnsi" w:cstheme="majorHAnsi"/>
                <w:b/>
              </w:rPr>
            </w:pPr>
            <w:r w:rsidRPr="00672771">
              <w:rPr>
                <w:rFonts w:asciiTheme="majorHAnsi" w:hAnsiTheme="majorHAnsi" w:cstheme="majorHAnsi"/>
                <w:b/>
              </w:rPr>
              <w:t>1</w:t>
            </w:r>
          </w:p>
        </w:tc>
        <w:tc>
          <w:tcPr>
            <w:tcW w:w="1729" w:type="dxa"/>
            <w:vAlign w:val="center"/>
          </w:tcPr>
          <w:p w14:paraId="354EE6A2" w14:textId="77777777" w:rsidR="009B6C61" w:rsidRPr="00672771" w:rsidRDefault="009B6C61" w:rsidP="00782318">
            <w:pPr>
              <w:jc w:val="center"/>
              <w:rPr>
                <w:rFonts w:asciiTheme="majorHAnsi" w:hAnsiTheme="majorHAnsi" w:cstheme="majorHAnsi"/>
                <w:b/>
              </w:rPr>
            </w:pPr>
          </w:p>
        </w:tc>
        <w:tc>
          <w:tcPr>
            <w:tcW w:w="1843" w:type="dxa"/>
          </w:tcPr>
          <w:p w14:paraId="2EF2B177" w14:textId="77777777" w:rsidR="009B6C61" w:rsidRPr="00672771" w:rsidRDefault="009B6C61" w:rsidP="00782318">
            <w:pPr>
              <w:jc w:val="center"/>
              <w:rPr>
                <w:rFonts w:asciiTheme="majorHAnsi" w:hAnsiTheme="majorHAnsi" w:cstheme="majorHAnsi"/>
                <w:b/>
              </w:rPr>
            </w:pPr>
          </w:p>
        </w:tc>
        <w:tc>
          <w:tcPr>
            <w:tcW w:w="1417" w:type="dxa"/>
            <w:vAlign w:val="center"/>
          </w:tcPr>
          <w:p w14:paraId="2F8EE930" w14:textId="77777777" w:rsidR="009B6C61" w:rsidRPr="00672771" w:rsidRDefault="009B6C61" w:rsidP="00782318">
            <w:pPr>
              <w:jc w:val="center"/>
              <w:rPr>
                <w:rFonts w:asciiTheme="majorHAnsi" w:hAnsiTheme="majorHAnsi" w:cstheme="majorHAnsi"/>
                <w:b/>
              </w:rPr>
            </w:pPr>
          </w:p>
        </w:tc>
        <w:tc>
          <w:tcPr>
            <w:tcW w:w="1559" w:type="dxa"/>
            <w:vAlign w:val="center"/>
          </w:tcPr>
          <w:p w14:paraId="1894B0CE" w14:textId="77777777" w:rsidR="009B6C61" w:rsidRPr="00672771" w:rsidRDefault="009B6C61" w:rsidP="00782318">
            <w:pPr>
              <w:jc w:val="center"/>
              <w:rPr>
                <w:rFonts w:asciiTheme="majorHAnsi" w:hAnsiTheme="majorHAnsi" w:cstheme="majorHAnsi"/>
                <w:b/>
              </w:rPr>
            </w:pPr>
          </w:p>
        </w:tc>
        <w:tc>
          <w:tcPr>
            <w:tcW w:w="2694" w:type="dxa"/>
            <w:vAlign w:val="center"/>
          </w:tcPr>
          <w:p w14:paraId="1B4F8490" w14:textId="77777777" w:rsidR="009B6C61" w:rsidRPr="00672771" w:rsidRDefault="009B6C61" w:rsidP="00782318">
            <w:pPr>
              <w:jc w:val="center"/>
              <w:rPr>
                <w:rFonts w:asciiTheme="majorHAnsi" w:hAnsiTheme="majorHAnsi" w:cstheme="majorHAnsi"/>
                <w:b/>
              </w:rPr>
            </w:pPr>
          </w:p>
        </w:tc>
      </w:tr>
      <w:tr w:rsidR="009B6C61" w:rsidRPr="00C751DB" w14:paraId="09B226AD" w14:textId="77777777" w:rsidTr="00782318">
        <w:trPr>
          <w:trHeight w:val="1688"/>
        </w:trPr>
        <w:tc>
          <w:tcPr>
            <w:tcW w:w="540" w:type="dxa"/>
            <w:vAlign w:val="center"/>
          </w:tcPr>
          <w:p w14:paraId="30675668" w14:textId="77777777" w:rsidR="009B6C61" w:rsidRPr="00C751DB" w:rsidRDefault="009B6C61" w:rsidP="00782318">
            <w:pPr>
              <w:jc w:val="center"/>
              <w:rPr>
                <w:rFonts w:asciiTheme="majorHAnsi" w:hAnsiTheme="majorHAnsi" w:cstheme="majorHAnsi"/>
                <w:b/>
              </w:rPr>
            </w:pPr>
            <w:r w:rsidRPr="00C751DB">
              <w:rPr>
                <w:rFonts w:asciiTheme="majorHAnsi" w:hAnsiTheme="majorHAnsi" w:cstheme="majorHAnsi"/>
                <w:b/>
              </w:rPr>
              <w:t>2</w:t>
            </w:r>
          </w:p>
        </w:tc>
        <w:tc>
          <w:tcPr>
            <w:tcW w:w="1729" w:type="dxa"/>
            <w:vAlign w:val="center"/>
          </w:tcPr>
          <w:p w14:paraId="076AAD40" w14:textId="77777777" w:rsidR="009B6C61" w:rsidRPr="00C751DB" w:rsidRDefault="009B6C61" w:rsidP="00782318">
            <w:pPr>
              <w:jc w:val="center"/>
              <w:rPr>
                <w:rFonts w:asciiTheme="majorHAnsi" w:hAnsiTheme="majorHAnsi" w:cstheme="majorHAnsi"/>
                <w:b/>
              </w:rPr>
            </w:pPr>
          </w:p>
        </w:tc>
        <w:tc>
          <w:tcPr>
            <w:tcW w:w="1843" w:type="dxa"/>
          </w:tcPr>
          <w:p w14:paraId="22851F15" w14:textId="77777777" w:rsidR="009B6C61" w:rsidRPr="00C751DB" w:rsidRDefault="009B6C61" w:rsidP="00782318">
            <w:pPr>
              <w:jc w:val="center"/>
              <w:rPr>
                <w:rFonts w:asciiTheme="majorHAnsi" w:hAnsiTheme="majorHAnsi" w:cstheme="majorHAnsi"/>
                <w:b/>
              </w:rPr>
            </w:pPr>
          </w:p>
        </w:tc>
        <w:tc>
          <w:tcPr>
            <w:tcW w:w="1417" w:type="dxa"/>
            <w:vAlign w:val="center"/>
          </w:tcPr>
          <w:p w14:paraId="68063042" w14:textId="77777777" w:rsidR="009B6C61" w:rsidRPr="00C751DB" w:rsidRDefault="009B6C61" w:rsidP="00782318">
            <w:pPr>
              <w:jc w:val="center"/>
              <w:rPr>
                <w:rFonts w:asciiTheme="majorHAnsi" w:hAnsiTheme="majorHAnsi" w:cstheme="majorHAnsi"/>
                <w:b/>
              </w:rPr>
            </w:pPr>
          </w:p>
        </w:tc>
        <w:tc>
          <w:tcPr>
            <w:tcW w:w="1559" w:type="dxa"/>
            <w:vAlign w:val="center"/>
          </w:tcPr>
          <w:p w14:paraId="507646B1" w14:textId="77777777" w:rsidR="009B6C61" w:rsidRPr="00C751DB" w:rsidRDefault="009B6C61" w:rsidP="00782318">
            <w:pPr>
              <w:jc w:val="center"/>
              <w:rPr>
                <w:rFonts w:asciiTheme="majorHAnsi" w:hAnsiTheme="majorHAnsi" w:cstheme="majorHAnsi"/>
                <w:b/>
              </w:rPr>
            </w:pPr>
          </w:p>
        </w:tc>
        <w:tc>
          <w:tcPr>
            <w:tcW w:w="2694" w:type="dxa"/>
            <w:vAlign w:val="center"/>
          </w:tcPr>
          <w:p w14:paraId="6482D1A9" w14:textId="77777777" w:rsidR="009B6C61" w:rsidRPr="00C751DB" w:rsidRDefault="009B6C61" w:rsidP="00782318">
            <w:pPr>
              <w:jc w:val="center"/>
              <w:rPr>
                <w:rFonts w:asciiTheme="majorHAnsi" w:hAnsiTheme="majorHAnsi" w:cstheme="majorHAnsi"/>
                <w:b/>
              </w:rPr>
            </w:pPr>
          </w:p>
        </w:tc>
      </w:tr>
      <w:tr w:rsidR="009B6C61" w:rsidRPr="00C751DB" w14:paraId="01CEF991" w14:textId="77777777" w:rsidTr="00782318">
        <w:trPr>
          <w:trHeight w:val="1826"/>
        </w:trPr>
        <w:tc>
          <w:tcPr>
            <w:tcW w:w="540" w:type="dxa"/>
            <w:vAlign w:val="center"/>
          </w:tcPr>
          <w:p w14:paraId="12826C01" w14:textId="77777777" w:rsidR="009B6C61" w:rsidRPr="00C751DB" w:rsidRDefault="009B6C61" w:rsidP="00782318">
            <w:pPr>
              <w:jc w:val="center"/>
              <w:rPr>
                <w:rFonts w:asciiTheme="majorHAnsi" w:hAnsiTheme="majorHAnsi" w:cstheme="majorHAnsi"/>
                <w:b/>
              </w:rPr>
            </w:pPr>
            <w:r w:rsidRPr="00C751DB">
              <w:rPr>
                <w:rFonts w:asciiTheme="majorHAnsi" w:hAnsiTheme="majorHAnsi" w:cstheme="majorHAnsi"/>
                <w:b/>
              </w:rPr>
              <w:t>…</w:t>
            </w:r>
          </w:p>
        </w:tc>
        <w:tc>
          <w:tcPr>
            <w:tcW w:w="1729" w:type="dxa"/>
            <w:vAlign w:val="center"/>
          </w:tcPr>
          <w:p w14:paraId="30761BD6" w14:textId="77777777" w:rsidR="009B6C61" w:rsidRPr="00C751DB" w:rsidRDefault="009B6C61" w:rsidP="00782318">
            <w:pPr>
              <w:jc w:val="center"/>
              <w:rPr>
                <w:rFonts w:asciiTheme="majorHAnsi" w:hAnsiTheme="majorHAnsi" w:cstheme="majorHAnsi"/>
                <w:b/>
              </w:rPr>
            </w:pPr>
          </w:p>
        </w:tc>
        <w:tc>
          <w:tcPr>
            <w:tcW w:w="1843" w:type="dxa"/>
          </w:tcPr>
          <w:p w14:paraId="3E16A06F" w14:textId="77777777" w:rsidR="009B6C61" w:rsidRPr="00C751DB" w:rsidRDefault="009B6C61" w:rsidP="00782318">
            <w:pPr>
              <w:jc w:val="center"/>
              <w:rPr>
                <w:rFonts w:asciiTheme="majorHAnsi" w:hAnsiTheme="majorHAnsi" w:cstheme="majorHAnsi"/>
                <w:b/>
              </w:rPr>
            </w:pPr>
          </w:p>
        </w:tc>
        <w:tc>
          <w:tcPr>
            <w:tcW w:w="1417" w:type="dxa"/>
            <w:vAlign w:val="center"/>
          </w:tcPr>
          <w:p w14:paraId="051584F0" w14:textId="77777777" w:rsidR="009B6C61" w:rsidRPr="00C751DB" w:rsidRDefault="009B6C61" w:rsidP="00782318">
            <w:pPr>
              <w:jc w:val="center"/>
              <w:rPr>
                <w:rFonts w:asciiTheme="majorHAnsi" w:hAnsiTheme="majorHAnsi" w:cstheme="majorHAnsi"/>
                <w:b/>
              </w:rPr>
            </w:pPr>
          </w:p>
        </w:tc>
        <w:tc>
          <w:tcPr>
            <w:tcW w:w="1559" w:type="dxa"/>
            <w:vAlign w:val="center"/>
          </w:tcPr>
          <w:p w14:paraId="2599B106" w14:textId="77777777" w:rsidR="009B6C61" w:rsidRPr="00C751DB" w:rsidRDefault="009B6C61" w:rsidP="00782318">
            <w:pPr>
              <w:jc w:val="center"/>
              <w:rPr>
                <w:rFonts w:asciiTheme="majorHAnsi" w:hAnsiTheme="majorHAnsi" w:cstheme="majorHAnsi"/>
                <w:b/>
              </w:rPr>
            </w:pPr>
          </w:p>
        </w:tc>
        <w:tc>
          <w:tcPr>
            <w:tcW w:w="2694" w:type="dxa"/>
            <w:vAlign w:val="center"/>
          </w:tcPr>
          <w:p w14:paraId="1428F1BF" w14:textId="77777777" w:rsidR="009B6C61" w:rsidRPr="00C751DB" w:rsidRDefault="009B6C61" w:rsidP="00782318">
            <w:pPr>
              <w:jc w:val="center"/>
              <w:rPr>
                <w:rFonts w:asciiTheme="majorHAnsi" w:hAnsiTheme="majorHAnsi" w:cstheme="majorHAnsi"/>
                <w:b/>
              </w:rPr>
            </w:pPr>
          </w:p>
        </w:tc>
      </w:tr>
    </w:tbl>
    <w:p w14:paraId="7C48E698" w14:textId="77777777" w:rsidR="009B6C61" w:rsidRPr="00C751DB" w:rsidRDefault="009B6C61" w:rsidP="009B6C61">
      <w:pPr>
        <w:rPr>
          <w:rFonts w:asciiTheme="majorHAnsi" w:hAnsiTheme="majorHAnsi" w:cstheme="majorHAnsi"/>
          <w:b/>
        </w:rPr>
      </w:pPr>
    </w:p>
    <w:p w14:paraId="13C35AE5" w14:textId="77777777" w:rsidR="009B6C61" w:rsidRPr="00C751DB" w:rsidRDefault="009B6C61" w:rsidP="009B6C61">
      <w:pPr>
        <w:rPr>
          <w:rFonts w:asciiTheme="majorHAnsi" w:hAnsiTheme="majorHAnsi" w:cstheme="majorHAnsi"/>
          <w:b/>
        </w:rPr>
      </w:pPr>
    </w:p>
    <w:p w14:paraId="4882CF8B" w14:textId="77777777" w:rsidR="009B6C61" w:rsidRPr="00890170" w:rsidRDefault="009B6C61" w:rsidP="009B6C61">
      <w:pPr>
        <w:rPr>
          <w:rFonts w:asciiTheme="majorHAnsi" w:hAnsiTheme="majorHAnsi" w:cstheme="majorHAnsi"/>
          <w:sz w:val="24"/>
          <w:szCs w:val="24"/>
        </w:rPr>
      </w:pPr>
      <w:r w:rsidRPr="00890170">
        <w:rPr>
          <w:rFonts w:asciiTheme="majorHAnsi" w:hAnsiTheme="majorHAnsi" w:cstheme="majorHAnsi"/>
          <w:sz w:val="24"/>
          <w:szCs w:val="24"/>
        </w:rPr>
        <w:t>* w przypadku potrzeby tabelę rozszerzyć o kolejne wiersze.</w:t>
      </w:r>
    </w:p>
    <w:p w14:paraId="5D60E4DB" w14:textId="77777777" w:rsidR="009B6C61" w:rsidRPr="00890170" w:rsidRDefault="009B6C61" w:rsidP="009B6C61">
      <w:pPr>
        <w:ind w:right="-569"/>
        <w:rPr>
          <w:rFonts w:asciiTheme="majorHAnsi" w:hAnsiTheme="majorHAnsi" w:cstheme="majorHAnsi"/>
          <w:b/>
          <w:sz w:val="24"/>
          <w:szCs w:val="24"/>
        </w:rPr>
      </w:pPr>
      <w:r w:rsidRPr="00890170">
        <w:rPr>
          <w:rFonts w:asciiTheme="majorHAnsi" w:hAnsiTheme="majorHAnsi" w:cstheme="majorHAnsi"/>
          <w:b/>
          <w:sz w:val="24"/>
          <w:szCs w:val="24"/>
        </w:rPr>
        <w:t>Uwaga:</w:t>
      </w:r>
    </w:p>
    <w:p w14:paraId="69388BD5" w14:textId="77777777" w:rsidR="009B6C61" w:rsidRPr="00890170" w:rsidRDefault="009B6C61" w:rsidP="009B6C61">
      <w:pPr>
        <w:ind w:right="-569"/>
        <w:jc w:val="both"/>
        <w:rPr>
          <w:rFonts w:asciiTheme="majorHAnsi" w:hAnsiTheme="majorHAnsi" w:cstheme="majorHAnsi"/>
          <w:sz w:val="24"/>
          <w:szCs w:val="24"/>
        </w:rPr>
      </w:pPr>
      <w:r w:rsidRPr="00890170">
        <w:rPr>
          <w:rFonts w:asciiTheme="majorHAnsi" w:hAnsiTheme="majorHAnsi" w:cstheme="majorHAnsi"/>
          <w:sz w:val="24"/>
          <w:szCs w:val="24"/>
        </w:rPr>
        <w:t>Do wykazu należy dołączyć dowody potwierdzające należyte wykonanie lub wykonywanie wskazanych w wykazie zamówień, chyba że Zamawiający jest podmiotem, na rzecz którego usługi te zostały  wcześniej  wykonane.</w:t>
      </w:r>
    </w:p>
    <w:p w14:paraId="39596842" w14:textId="77777777" w:rsidR="009B6C61" w:rsidRPr="00890170" w:rsidRDefault="009B6C61" w:rsidP="009B6C61">
      <w:pPr>
        <w:rPr>
          <w:rFonts w:asciiTheme="majorHAnsi" w:hAnsiTheme="majorHAnsi" w:cstheme="majorHAnsi"/>
          <w:sz w:val="24"/>
          <w:szCs w:val="24"/>
        </w:rPr>
      </w:pPr>
    </w:p>
    <w:p w14:paraId="510100C1" w14:textId="77777777" w:rsidR="009B6C61" w:rsidRPr="00667666" w:rsidRDefault="009B6C61" w:rsidP="009B6C61">
      <w:pPr>
        <w:tabs>
          <w:tab w:val="left" w:pos="1978"/>
          <w:tab w:val="left" w:pos="3828"/>
          <w:tab w:val="center" w:pos="4677"/>
        </w:tabs>
        <w:spacing w:line="271" w:lineRule="auto"/>
        <w:jc w:val="both"/>
        <w:rPr>
          <w:rFonts w:asciiTheme="majorHAnsi" w:hAnsiTheme="majorHAnsi" w:cstheme="majorHAnsi"/>
          <w:b/>
          <w:iCs/>
          <w:sz w:val="24"/>
          <w:szCs w:val="24"/>
        </w:rPr>
      </w:pPr>
      <w:r w:rsidRPr="00667666">
        <w:rPr>
          <w:rFonts w:asciiTheme="majorHAnsi" w:hAnsiTheme="majorHAnsi" w:cstheme="majorHAnsi"/>
          <w:b/>
          <w:iCs/>
          <w:sz w:val="24"/>
          <w:szCs w:val="24"/>
        </w:rPr>
        <w:t>Dokument należy wypełnić i podpisać kwalifikowanym podpisem elektronicznym lub podpisem zaufanym lub podpisem osobistym (e-dowód).</w:t>
      </w:r>
    </w:p>
    <w:p w14:paraId="2E86DBAF" w14:textId="77777777" w:rsidR="009B6C61" w:rsidRPr="00667666" w:rsidRDefault="009B6C61" w:rsidP="009B6C61">
      <w:pPr>
        <w:tabs>
          <w:tab w:val="left" w:pos="1978"/>
          <w:tab w:val="left" w:pos="3828"/>
          <w:tab w:val="center" w:pos="4677"/>
        </w:tabs>
        <w:spacing w:line="271" w:lineRule="auto"/>
        <w:jc w:val="both"/>
        <w:rPr>
          <w:rFonts w:asciiTheme="majorHAnsi" w:eastAsia="Times New Roman" w:hAnsiTheme="majorHAnsi" w:cstheme="majorHAnsi"/>
          <w:b/>
          <w:iCs/>
          <w:sz w:val="24"/>
          <w:szCs w:val="24"/>
        </w:rPr>
      </w:pPr>
      <w:r w:rsidRPr="00667666">
        <w:rPr>
          <w:rFonts w:asciiTheme="majorHAnsi" w:hAnsiTheme="majorHAnsi" w:cstheme="majorHAnsi"/>
          <w:b/>
          <w:iCs/>
          <w:sz w:val="24"/>
          <w:szCs w:val="24"/>
        </w:rPr>
        <w:t xml:space="preserve">Zamawiający zaleca zapisanie dokumentu w formacie PDF. </w:t>
      </w:r>
    </w:p>
    <w:p w14:paraId="1A16D778" w14:textId="77777777" w:rsidR="009B6C61" w:rsidRDefault="009B6C61" w:rsidP="009B6C61"/>
    <w:p w14:paraId="6FD9D1D9" w14:textId="77777777" w:rsidR="009B6C61" w:rsidRDefault="009B6C61" w:rsidP="009B6C61"/>
    <w:p w14:paraId="0F5EA980" w14:textId="77777777" w:rsidR="009B6C61" w:rsidRDefault="009B6C61" w:rsidP="009B6C61"/>
    <w:p w14:paraId="1BBDF97A" w14:textId="3D995DD4" w:rsidR="009B6C61" w:rsidRDefault="009B6C61" w:rsidP="009B6C61">
      <w:pPr>
        <w:jc w:val="right"/>
      </w:pPr>
      <w:r w:rsidRPr="00423C5C">
        <w:rPr>
          <w:rFonts w:ascii="Calibri" w:hAnsi="Calibri" w:cs="Calibri"/>
          <w:b/>
          <w:bCs/>
          <w:sz w:val="24"/>
          <w:szCs w:val="24"/>
        </w:rPr>
        <w:lastRenderedPageBreak/>
        <w:t xml:space="preserve">Załącznik nr </w:t>
      </w:r>
      <w:r>
        <w:rPr>
          <w:rFonts w:ascii="Calibri" w:hAnsi="Calibri" w:cs="Calibri"/>
          <w:b/>
          <w:bCs/>
          <w:sz w:val="24"/>
          <w:szCs w:val="24"/>
        </w:rPr>
        <w:t>6</w:t>
      </w:r>
      <w:r w:rsidRPr="00423C5C">
        <w:rPr>
          <w:rFonts w:ascii="Calibri" w:hAnsi="Calibri" w:cs="Calibri"/>
          <w:b/>
          <w:bCs/>
          <w:sz w:val="24"/>
          <w:szCs w:val="24"/>
        </w:rPr>
        <w:t xml:space="preserve"> do SWZ</w:t>
      </w:r>
    </w:p>
    <w:p w14:paraId="7722865C" w14:textId="77777777" w:rsidR="009B6C61" w:rsidRPr="00E663DA" w:rsidRDefault="009B6C61" w:rsidP="009B6C61">
      <w:pPr>
        <w:shd w:val="clear" w:color="auto" w:fill="B6DDE8" w:themeFill="accent5" w:themeFillTint="66"/>
        <w:spacing w:line="271" w:lineRule="auto"/>
        <w:jc w:val="center"/>
        <w:rPr>
          <w:rFonts w:asciiTheme="majorHAnsi" w:hAnsiTheme="majorHAnsi" w:cstheme="majorHAnsi"/>
          <w:b/>
          <w:sz w:val="28"/>
          <w:szCs w:val="28"/>
        </w:rPr>
      </w:pPr>
      <w:r w:rsidRPr="00E663DA">
        <w:rPr>
          <w:rFonts w:asciiTheme="majorHAnsi" w:hAnsiTheme="majorHAnsi" w:cstheme="majorHAnsi"/>
          <w:b/>
          <w:sz w:val="28"/>
          <w:szCs w:val="28"/>
        </w:rPr>
        <w:t xml:space="preserve">Wykaz osób </w:t>
      </w:r>
    </w:p>
    <w:p w14:paraId="0289718F" w14:textId="77777777" w:rsidR="009B6C61" w:rsidRPr="00890170" w:rsidRDefault="009B6C61" w:rsidP="009B6C61">
      <w:pPr>
        <w:shd w:val="clear" w:color="auto" w:fill="B6DDE8" w:themeFill="accent5" w:themeFillTint="66"/>
        <w:spacing w:line="271" w:lineRule="auto"/>
        <w:jc w:val="center"/>
        <w:rPr>
          <w:rFonts w:asciiTheme="majorHAnsi" w:hAnsiTheme="majorHAnsi" w:cstheme="majorHAnsi"/>
          <w:b/>
          <w:sz w:val="24"/>
          <w:szCs w:val="24"/>
        </w:rPr>
      </w:pPr>
      <w:r w:rsidRPr="00890170">
        <w:rPr>
          <w:rFonts w:asciiTheme="majorHAnsi" w:hAnsiTheme="majorHAnsi" w:cstheme="majorHAnsi"/>
          <w:b/>
          <w:sz w:val="24"/>
          <w:szCs w:val="24"/>
        </w:rPr>
        <w:t xml:space="preserve">skierowanych przez wykonawcę </w:t>
      </w:r>
    </w:p>
    <w:p w14:paraId="6DD6316B" w14:textId="77777777" w:rsidR="009B6C61" w:rsidRPr="00890170" w:rsidRDefault="009B6C61" w:rsidP="009B6C61">
      <w:pPr>
        <w:shd w:val="clear" w:color="auto" w:fill="B6DDE8" w:themeFill="accent5" w:themeFillTint="66"/>
        <w:spacing w:line="271" w:lineRule="auto"/>
        <w:jc w:val="center"/>
        <w:rPr>
          <w:rFonts w:asciiTheme="majorHAnsi" w:hAnsiTheme="majorHAnsi" w:cstheme="majorHAnsi"/>
          <w:b/>
          <w:sz w:val="24"/>
          <w:szCs w:val="24"/>
        </w:rPr>
      </w:pPr>
      <w:r w:rsidRPr="00890170">
        <w:rPr>
          <w:rFonts w:asciiTheme="majorHAnsi" w:hAnsiTheme="majorHAnsi" w:cstheme="majorHAnsi"/>
          <w:b/>
          <w:sz w:val="24"/>
          <w:szCs w:val="24"/>
        </w:rPr>
        <w:t>do realizacji zamówienia publicznego</w:t>
      </w:r>
    </w:p>
    <w:p w14:paraId="4D32D819" w14:textId="77777777" w:rsidR="009B6C61" w:rsidRPr="00890170" w:rsidRDefault="009B6C61" w:rsidP="009B6C61">
      <w:pPr>
        <w:spacing w:line="271" w:lineRule="auto"/>
        <w:jc w:val="center"/>
        <w:rPr>
          <w:rFonts w:asciiTheme="majorHAnsi" w:hAnsiTheme="majorHAnsi" w:cstheme="majorHAnsi"/>
          <w:b/>
          <w:sz w:val="24"/>
          <w:szCs w:val="24"/>
        </w:rPr>
      </w:pPr>
    </w:p>
    <w:p w14:paraId="32991C29" w14:textId="4B375593" w:rsidR="009B6C61" w:rsidRPr="00890170" w:rsidRDefault="009B6C61" w:rsidP="009B6C61">
      <w:pPr>
        <w:tabs>
          <w:tab w:val="left" w:pos="360"/>
        </w:tabs>
        <w:spacing w:line="271" w:lineRule="auto"/>
        <w:jc w:val="both"/>
        <w:rPr>
          <w:rFonts w:asciiTheme="majorHAnsi" w:hAnsiTheme="majorHAnsi" w:cstheme="majorHAnsi"/>
          <w:b/>
          <w:bCs/>
          <w:sz w:val="24"/>
          <w:szCs w:val="24"/>
        </w:rPr>
      </w:pPr>
      <w:r w:rsidRPr="00890170">
        <w:rPr>
          <w:rFonts w:asciiTheme="majorHAnsi" w:hAnsiTheme="majorHAnsi" w:cstheme="majorHAnsi"/>
          <w:sz w:val="24"/>
          <w:szCs w:val="24"/>
        </w:rPr>
        <w:t xml:space="preserve">Składając ofertę </w:t>
      </w:r>
      <w:r w:rsidR="00C6225C">
        <w:rPr>
          <w:rFonts w:asciiTheme="majorHAnsi" w:hAnsiTheme="majorHAnsi" w:cstheme="majorHAnsi"/>
          <w:sz w:val="24"/>
          <w:szCs w:val="24"/>
        </w:rPr>
        <w:t>w postępowaniu</w:t>
      </w:r>
      <w:r w:rsidRPr="00890170">
        <w:rPr>
          <w:rFonts w:asciiTheme="majorHAnsi" w:hAnsiTheme="majorHAnsi" w:cstheme="majorHAnsi"/>
          <w:sz w:val="24"/>
          <w:szCs w:val="24"/>
        </w:rPr>
        <w:t xml:space="preserve"> pn.:</w:t>
      </w:r>
      <w:r w:rsidRPr="00890170">
        <w:rPr>
          <w:rFonts w:asciiTheme="majorHAnsi" w:hAnsiTheme="majorHAnsi" w:cstheme="majorHAnsi"/>
          <w:b/>
          <w:sz w:val="24"/>
          <w:szCs w:val="24"/>
        </w:rPr>
        <w:t xml:space="preserve"> </w:t>
      </w:r>
      <w:r w:rsidRPr="00890170">
        <w:rPr>
          <w:rFonts w:asciiTheme="majorHAnsi" w:hAnsiTheme="majorHAnsi" w:cstheme="majorHAnsi"/>
          <w:b/>
          <w:bCs/>
          <w:sz w:val="24"/>
          <w:szCs w:val="24"/>
        </w:rPr>
        <w:t>„</w:t>
      </w:r>
      <w:r w:rsidRPr="00890170">
        <w:rPr>
          <w:rFonts w:asciiTheme="majorHAnsi" w:hAnsiTheme="majorHAnsi" w:cstheme="majorHAnsi"/>
          <w:b/>
          <w:sz w:val="24"/>
          <w:szCs w:val="24"/>
        </w:rPr>
        <w:t>Ochrona fizyczna i monitoring Szpitala</w:t>
      </w:r>
      <w:r w:rsidR="00C6225C">
        <w:rPr>
          <w:rFonts w:asciiTheme="majorHAnsi" w:hAnsiTheme="majorHAnsi" w:cstheme="majorHAnsi"/>
          <w:b/>
          <w:sz w:val="24"/>
          <w:szCs w:val="24"/>
        </w:rPr>
        <w:t xml:space="preserve"> </w:t>
      </w:r>
      <w:r w:rsidRPr="00890170">
        <w:rPr>
          <w:rFonts w:asciiTheme="majorHAnsi" w:hAnsiTheme="majorHAnsi" w:cstheme="majorHAnsi"/>
          <w:b/>
          <w:sz w:val="24"/>
          <w:szCs w:val="24"/>
        </w:rPr>
        <w:t>Nowowiejskiego</w:t>
      </w:r>
      <w:r w:rsidRPr="00890170">
        <w:rPr>
          <w:rFonts w:asciiTheme="majorHAnsi" w:hAnsiTheme="majorHAnsi" w:cstheme="majorHAnsi"/>
          <w:b/>
          <w:bCs/>
          <w:sz w:val="24"/>
          <w:szCs w:val="24"/>
        </w:rPr>
        <w:t xml:space="preserve">” </w:t>
      </w:r>
      <w:r w:rsidRPr="00890170">
        <w:rPr>
          <w:rFonts w:asciiTheme="majorHAnsi" w:hAnsiTheme="majorHAnsi" w:cstheme="majorHAnsi"/>
          <w:sz w:val="24"/>
          <w:szCs w:val="24"/>
        </w:rPr>
        <w:t>poniżej przedstawiam/y wykaz osób, którymi dysponujemy lub będziemy dysponować, które będą uczestniczyć w wykonywaniu przedmiotowego zamówienia</w:t>
      </w:r>
      <w:r w:rsidRPr="00890170">
        <w:rPr>
          <w:rFonts w:asciiTheme="majorHAnsi" w:hAnsiTheme="majorHAnsi" w:cstheme="majorHAnsi"/>
          <w:b/>
          <w:sz w:val="24"/>
          <w:szCs w:val="24"/>
        </w:rPr>
        <w:t xml:space="preserve"> na potwierdzenie spełniania warunku o który</w:t>
      </w:r>
      <w:r w:rsidR="003571E4">
        <w:rPr>
          <w:rFonts w:asciiTheme="majorHAnsi" w:hAnsiTheme="majorHAnsi" w:cstheme="majorHAnsi"/>
          <w:b/>
          <w:sz w:val="24"/>
          <w:szCs w:val="24"/>
        </w:rPr>
        <w:t>m</w:t>
      </w:r>
      <w:r w:rsidRPr="00890170">
        <w:rPr>
          <w:rFonts w:asciiTheme="majorHAnsi" w:hAnsiTheme="majorHAnsi" w:cstheme="majorHAnsi"/>
          <w:b/>
          <w:sz w:val="24"/>
          <w:szCs w:val="24"/>
        </w:rPr>
        <w:t xml:space="preserve"> mowa w rozdziale V</w:t>
      </w:r>
      <w:r w:rsidR="00C6225C">
        <w:rPr>
          <w:rFonts w:asciiTheme="majorHAnsi" w:hAnsiTheme="majorHAnsi" w:cstheme="majorHAnsi"/>
          <w:b/>
          <w:sz w:val="24"/>
          <w:szCs w:val="24"/>
        </w:rPr>
        <w:t>III ust. 2</w:t>
      </w:r>
      <w:r w:rsidRPr="00890170">
        <w:rPr>
          <w:rFonts w:asciiTheme="majorHAnsi" w:hAnsiTheme="majorHAnsi" w:cstheme="majorHAnsi"/>
          <w:b/>
          <w:sz w:val="24"/>
          <w:szCs w:val="24"/>
        </w:rPr>
        <w:t xml:space="preserve"> pkt </w:t>
      </w:r>
      <w:r w:rsidR="00C6225C">
        <w:rPr>
          <w:rFonts w:asciiTheme="majorHAnsi" w:hAnsiTheme="majorHAnsi" w:cstheme="majorHAnsi"/>
          <w:b/>
          <w:sz w:val="24"/>
          <w:szCs w:val="24"/>
        </w:rPr>
        <w:t>4</w:t>
      </w:r>
      <w:r w:rsidRPr="00890170">
        <w:rPr>
          <w:rFonts w:asciiTheme="majorHAnsi" w:hAnsiTheme="majorHAnsi" w:cstheme="majorHAnsi"/>
          <w:b/>
          <w:sz w:val="24"/>
          <w:szCs w:val="24"/>
        </w:rPr>
        <w:t xml:space="preserve"> lit. b. SWZ</w:t>
      </w:r>
      <w:r w:rsidRPr="00890170">
        <w:rPr>
          <w:rFonts w:asciiTheme="majorHAnsi" w:hAnsiTheme="majorHAnsi" w:cstheme="majorHAnsi"/>
          <w:sz w:val="24"/>
          <w:szCs w:val="24"/>
        </w:rPr>
        <w:t>:</w:t>
      </w:r>
    </w:p>
    <w:p w14:paraId="36DA2C02" w14:textId="77777777" w:rsidR="009B6C61" w:rsidRPr="0002368C" w:rsidRDefault="009B6C61" w:rsidP="009B6C61">
      <w:pPr>
        <w:rPr>
          <w:sz w:val="20"/>
          <w:szCs w:val="20"/>
        </w:rPr>
      </w:pPr>
    </w:p>
    <w:tbl>
      <w:tblPr>
        <w:tblW w:w="9653" w:type="dxa"/>
        <w:jc w:val="center"/>
        <w:tblLayout w:type="fixed"/>
        <w:tblCellMar>
          <w:left w:w="0" w:type="dxa"/>
          <w:right w:w="0" w:type="dxa"/>
        </w:tblCellMar>
        <w:tblLook w:val="0000" w:firstRow="0" w:lastRow="0" w:firstColumn="0" w:lastColumn="0" w:noHBand="0" w:noVBand="0"/>
      </w:tblPr>
      <w:tblGrid>
        <w:gridCol w:w="567"/>
        <w:gridCol w:w="1428"/>
        <w:gridCol w:w="2271"/>
        <w:gridCol w:w="1418"/>
        <w:gridCol w:w="1842"/>
        <w:gridCol w:w="2127"/>
      </w:tblGrid>
      <w:tr w:rsidR="009B6C61" w:rsidRPr="0002368C" w14:paraId="0322D19F" w14:textId="77777777" w:rsidTr="00782318">
        <w:trPr>
          <w:trHeight w:val="2357"/>
          <w:jc w:val="center"/>
        </w:trPr>
        <w:tc>
          <w:tcPr>
            <w:tcW w:w="567" w:type="dxa"/>
            <w:tcBorders>
              <w:top w:val="single" w:sz="12" w:space="0" w:color="000000"/>
              <w:left w:val="single" w:sz="12" w:space="0" w:color="000000"/>
              <w:bottom w:val="double" w:sz="2" w:space="0" w:color="000000"/>
              <w:right w:val="nil"/>
            </w:tcBorders>
            <w:shd w:val="clear" w:color="auto" w:fill="EEECE1" w:themeFill="background2"/>
            <w:vAlign w:val="center"/>
          </w:tcPr>
          <w:p w14:paraId="6AD71DC5" w14:textId="77777777" w:rsidR="009B6C61" w:rsidRPr="001166BE" w:rsidRDefault="009B6C61" w:rsidP="00782318">
            <w:pPr>
              <w:pStyle w:val="Tekstpodstawowy"/>
              <w:snapToGrid w:val="0"/>
              <w:jc w:val="center"/>
              <w:rPr>
                <w:sz w:val="18"/>
                <w:szCs w:val="18"/>
              </w:rPr>
            </w:pPr>
            <w:r w:rsidRPr="001166BE">
              <w:rPr>
                <w:sz w:val="18"/>
                <w:szCs w:val="18"/>
              </w:rPr>
              <w:t>Lp.</w:t>
            </w:r>
          </w:p>
        </w:tc>
        <w:tc>
          <w:tcPr>
            <w:tcW w:w="1428" w:type="dxa"/>
            <w:tcBorders>
              <w:top w:val="single" w:sz="12" w:space="0" w:color="000000"/>
              <w:left w:val="single" w:sz="4" w:space="0" w:color="000000"/>
              <w:bottom w:val="double" w:sz="2" w:space="0" w:color="000000"/>
              <w:right w:val="nil"/>
            </w:tcBorders>
            <w:shd w:val="clear" w:color="auto" w:fill="EEECE1" w:themeFill="background2"/>
            <w:vAlign w:val="center"/>
          </w:tcPr>
          <w:p w14:paraId="599DEEA0" w14:textId="77777777" w:rsidR="009B6C61" w:rsidRPr="001166BE" w:rsidRDefault="009B6C61" w:rsidP="00782318">
            <w:pPr>
              <w:pStyle w:val="Tekstpodstawowy"/>
              <w:snapToGrid w:val="0"/>
              <w:jc w:val="center"/>
              <w:rPr>
                <w:sz w:val="18"/>
                <w:szCs w:val="18"/>
              </w:rPr>
            </w:pPr>
            <w:r w:rsidRPr="001166BE">
              <w:rPr>
                <w:sz w:val="18"/>
                <w:szCs w:val="18"/>
              </w:rPr>
              <w:t>Imię i nazwisko</w:t>
            </w:r>
          </w:p>
        </w:tc>
        <w:tc>
          <w:tcPr>
            <w:tcW w:w="2271" w:type="dxa"/>
            <w:tcBorders>
              <w:top w:val="single" w:sz="12" w:space="0" w:color="000000"/>
              <w:left w:val="single" w:sz="4" w:space="0" w:color="000000"/>
              <w:bottom w:val="double" w:sz="2" w:space="0" w:color="000000"/>
              <w:right w:val="nil"/>
            </w:tcBorders>
            <w:shd w:val="clear" w:color="auto" w:fill="EEECE1" w:themeFill="background2"/>
            <w:vAlign w:val="center"/>
          </w:tcPr>
          <w:p w14:paraId="1AD844DF" w14:textId="77777777" w:rsidR="009B6C61" w:rsidRPr="001166BE" w:rsidRDefault="009B6C61" w:rsidP="00782318">
            <w:pPr>
              <w:jc w:val="center"/>
              <w:rPr>
                <w:sz w:val="18"/>
                <w:szCs w:val="18"/>
              </w:rPr>
            </w:pPr>
            <w:r w:rsidRPr="001166BE">
              <w:rPr>
                <w:b/>
                <w:sz w:val="18"/>
                <w:szCs w:val="18"/>
              </w:rPr>
              <w:t>Kwalifikacje zawodowe,</w:t>
            </w:r>
            <w:r w:rsidRPr="001166BE">
              <w:rPr>
                <w:sz w:val="18"/>
                <w:szCs w:val="18"/>
              </w:rPr>
              <w:t xml:space="preserve"> </w:t>
            </w:r>
          </w:p>
          <w:p w14:paraId="75D6E332" w14:textId="76205B29" w:rsidR="009B6C61" w:rsidRPr="001166BE" w:rsidRDefault="009B6C61" w:rsidP="00782318">
            <w:pPr>
              <w:jc w:val="center"/>
              <w:rPr>
                <w:b/>
                <w:sz w:val="18"/>
                <w:szCs w:val="18"/>
              </w:rPr>
            </w:pPr>
            <w:r w:rsidRPr="001166BE">
              <w:rPr>
                <w:b/>
                <w:sz w:val="18"/>
                <w:szCs w:val="18"/>
              </w:rPr>
              <w:t>Uprawnienia</w:t>
            </w:r>
            <w:r>
              <w:rPr>
                <w:b/>
                <w:sz w:val="18"/>
                <w:szCs w:val="18"/>
              </w:rPr>
              <w:t xml:space="preserve"> potwierdzające spełnianie  warunku o którym mowa w rozdziale V</w:t>
            </w:r>
            <w:r w:rsidR="00A90500">
              <w:rPr>
                <w:b/>
                <w:sz w:val="18"/>
                <w:szCs w:val="18"/>
              </w:rPr>
              <w:t>III</w:t>
            </w:r>
            <w:r>
              <w:rPr>
                <w:b/>
                <w:sz w:val="18"/>
                <w:szCs w:val="18"/>
              </w:rPr>
              <w:t xml:space="preserve"> </w:t>
            </w:r>
            <w:r w:rsidR="00A90500">
              <w:rPr>
                <w:b/>
                <w:sz w:val="18"/>
                <w:szCs w:val="18"/>
              </w:rPr>
              <w:t xml:space="preserve">ust. 2 </w:t>
            </w:r>
            <w:r>
              <w:rPr>
                <w:b/>
                <w:sz w:val="18"/>
                <w:szCs w:val="18"/>
              </w:rPr>
              <w:t xml:space="preserve">pkt </w:t>
            </w:r>
            <w:r w:rsidR="00A90500">
              <w:rPr>
                <w:b/>
                <w:sz w:val="18"/>
                <w:szCs w:val="18"/>
              </w:rPr>
              <w:t>4</w:t>
            </w:r>
            <w:r>
              <w:rPr>
                <w:b/>
                <w:sz w:val="18"/>
                <w:szCs w:val="18"/>
              </w:rPr>
              <w:t xml:space="preserve"> lit. b SWZ</w:t>
            </w:r>
          </w:p>
          <w:p w14:paraId="4FD6DA3E" w14:textId="77777777" w:rsidR="009B6C61" w:rsidRPr="001166BE" w:rsidRDefault="009B6C61" w:rsidP="00782318">
            <w:pPr>
              <w:pStyle w:val="Tekstpodstawowy"/>
              <w:jc w:val="center"/>
              <w:rPr>
                <w:sz w:val="18"/>
                <w:szCs w:val="18"/>
              </w:rPr>
            </w:pPr>
            <w:r w:rsidRPr="001166BE">
              <w:rPr>
                <w:i/>
                <w:sz w:val="18"/>
                <w:szCs w:val="18"/>
              </w:rPr>
              <w:t>( zgodnie z treścią dokumentu potwierdzającego posiadane  uprawnienia )</w:t>
            </w:r>
          </w:p>
        </w:tc>
        <w:tc>
          <w:tcPr>
            <w:tcW w:w="1418" w:type="dxa"/>
            <w:tcBorders>
              <w:top w:val="single" w:sz="12" w:space="0" w:color="000000"/>
              <w:left w:val="single" w:sz="4" w:space="0" w:color="000000"/>
              <w:bottom w:val="double" w:sz="2" w:space="0" w:color="000000"/>
              <w:right w:val="single" w:sz="4" w:space="0" w:color="000000"/>
            </w:tcBorders>
            <w:shd w:val="clear" w:color="auto" w:fill="EEECE1" w:themeFill="background2"/>
          </w:tcPr>
          <w:p w14:paraId="007F57B7" w14:textId="77777777" w:rsidR="009B6C61" w:rsidRPr="001166BE" w:rsidRDefault="009B6C61" w:rsidP="00782318">
            <w:pPr>
              <w:pStyle w:val="Tekstpodstawowy"/>
              <w:snapToGrid w:val="0"/>
              <w:jc w:val="center"/>
              <w:rPr>
                <w:sz w:val="18"/>
                <w:szCs w:val="18"/>
              </w:rPr>
            </w:pPr>
          </w:p>
          <w:p w14:paraId="3054BD21" w14:textId="77777777" w:rsidR="009B6C61" w:rsidRPr="001166BE" w:rsidRDefault="009B6C61" w:rsidP="00782318">
            <w:pPr>
              <w:pStyle w:val="Tekstpodstawowy"/>
              <w:snapToGrid w:val="0"/>
              <w:jc w:val="both"/>
              <w:rPr>
                <w:color w:val="FF0000"/>
                <w:sz w:val="18"/>
                <w:szCs w:val="18"/>
              </w:rPr>
            </w:pPr>
          </w:p>
          <w:p w14:paraId="3DE876ED" w14:textId="77777777" w:rsidR="009B6C61" w:rsidRPr="001166BE" w:rsidRDefault="009B6C61" w:rsidP="00782318">
            <w:pPr>
              <w:jc w:val="center"/>
              <w:rPr>
                <w:b/>
                <w:sz w:val="18"/>
                <w:szCs w:val="18"/>
              </w:rPr>
            </w:pPr>
            <w:r w:rsidRPr="001166BE">
              <w:rPr>
                <w:b/>
                <w:sz w:val="18"/>
                <w:szCs w:val="18"/>
              </w:rPr>
              <w:t>Doświadczenie</w:t>
            </w:r>
          </w:p>
          <w:p w14:paraId="1A274292" w14:textId="77777777" w:rsidR="009B6C61" w:rsidRPr="001166BE" w:rsidRDefault="009B6C61" w:rsidP="00782318">
            <w:pPr>
              <w:jc w:val="center"/>
              <w:rPr>
                <w:b/>
                <w:sz w:val="18"/>
                <w:szCs w:val="18"/>
              </w:rPr>
            </w:pPr>
          </w:p>
          <w:p w14:paraId="6F319C60" w14:textId="77777777" w:rsidR="009B6C61" w:rsidRPr="00465908" w:rsidRDefault="009B6C61" w:rsidP="00782318">
            <w:pPr>
              <w:jc w:val="center"/>
              <w:rPr>
                <w:b/>
                <w:sz w:val="18"/>
                <w:szCs w:val="18"/>
              </w:rPr>
            </w:pPr>
            <w:r w:rsidRPr="001166BE">
              <w:rPr>
                <w:b/>
                <w:sz w:val="18"/>
                <w:szCs w:val="18"/>
              </w:rPr>
              <w:t>Wykształcenie</w:t>
            </w:r>
          </w:p>
        </w:tc>
        <w:tc>
          <w:tcPr>
            <w:tcW w:w="1842" w:type="dxa"/>
            <w:tcBorders>
              <w:top w:val="single" w:sz="12" w:space="0" w:color="000000"/>
              <w:left w:val="single" w:sz="4" w:space="0" w:color="000000"/>
              <w:bottom w:val="double" w:sz="2" w:space="0" w:color="000000"/>
              <w:right w:val="nil"/>
            </w:tcBorders>
            <w:shd w:val="clear" w:color="auto" w:fill="EEECE1" w:themeFill="background2"/>
            <w:vAlign w:val="center"/>
          </w:tcPr>
          <w:p w14:paraId="5D48F7B3" w14:textId="77777777" w:rsidR="009B6C61" w:rsidRPr="001166BE" w:rsidRDefault="009B6C61" w:rsidP="00782318">
            <w:pPr>
              <w:pStyle w:val="Tekstpodstawowy"/>
              <w:snapToGrid w:val="0"/>
              <w:jc w:val="center"/>
              <w:rPr>
                <w:bCs/>
                <w:sz w:val="18"/>
                <w:szCs w:val="18"/>
              </w:rPr>
            </w:pPr>
            <w:r w:rsidRPr="001166BE">
              <w:rPr>
                <w:bCs/>
                <w:sz w:val="18"/>
                <w:szCs w:val="18"/>
              </w:rPr>
              <w:t>Zakres wykonywanych  czynności przy realizacji zamówienia</w:t>
            </w:r>
          </w:p>
        </w:tc>
        <w:tc>
          <w:tcPr>
            <w:tcW w:w="2127" w:type="dxa"/>
            <w:tcBorders>
              <w:top w:val="single" w:sz="12" w:space="0" w:color="000000"/>
              <w:left w:val="single" w:sz="4" w:space="0" w:color="000000"/>
              <w:bottom w:val="double" w:sz="2" w:space="0" w:color="000000"/>
              <w:right w:val="single" w:sz="12" w:space="0" w:color="000000"/>
            </w:tcBorders>
            <w:shd w:val="clear" w:color="auto" w:fill="EEECE1" w:themeFill="background2"/>
            <w:vAlign w:val="center"/>
          </w:tcPr>
          <w:p w14:paraId="53536C5C" w14:textId="77777777" w:rsidR="009B6C61" w:rsidRPr="001166BE" w:rsidRDefault="009B6C61" w:rsidP="00782318">
            <w:pPr>
              <w:spacing w:after="120"/>
              <w:jc w:val="center"/>
              <w:rPr>
                <w:b/>
                <w:sz w:val="18"/>
                <w:szCs w:val="18"/>
              </w:rPr>
            </w:pPr>
            <w:r w:rsidRPr="001166BE">
              <w:rPr>
                <w:b/>
                <w:sz w:val="18"/>
                <w:szCs w:val="18"/>
              </w:rPr>
              <w:t>Podstawa do dysponowania daną osobą</w:t>
            </w:r>
          </w:p>
          <w:p w14:paraId="4270F990" w14:textId="77777777" w:rsidR="009B6C61" w:rsidRPr="001166BE" w:rsidRDefault="009B6C61" w:rsidP="00782318">
            <w:pPr>
              <w:pStyle w:val="Tekstpodstawowy"/>
              <w:snapToGrid w:val="0"/>
              <w:jc w:val="center"/>
              <w:rPr>
                <w:sz w:val="18"/>
                <w:szCs w:val="18"/>
              </w:rPr>
            </w:pPr>
            <w:r w:rsidRPr="001166BE">
              <w:rPr>
                <w:i/>
                <w:sz w:val="18"/>
                <w:szCs w:val="18"/>
              </w:rPr>
              <w:t>(pracownik własny* /pracownik oddany do dyspozycji przez inny podmiot )</w:t>
            </w:r>
          </w:p>
        </w:tc>
      </w:tr>
      <w:tr w:rsidR="009B6C61" w:rsidRPr="0002368C" w14:paraId="0C405F16" w14:textId="77777777" w:rsidTr="00782318">
        <w:trPr>
          <w:jc w:val="center"/>
        </w:trPr>
        <w:tc>
          <w:tcPr>
            <w:tcW w:w="567" w:type="dxa"/>
            <w:tcBorders>
              <w:top w:val="double" w:sz="2" w:space="0" w:color="000000"/>
              <w:left w:val="single" w:sz="12" w:space="0" w:color="000000"/>
              <w:bottom w:val="double" w:sz="4" w:space="0" w:color="auto"/>
              <w:right w:val="nil"/>
            </w:tcBorders>
            <w:shd w:val="clear" w:color="auto" w:fill="EEECE1" w:themeFill="background2"/>
            <w:vAlign w:val="center"/>
          </w:tcPr>
          <w:p w14:paraId="69D07F1A" w14:textId="77777777" w:rsidR="009B6C61" w:rsidRPr="0002368C" w:rsidRDefault="009B6C61" w:rsidP="00782318">
            <w:pPr>
              <w:pStyle w:val="Tekstpodstawowy"/>
              <w:snapToGrid w:val="0"/>
              <w:jc w:val="center"/>
              <w:rPr>
                <w:rFonts w:ascii="Times New Roman" w:hAnsi="Times New Roman" w:cs="Times New Roman"/>
                <w:sz w:val="20"/>
                <w:szCs w:val="20"/>
              </w:rPr>
            </w:pPr>
            <w:r w:rsidRPr="0002368C">
              <w:rPr>
                <w:rFonts w:ascii="Times New Roman" w:hAnsi="Times New Roman" w:cs="Times New Roman"/>
                <w:sz w:val="20"/>
                <w:szCs w:val="20"/>
              </w:rPr>
              <w:t>1</w:t>
            </w:r>
          </w:p>
        </w:tc>
        <w:tc>
          <w:tcPr>
            <w:tcW w:w="1428" w:type="dxa"/>
            <w:tcBorders>
              <w:top w:val="double" w:sz="2" w:space="0" w:color="000000"/>
              <w:left w:val="single" w:sz="4" w:space="0" w:color="000000"/>
              <w:bottom w:val="double" w:sz="4" w:space="0" w:color="auto"/>
              <w:right w:val="nil"/>
            </w:tcBorders>
            <w:shd w:val="clear" w:color="auto" w:fill="EEECE1" w:themeFill="background2"/>
            <w:vAlign w:val="center"/>
          </w:tcPr>
          <w:p w14:paraId="7EA8E714" w14:textId="77777777" w:rsidR="009B6C61" w:rsidRPr="0002368C" w:rsidRDefault="009B6C61" w:rsidP="00782318">
            <w:pPr>
              <w:pStyle w:val="Tekstpodstawowy"/>
              <w:snapToGrid w:val="0"/>
              <w:jc w:val="center"/>
              <w:rPr>
                <w:rFonts w:ascii="Times New Roman" w:hAnsi="Times New Roman" w:cs="Times New Roman"/>
                <w:sz w:val="20"/>
                <w:szCs w:val="20"/>
              </w:rPr>
            </w:pPr>
            <w:r w:rsidRPr="0002368C">
              <w:rPr>
                <w:rFonts w:ascii="Times New Roman" w:hAnsi="Times New Roman" w:cs="Times New Roman"/>
                <w:sz w:val="20"/>
                <w:szCs w:val="20"/>
              </w:rPr>
              <w:t>2</w:t>
            </w:r>
          </w:p>
        </w:tc>
        <w:tc>
          <w:tcPr>
            <w:tcW w:w="2271" w:type="dxa"/>
            <w:tcBorders>
              <w:top w:val="double" w:sz="2" w:space="0" w:color="000000"/>
              <w:left w:val="single" w:sz="4" w:space="0" w:color="000000"/>
              <w:bottom w:val="double" w:sz="4" w:space="0" w:color="auto"/>
              <w:right w:val="nil"/>
            </w:tcBorders>
            <w:shd w:val="clear" w:color="auto" w:fill="EEECE1" w:themeFill="background2"/>
            <w:vAlign w:val="center"/>
          </w:tcPr>
          <w:p w14:paraId="30B5EAEB" w14:textId="77777777" w:rsidR="009B6C61" w:rsidRPr="0002368C" w:rsidRDefault="009B6C61" w:rsidP="00782318">
            <w:pPr>
              <w:pStyle w:val="Tekstpodstawowy"/>
              <w:snapToGrid w:val="0"/>
              <w:jc w:val="center"/>
              <w:rPr>
                <w:rFonts w:ascii="Times New Roman" w:hAnsi="Times New Roman" w:cs="Times New Roman"/>
                <w:sz w:val="20"/>
                <w:szCs w:val="20"/>
              </w:rPr>
            </w:pPr>
            <w:r w:rsidRPr="0002368C">
              <w:rPr>
                <w:rFonts w:ascii="Times New Roman" w:hAnsi="Times New Roman" w:cs="Times New Roman"/>
                <w:sz w:val="20"/>
                <w:szCs w:val="20"/>
              </w:rPr>
              <w:t>3</w:t>
            </w:r>
          </w:p>
        </w:tc>
        <w:tc>
          <w:tcPr>
            <w:tcW w:w="1418" w:type="dxa"/>
            <w:tcBorders>
              <w:top w:val="double" w:sz="2" w:space="0" w:color="000000"/>
              <w:left w:val="single" w:sz="4" w:space="0" w:color="000000"/>
              <w:bottom w:val="double" w:sz="4" w:space="0" w:color="auto"/>
              <w:right w:val="single" w:sz="4" w:space="0" w:color="000000"/>
            </w:tcBorders>
            <w:shd w:val="clear" w:color="auto" w:fill="EEECE1" w:themeFill="background2"/>
          </w:tcPr>
          <w:p w14:paraId="4E020E90" w14:textId="77777777" w:rsidR="009B6C61" w:rsidRDefault="009B6C61" w:rsidP="00782318">
            <w:pPr>
              <w:pStyle w:val="Tekstpodstawowy"/>
              <w:snapToGrid w:val="0"/>
              <w:jc w:val="center"/>
              <w:rPr>
                <w:rFonts w:ascii="Times New Roman" w:hAnsi="Times New Roman" w:cs="Times New Roman"/>
                <w:sz w:val="20"/>
                <w:szCs w:val="20"/>
              </w:rPr>
            </w:pPr>
            <w:r>
              <w:rPr>
                <w:rFonts w:ascii="Times New Roman" w:hAnsi="Times New Roman" w:cs="Times New Roman"/>
                <w:sz w:val="20"/>
                <w:szCs w:val="20"/>
              </w:rPr>
              <w:t>4</w:t>
            </w:r>
          </w:p>
        </w:tc>
        <w:tc>
          <w:tcPr>
            <w:tcW w:w="1842" w:type="dxa"/>
            <w:tcBorders>
              <w:top w:val="double" w:sz="2" w:space="0" w:color="000000"/>
              <w:left w:val="single" w:sz="4" w:space="0" w:color="000000"/>
              <w:bottom w:val="double" w:sz="4" w:space="0" w:color="auto"/>
              <w:right w:val="nil"/>
            </w:tcBorders>
            <w:shd w:val="clear" w:color="auto" w:fill="EEECE1" w:themeFill="background2"/>
            <w:vAlign w:val="center"/>
          </w:tcPr>
          <w:p w14:paraId="3FF5984F" w14:textId="77777777" w:rsidR="009B6C61" w:rsidRPr="0002368C" w:rsidRDefault="009B6C61" w:rsidP="00782318">
            <w:pPr>
              <w:pStyle w:val="Tekstpodstawowy"/>
              <w:snapToGrid w:val="0"/>
              <w:jc w:val="center"/>
              <w:rPr>
                <w:rFonts w:ascii="Times New Roman" w:hAnsi="Times New Roman" w:cs="Times New Roman"/>
                <w:sz w:val="20"/>
                <w:szCs w:val="20"/>
              </w:rPr>
            </w:pPr>
            <w:r>
              <w:rPr>
                <w:rFonts w:ascii="Times New Roman" w:hAnsi="Times New Roman" w:cs="Times New Roman"/>
                <w:sz w:val="20"/>
                <w:szCs w:val="20"/>
              </w:rPr>
              <w:t>5</w:t>
            </w:r>
          </w:p>
        </w:tc>
        <w:tc>
          <w:tcPr>
            <w:tcW w:w="2127" w:type="dxa"/>
            <w:tcBorders>
              <w:top w:val="double" w:sz="2" w:space="0" w:color="000000"/>
              <w:left w:val="single" w:sz="4" w:space="0" w:color="000000"/>
              <w:bottom w:val="double" w:sz="4" w:space="0" w:color="auto"/>
              <w:right w:val="single" w:sz="12" w:space="0" w:color="000000"/>
            </w:tcBorders>
            <w:shd w:val="clear" w:color="auto" w:fill="EEECE1" w:themeFill="background2"/>
            <w:vAlign w:val="center"/>
          </w:tcPr>
          <w:p w14:paraId="4BE0DB0D" w14:textId="77777777" w:rsidR="009B6C61" w:rsidRPr="00AF0AF6" w:rsidRDefault="009B6C61" w:rsidP="00782318">
            <w:pPr>
              <w:pStyle w:val="Tekstpodstawowy"/>
              <w:snapToGrid w:val="0"/>
              <w:jc w:val="center"/>
              <w:rPr>
                <w:rFonts w:ascii="Times New Roman" w:hAnsi="Times New Roman" w:cs="Times New Roman"/>
                <w:sz w:val="20"/>
                <w:szCs w:val="20"/>
              </w:rPr>
            </w:pPr>
            <w:r>
              <w:rPr>
                <w:rFonts w:ascii="Times New Roman" w:hAnsi="Times New Roman" w:cs="Times New Roman"/>
                <w:sz w:val="20"/>
                <w:szCs w:val="20"/>
              </w:rPr>
              <w:t>6</w:t>
            </w:r>
          </w:p>
        </w:tc>
      </w:tr>
      <w:tr w:rsidR="009B6C61" w:rsidRPr="0002368C" w14:paraId="1C2A7461" w14:textId="77777777" w:rsidTr="00782318">
        <w:trPr>
          <w:trHeight w:val="1005"/>
          <w:jc w:val="center"/>
        </w:trPr>
        <w:tc>
          <w:tcPr>
            <w:tcW w:w="567" w:type="dxa"/>
            <w:tcBorders>
              <w:top w:val="single" w:sz="4" w:space="0" w:color="auto"/>
              <w:left w:val="single" w:sz="12" w:space="0" w:color="000000"/>
              <w:bottom w:val="single" w:sz="18" w:space="0" w:color="auto"/>
              <w:right w:val="nil"/>
            </w:tcBorders>
            <w:vAlign w:val="center"/>
          </w:tcPr>
          <w:p w14:paraId="1C8C8EE9" w14:textId="77777777" w:rsidR="009B6C61" w:rsidRPr="00056F50" w:rsidRDefault="009B6C61" w:rsidP="00782318">
            <w:pPr>
              <w:pStyle w:val="Tekstpodstawowy"/>
              <w:snapToGrid w:val="0"/>
              <w:jc w:val="center"/>
              <w:rPr>
                <w:rFonts w:ascii="Times New Roman" w:hAnsi="Times New Roman" w:cs="Times New Roman"/>
                <w:iCs/>
                <w:sz w:val="20"/>
                <w:szCs w:val="20"/>
              </w:rPr>
            </w:pPr>
            <w:r w:rsidRPr="00056F50">
              <w:rPr>
                <w:rFonts w:ascii="Times New Roman" w:hAnsi="Times New Roman" w:cs="Times New Roman"/>
                <w:iCs/>
                <w:sz w:val="20"/>
                <w:szCs w:val="20"/>
              </w:rPr>
              <w:t>1</w:t>
            </w:r>
          </w:p>
        </w:tc>
        <w:tc>
          <w:tcPr>
            <w:tcW w:w="1428" w:type="dxa"/>
            <w:tcBorders>
              <w:top w:val="single" w:sz="4" w:space="0" w:color="auto"/>
              <w:left w:val="single" w:sz="4" w:space="0" w:color="000000"/>
              <w:bottom w:val="single" w:sz="18" w:space="0" w:color="auto"/>
              <w:right w:val="nil"/>
            </w:tcBorders>
            <w:vAlign w:val="center"/>
          </w:tcPr>
          <w:p w14:paraId="575331CC" w14:textId="77777777" w:rsidR="009B6C61" w:rsidRPr="0002368C" w:rsidRDefault="009B6C61" w:rsidP="00782318">
            <w:pPr>
              <w:pStyle w:val="Tekstpodstawowy"/>
              <w:jc w:val="center"/>
              <w:rPr>
                <w:rFonts w:ascii="Times New Roman" w:hAnsi="Times New Roman" w:cs="Times New Roman"/>
                <w:sz w:val="20"/>
                <w:szCs w:val="20"/>
              </w:rPr>
            </w:pPr>
          </w:p>
          <w:p w14:paraId="2DAA3EF2" w14:textId="77777777" w:rsidR="009B6C61" w:rsidRPr="0002368C" w:rsidRDefault="009B6C61" w:rsidP="00782318">
            <w:pPr>
              <w:pStyle w:val="Tekstpodstawowy"/>
              <w:rPr>
                <w:rFonts w:ascii="Times New Roman" w:hAnsi="Times New Roman" w:cs="Times New Roman"/>
                <w:sz w:val="20"/>
                <w:szCs w:val="20"/>
              </w:rPr>
            </w:pPr>
          </w:p>
        </w:tc>
        <w:tc>
          <w:tcPr>
            <w:tcW w:w="2271" w:type="dxa"/>
            <w:tcBorders>
              <w:top w:val="single" w:sz="4" w:space="0" w:color="auto"/>
              <w:left w:val="single" w:sz="4" w:space="0" w:color="000000"/>
              <w:bottom w:val="single" w:sz="18" w:space="0" w:color="auto"/>
              <w:right w:val="nil"/>
            </w:tcBorders>
            <w:vAlign w:val="center"/>
          </w:tcPr>
          <w:p w14:paraId="773D899A" w14:textId="77777777" w:rsidR="009B6C61" w:rsidRPr="003E25E3" w:rsidRDefault="009B6C61" w:rsidP="00782318">
            <w:pPr>
              <w:pStyle w:val="Tekstpodstawowy"/>
              <w:snapToGrid w:val="0"/>
              <w:rPr>
                <w:b/>
                <w:sz w:val="18"/>
                <w:szCs w:val="18"/>
              </w:rPr>
            </w:pPr>
          </w:p>
        </w:tc>
        <w:tc>
          <w:tcPr>
            <w:tcW w:w="1418" w:type="dxa"/>
            <w:tcBorders>
              <w:top w:val="single" w:sz="4" w:space="0" w:color="auto"/>
              <w:left w:val="single" w:sz="4" w:space="0" w:color="000000"/>
              <w:bottom w:val="single" w:sz="18" w:space="0" w:color="auto"/>
              <w:right w:val="single" w:sz="4" w:space="0" w:color="000000"/>
            </w:tcBorders>
            <w:vAlign w:val="center"/>
          </w:tcPr>
          <w:p w14:paraId="0ED4C1EC" w14:textId="77777777" w:rsidR="009B6C61" w:rsidRPr="003E25E3" w:rsidRDefault="009B6C61" w:rsidP="00782318">
            <w:pPr>
              <w:pStyle w:val="Tekstpodstawowy"/>
              <w:snapToGrid w:val="0"/>
              <w:rPr>
                <w:b/>
                <w:sz w:val="18"/>
                <w:szCs w:val="18"/>
              </w:rPr>
            </w:pPr>
          </w:p>
        </w:tc>
        <w:tc>
          <w:tcPr>
            <w:tcW w:w="1842" w:type="dxa"/>
            <w:tcBorders>
              <w:top w:val="single" w:sz="4" w:space="0" w:color="auto"/>
              <w:left w:val="single" w:sz="4" w:space="0" w:color="000000"/>
              <w:bottom w:val="single" w:sz="18" w:space="0" w:color="auto"/>
              <w:right w:val="nil"/>
            </w:tcBorders>
            <w:vAlign w:val="center"/>
          </w:tcPr>
          <w:p w14:paraId="132040A5" w14:textId="77777777" w:rsidR="009B6C61" w:rsidRPr="003E25E3" w:rsidRDefault="009B6C61" w:rsidP="00782318">
            <w:pPr>
              <w:pStyle w:val="Tekstpodstawowy"/>
              <w:snapToGrid w:val="0"/>
              <w:rPr>
                <w:b/>
                <w:sz w:val="18"/>
                <w:szCs w:val="18"/>
              </w:rPr>
            </w:pPr>
          </w:p>
        </w:tc>
        <w:tc>
          <w:tcPr>
            <w:tcW w:w="2127" w:type="dxa"/>
            <w:tcBorders>
              <w:top w:val="single" w:sz="4" w:space="0" w:color="auto"/>
              <w:left w:val="single" w:sz="4" w:space="0" w:color="000000"/>
              <w:bottom w:val="single" w:sz="18" w:space="0" w:color="auto"/>
              <w:right w:val="single" w:sz="12" w:space="0" w:color="auto"/>
            </w:tcBorders>
            <w:vAlign w:val="center"/>
          </w:tcPr>
          <w:p w14:paraId="575CBF79" w14:textId="77777777" w:rsidR="009B6C61" w:rsidRPr="003E25E3" w:rsidRDefault="009B6C61" w:rsidP="00782318">
            <w:pPr>
              <w:pStyle w:val="Tekstpodstawowy"/>
              <w:snapToGrid w:val="0"/>
              <w:rPr>
                <w:b/>
                <w:sz w:val="18"/>
                <w:szCs w:val="18"/>
              </w:rPr>
            </w:pPr>
          </w:p>
        </w:tc>
      </w:tr>
      <w:tr w:rsidR="009B6C61" w:rsidRPr="003E25E3" w14:paraId="28659B23" w14:textId="77777777" w:rsidTr="00782318">
        <w:trPr>
          <w:trHeight w:val="807"/>
          <w:jc w:val="center"/>
        </w:trPr>
        <w:tc>
          <w:tcPr>
            <w:tcW w:w="567" w:type="dxa"/>
            <w:tcBorders>
              <w:top w:val="single" w:sz="4" w:space="0" w:color="auto"/>
              <w:left w:val="single" w:sz="12" w:space="0" w:color="000000"/>
              <w:bottom w:val="single" w:sz="18" w:space="0" w:color="auto"/>
              <w:right w:val="nil"/>
            </w:tcBorders>
            <w:vAlign w:val="center"/>
          </w:tcPr>
          <w:p w14:paraId="23BF648A" w14:textId="77777777" w:rsidR="009B6C61" w:rsidRPr="00056F50" w:rsidRDefault="009B6C61" w:rsidP="00782318">
            <w:pPr>
              <w:pStyle w:val="Tekstpodstawowy"/>
              <w:snapToGrid w:val="0"/>
              <w:jc w:val="center"/>
              <w:rPr>
                <w:rFonts w:ascii="Times New Roman" w:hAnsi="Times New Roman" w:cs="Times New Roman"/>
                <w:iCs/>
                <w:sz w:val="20"/>
                <w:szCs w:val="20"/>
              </w:rPr>
            </w:pPr>
            <w:r>
              <w:rPr>
                <w:rFonts w:ascii="Times New Roman" w:hAnsi="Times New Roman" w:cs="Times New Roman"/>
                <w:iCs/>
                <w:sz w:val="20"/>
                <w:szCs w:val="20"/>
              </w:rPr>
              <w:t>2</w:t>
            </w:r>
          </w:p>
        </w:tc>
        <w:tc>
          <w:tcPr>
            <w:tcW w:w="1428" w:type="dxa"/>
            <w:tcBorders>
              <w:top w:val="single" w:sz="4" w:space="0" w:color="auto"/>
              <w:left w:val="single" w:sz="4" w:space="0" w:color="000000"/>
              <w:bottom w:val="single" w:sz="18" w:space="0" w:color="auto"/>
              <w:right w:val="nil"/>
            </w:tcBorders>
            <w:vAlign w:val="center"/>
          </w:tcPr>
          <w:p w14:paraId="0080B790" w14:textId="77777777" w:rsidR="009B6C61" w:rsidRPr="0002368C" w:rsidRDefault="009B6C61" w:rsidP="00782318">
            <w:pPr>
              <w:pStyle w:val="Tekstpodstawowy"/>
              <w:rPr>
                <w:rFonts w:ascii="Times New Roman" w:hAnsi="Times New Roman" w:cs="Times New Roman"/>
                <w:sz w:val="20"/>
                <w:szCs w:val="20"/>
              </w:rPr>
            </w:pPr>
          </w:p>
        </w:tc>
        <w:tc>
          <w:tcPr>
            <w:tcW w:w="2271" w:type="dxa"/>
            <w:tcBorders>
              <w:top w:val="single" w:sz="4" w:space="0" w:color="auto"/>
              <w:left w:val="single" w:sz="4" w:space="0" w:color="000000"/>
              <w:bottom w:val="single" w:sz="18" w:space="0" w:color="auto"/>
              <w:right w:val="nil"/>
            </w:tcBorders>
            <w:vAlign w:val="center"/>
          </w:tcPr>
          <w:p w14:paraId="650EAFFB" w14:textId="77777777" w:rsidR="009B6C61" w:rsidRPr="003E25E3" w:rsidRDefault="009B6C61" w:rsidP="00782318">
            <w:pPr>
              <w:pStyle w:val="Tekstpodstawowy"/>
              <w:snapToGrid w:val="0"/>
              <w:rPr>
                <w:b/>
                <w:sz w:val="18"/>
                <w:szCs w:val="18"/>
              </w:rPr>
            </w:pPr>
          </w:p>
        </w:tc>
        <w:tc>
          <w:tcPr>
            <w:tcW w:w="1418" w:type="dxa"/>
            <w:tcBorders>
              <w:top w:val="single" w:sz="4" w:space="0" w:color="auto"/>
              <w:left w:val="single" w:sz="4" w:space="0" w:color="000000"/>
              <w:bottom w:val="single" w:sz="18" w:space="0" w:color="auto"/>
              <w:right w:val="single" w:sz="4" w:space="0" w:color="000000"/>
            </w:tcBorders>
            <w:vAlign w:val="center"/>
          </w:tcPr>
          <w:p w14:paraId="7F821183" w14:textId="77777777" w:rsidR="009B6C61" w:rsidRPr="003E25E3" w:rsidRDefault="009B6C61" w:rsidP="00782318">
            <w:pPr>
              <w:pStyle w:val="Tekstpodstawowy"/>
              <w:snapToGrid w:val="0"/>
              <w:rPr>
                <w:b/>
                <w:sz w:val="18"/>
                <w:szCs w:val="18"/>
              </w:rPr>
            </w:pPr>
          </w:p>
        </w:tc>
        <w:tc>
          <w:tcPr>
            <w:tcW w:w="1842" w:type="dxa"/>
            <w:tcBorders>
              <w:top w:val="single" w:sz="4" w:space="0" w:color="auto"/>
              <w:left w:val="single" w:sz="4" w:space="0" w:color="000000"/>
              <w:bottom w:val="single" w:sz="18" w:space="0" w:color="auto"/>
              <w:right w:val="nil"/>
            </w:tcBorders>
            <w:vAlign w:val="center"/>
          </w:tcPr>
          <w:p w14:paraId="3BE6D862" w14:textId="77777777" w:rsidR="009B6C61" w:rsidRPr="003E25E3" w:rsidRDefault="009B6C61" w:rsidP="00782318">
            <w:pPr>
              <w:pStyle w:val="Tekstpodstawowy"/>
              <w:snapToGrid w:val="0"/>
              <w:jc w:val="center"/>
              <w:rPr>
                <w:b/>
                <w:sz w:val="18"/>
                <w:szCs w:val="18"/>
              </w:rPr>
            </w:pPr>
          </w:p>
        </w:tc>
        <w:tc>
          <w:tcPr>
            <w:tcW w:w="2127" w:type="dxa"/>
            <w:tcBorders>
              <w:top w:val="single" w:sz="4" w:space="0" w:color="auto"/>
              <w:left w:val="single" w:sz="4" w:space="0" w:color="000000"/>
              <w:bottom w:val="single" w:sz="18" w:space="0" w:color="auto"/>
              <w:right w:val="single" w:sz="12" w:space="0" w:color="auto"/>
            </w:tcBorders>
            <w:vAlign w:val="center"/>
          </w:tcPr>
          <w:p w14:paraId="220802F1" w14:textId="77777777" w:rsidR="009B6C61" w:rsidRPr="003E25E3" w:rsidRDefault="009B6C61" w:rsidP="00782318">
            <w:pPr>
              <w:pStyle w:val="Tekstpodstawowy"/>
              <w:snapToGrid w:val="0"/>
              <w:rPr>
                <w:b/>
                <w:sz w:val="18"/>
                <w:szCs w:val="18"/>
              </w:rPr>
            </w:pPr>
          </w:p>
        </w:tc>
      </w:tr>
      <w:tr w:rsidR="009B6C61" w:rsidRPr="003E25E3" w14:paraId="302248A7" w14:textId="77777777" w:rsidTr="00782318">
        <w:trPr>
          <w:trHeight w:val="656"/>
          <w:jc w:val="center"/>
        </w:trPr>
        <w:tc>
          <w:tcPr>
            <w:tcW w:w="567" w:type="dxa"/>
            <w:tcBorders>
              <w:top w:val="single" w:sz="4" w:space="0" w:color="auto"/>
              <w:left w:val="single" w:sz="12" w:space="0" w:color="000000"/>
              <w:bottom w:val="single" w:sz="18" w:space="0" w:color="auto"/>
              <w:right w:val="nil"/>
            </w:tcBorders>
            <w:vAlign w:val="center"/>
          </w:tcPr>
          <w:p w14:paraId="5CFD6169" w14:textId="77777777" w:rsidR="009B6C61" w:rsidRPr="00056F50" w:rsidRDefault="009B6C61" w:rsidP="00782318">
            <w:pPr>
              <w:pStyle w:val="Tekstpodstawowy"/>
              <w:snapToGrid w:val="0"/>
              <w:jc w:val="center"/>
              <w:rPr>
                <w:rFonts w:ascii="Times New Roman" w:hAnsi="Times New Roman" w:cs="Times New Roman"/>
                <w:iCs/>
                <w:sz w:val="20"/>
                <w:szCs w:val="20"/>
              </w:rPr>
            </w:pPr>
            <w:r>
              <w:rPr>
                <w:rFonts w:ascii="Times New Roman" w:hAnsi="Times New Roman" w:cs="Times New Roman"/>
                <w:iCs/>
                <w:sz w:val="20"/>
                <w:szCs w:val="20"/>
              </w:rPr>
              <w:t>3</w:t>
            </w:r>
          </w:p>
        </w:tc>
        <w:tc>
          <w:tcPr>
            <w:tcW w:w="1428" w:type="dxa"/>
            <w:tcBorders>
              <w:top w:val="single" w:sz="4" w:space="0" w:color="auto"/>
              <w:left w:val="single" w:sz="4" w:space="0" w:color="000000"/>
              <w:bottom w:val="single" w:sz="18" w:space="0" w:color="auto"/>
              <w:right w:val="nil"/>
            </w:tcBorders>
            <w:vAlign w:val="center"/>
          </w:tcPr>
          <w:p w14:paraId="7F8ECEDC" w14:textId="77777777" w:rsidR="009B6C61" w:rsidRPr="0002368C" w:rsidRDefault="009B6C61" w:rsidP="00782318">
            <w:pPr>
              <w:pStyle w:val="Tekstpodstawowy"/>
              <w:rPr>
                <w:rFonts w:ascii="Times New Roman" w:hAnsi="Times New Roman" w:cs="Times New Roman"/>
                <w:sz w:val="20"/>
                <w:szCs w:val="20"/>
              </w:rPr>
            </w:pPr>
          </w:p>
        </w:tc>
        <w:tc>
          <w:tcPr>
            <w:tcW w:w="2271" w:type="dxa"/>
            <w:tcBorders>
              <w:top w:val="single" w:sz="4" w:space="0" w:color="auto"/>
              <w:left w:val="single" w:sz="4" w:space="0" w:color="000000"/>
              <w:bottom w:val="single" w:sz="18" w:space="0" w:color="auto"/>
              <w:right w:val="nil"/>
            </w:tcBorders>
            <w:vAlign w:val="center"/>
          </w:tcPr>
          <w:p w14:paraId="24A2C655" w14:textId="77777777" w:rsidR="009B6C61" w:rsidRPr="003E25E3" w:rsidRDefault="009B6C61" w:rsidP="00782318">
            <w:pPr>
              <w:pStyle w:val="Tekstpodstawowy"/>
              <w:snapToGrid w:val="0"/>
              <w:rPr>
                <w:b/>
                <w:sz w:val="18"/>
                <w:szCs w:val="18"/>
              </w:rPr>
            </w:pPr>
          </w:p>
        </w:tc>
        <w:tc>
          <w:tcPr>
            <w:tcW w:w="1418" w:type="dxa"/>
            <w:tcBorders>
              <w:top w:val="single" w:sz="4" w:space="0" w:color="auto"/>
              <w:left w:val="single" w:sz="4" w:space="0" w:color="000000"/>
              <w:bottom w:val="single" w:sz="18" w:space="0" w:color="auto"/>
              <w:right w:val="single" w:sz="4" w:space="0" w:color="000000"/>
            </w:tcBorders>
            <w:vAlign w:val="center"/>
          </w:tcPr>
          <w:p w14:paraId="139F80D3" w14:textId="77777777" w:rsidR="009B6C61" w:rsidRPr="003E25E3" w:rsidRDefault="009B6C61" w:rsidP="00782318">
            <w:pPr>
              <w:pStyle w:val="Tekstpodstawowy"/>
              <w:snapToGrid w:val="0"/>
              <w:rPr>
                <w:b/>
                <w:sz w:val="18"/>
                <w:szCs w:val="18"/>
              </w:rPr>
            </w:pPr>
          </w:p>
        </w:tc>
        <w:tc>
          <w:tcPr>
            <w:tcW w:w="1842" w:type="dxa"/>
            <w:tcBorders>
              <w:top w:val="single" w:sz="4" w:space="0" w:color="auto"/>
              <w:left w:val="single" w:sz="4" w:space="0" w:color="000000"/>
              <w:bottom w:val="single" w:sz="18" w:space="0" w:color="auto"/>
              <w:right w:val="nil"/>
            </w:tcBorders>
            <w:vAlign w:val="center"/>
          </w:tcPr>
          <w:p w14:paraId="691DDF3D" w14:textId="77777777" w:rsidR="009B6C61" w:rsidRPr="003E25E3" w:rsidRDefault="009B6C61" w:rsidP="00782318">
            <w:pPr>
              <w:pStyle w:val="Tekstpodstawowy"/>
              <w:snapToGrid w:val="0"/>
              <w:rPr>
                <w:b/>
                <w:sz w:val="18"/>
                <w:szCs w:val="18"/>
              </w:rPr>
            </w:pPr>
          </w:p>
        </w:tc>
        <w:tc>
          <w:tcPr>
            <w:tcW w:w="2127" w:type="dxa"/>
            <w:tcBorders>
              <w:top w:val="single" w:sz="4" w:space="0" w:color="auto"/>
              <w:left w:val="single" w:sz="4" w:space="0" w:color="000000"/>
              <w:bottom w:val="single" w:sz="18" w:space="0" w:color="auto"/>
              <w:right w:val="single" w:sz="12" w:space="0" w:color="auto"/>
            </w:tcBorders>
            <w:vAlign w:val="center"/>
          </w:tcPr>
          <w:p w14:paraId="3A0A1707" w14:textId="77777777" w:rsidR="009B6C61" w:rsidRPr="003E25E3" w:rsidRDefault="009B6C61" w:rsidP="00782318">
            <w:pPr>
              <w:pStyle w:val="Tekstpodstawowy"/>
              <w:snapToGrid w:val="0"/>
              <w:rPr>
                <w:b/>
                <w:sz w:val="18"/>
                <w:szCs w:val="18"/>
              </w:rPr>
            </w:pPr>
          </w:p>
        </w:tc>
      </w:tr>
      <w:tr w:rsidR="009B6C61" w:rsidRPr="003E25E3" w14:paraId="32DD4DFD" w14:textId="77777777" w:rsidTr="00782318">
        <w:trPr>
          <w:trHeight w:val="667"/>
          <w:jc w:val="center"/>
        </w:trPr>
        <w:tc>
          <w:tcPr>
            <w:tcW w:w="567" w:type="dxa"/>
            <w:tcBorders>
              <w:top w:val="single" w:sz="18" w:space="0" w:color="auto"/>
              <w:left w:val="single" w:sz="12" w:space="0" w:color="000000"/>
              <w:bottom w:val="single" w:sz="18" w:space="0" w:color="auto"/>
              <w:right w:val="nil"/>
            </w:tcBorders>
            <w:vAlign w:val="center"/>
          </w:tcPr>
          <w:p w14:paraId="2E49F1BB" w14:textId="77777777" w:rsidR="009B6C61" w:rsidRDefault="009B6C61" w:rsidP="00782318">
            <w:pPr>
              <w:pStyle w:val="Tekstpodstawowy"/>
              <w:snapToGrid w:val="0"/>
              <w:jc w:val="center"/>
              <w:rPr>
                <w:rFonts w:ascii="Times New Roman" w:hAnsi="Times New Roman" w:cs="Times New Roman"/>
                <w:iCs/>
                <w:sz w:val="20"/>
                <w:szCs w:val="20"/>
              </w:rPr>
            </w:pPr>
            <w:r>
              <w:rPr>
                <w:rFonts w:ascii="Times New Roman" w:hAnsi="Times New Roman" w:cs="Times New Roman"/>
                <w:iCs/>
                <w:sz w:val="20"/>
                <w:szCs w:val="20"/>
              </w:rPr>
              <w:t>4</w:t>
            </w:r>
          </w:p>
        </w:tc>
        <w:tc>
          <w:tcPr>
            <w:tcW w:w="1428" w:type="dxa"/>
            <w:tcBorders>
              <w:top w:val="single" w:sz="18" w:space="0" w:color="auto"/>
              <w:left w:val="single" w:sz="4" w:space="0" w:color="000000"/>
              <w:bottom w:val="single" w:sz="18" w:space="0" w:color="auto"/>
              <w:right w:val="nil"/>
            </w:tcBorders>
            <w:vAlign w:val="center"/>
          </w:tcPr>
          <w:p w14:paraId="65CB5C36" w14:textId="77777777" w:rsidR="009B6C61" w:rsidRPr="0002368C" w:rsidRDefault="009B6C61" w:rsidP="00782318">
            <w:pPr>
              <w:pStyle w:val="Tekstpodstawowy"/>
              <w:jc w:val="center"/>
              <w:rPr>
                <w:rFonts w:ascii="Times New Roman" w:hAnsi="Times New Roman" w:cs="Times New Roman"/>
                <w:sz w:val="20"/>
                <w:szCs w:val="20"/>
              </w:rPr>
            </w:pPr>
          </w:p>
        </w:tc>
        <w:tc>
          <w:tcPr>
            <w:tcW w:w="2271" w:type="dxa"/>
            <w:tcBorders>
              <w:top w:val="single" w:sz="18" w:space="0" w:color="auto"/>
              <w:left w:val="single" w:sz="4" w:space="0" w:color="000000"/>
              <w:bottom w:val="single" w:sz="18" w:space="0" w:color="auto"/>
              <w:right w:val="nil"/>
            </w:tcBorders>
            <w:vAlign w:val="center"/>
          </w:tcPr>
          <w:p w14:paraId="459D762F" w14:textId="77777777" w:rsidR="009B6C61" w:rsidRPr="003E25E3" w:rsidRDefault="009B6C61" w:rsidP="00782318">
            <w:pPr>
              <w:pStyle w:val="Tekstpodstawowy"/>
              <w:snapToGrid w:val="0"/>
              <w:jc w:val="center"/>
              <w:rPr>
                <w:bCs/>
              </w:rPr>
            </w:pPr>
          </w:p>
        </w:tc>
        <w:tc>
          <w:tcPr>
            <w:tcW w:w="1418" w:type="dxa"/>
            <w:tcBorders>
              <w:top w:val="single" w:sz="18" w:space="0" w:color="auto"/>
              <w:left w:val="single" w:sz="4" w:space="0" w:color="000000"/>
              <w:bottom w:val="single" w:sz="18" w:space="0" w:color="auto"/>
              <w:right w:val="single" w:sz="4" w:space="0" w:color="000000"/>
            </w:tcBorders>
            <w:vAlign w:val="center"/>
          </w:tcPr>
          <w:p w14:paraId="44CBB880" w14:textId="77777777" w:rsidR="009B6C61" w:rsidRDefault="009B6C61" w:rsidP="00782318">
            <w:pPr>
              <w:pStyle w:val="Tekstpodstawowy"/>
              <w:snapToGrid w:val="0"/>
              <w:jc w:val="center"/>
              <w:rPr>
                <w:b/>
              </w:rPr>
            </w:pPr>
          </w:p>
        </w:tc>
        <w:tc>
          <w:tcPr>
            <w:tcW w:w="1842" w:type="dxa"/>
            <w:tcBorders>
              <w:top w:val="single" w:sz="18" w:space="0" w:color="auto"/>
              <w:left w:val="single" w:sz="4" w:space="0" w:color="000000"/>
              <w:bottom w:val="single" w:sz="18" w:space="0" w:color="auto"/>
              <w:right w:val="nil"/>
            </w:tcBorders>
            <w:vAlign w:val="center"/>
          </w:tcPr>
          <w:p w14:paraId="5671CEA8" w14:textId="77777777" w:rsidR="009B6C61" w:rsidRPr="003E25E3" w:rsidRDefault="009B6C61" w:rsidP="00782318">
            <w:pPr>
              <w:pStyle w:val="Tekstpodstawowy"/>
              <w:snapToGrid w:val="0"/>
              <w:jc w:val="center"/>
              <w:rPr>
                <w:b/>
              </w:rPr>
            </w:pPr>
          </w:p>
        </w:tc>
        <w:tc>
          <w:tcPr>
            <w:tcW w:w="2127" w:type="dxa"/>
            <w:tcBorders>
              <w:top w:val="single" w:sz="18" w:space="0" w:color="auto"/>
              <w:left w:val="single" w:sz="4" w:space="0" w:color="000000"/>
              <w:bottom w:val="single" w:sz="18" w:space="0" w:color="auto"/>
              <w:right w:val="single" w:sz="12" w:space="0" w:color="auto"/>
            </w:tcBorders>
            <w:vAlign w:val="center"/>
          </w:tcPr>
          <w:p w14:paraId="6711D9CC" w14:textId="77777777" w:rsidR="009B6C61" w:rsidRPr="003E25E3" w:rsidRDefault="009B6C61" w:rsidP="00782318">
            <w:pPr>
              <w:pStyle w:val="Tekstpodstawowy"/>
              <w:snapToGrid w:val="0"/>
              <w:jc w:val="center"/>
              <w:rPr>
                <w:b/>
              </w:rPr>
            </w:pPr>
          </w:p>
        </w:tc>
      </w:tr>
      <w:tr w:rsidR="009B6C61" w:rsidRPr="003E25E3" w14:paraId="3CE9DE54" w14:textId="77777777" w:rsidTr="00782318">
        <w:trPr>
          <w:trHeight w:val="663"/>
          <w:jc w:val="center"/>
        </w:trPr>
        <w:tc>
          <w:tcPr>
            <w:tcW w:w="567" w:type="dxa"/>
            <w:tcBorders>
              <w:top w:val="single" w:sz="18" w:space="0" w:color="auto"/>
              <w:left w:val="single" w:sz="12" w:space="0" w:color="000000"/>
              <w:bottom w:val="single" w:sz="18" w:space="0" w:color="auto"/>
              <w:right w:val="nil"/>
            </w:tcBorders>
            <w:vAlign w:val="center"/>
          </w:tcPr>
          <w:p w14:paraId="6F05A572" w14:textId="77777777" w:rsidR="009B6C61" w:rsidRDefault="009B6C61" w:rsidP="00782318">
            <w:pPr>
              <w:pStyle w:val="Tekstpodstawowy"/>
              <w:snapToGrid w:val="0"/>
              <w:jc w:val="center"/>
              <w:rPr>
                <w:rFonts w:ascii="Times New Roman" w:hAnsi="Times New Roman" w:cs="Times New Roman"/>
                <w:iCs/>
                <w:sz w:val="20"/>
                <w:szCs w:val="20"/>
              </w:rPr>
            </w:pPr>
            <w:r>
              <w:rPr>
                <w:rFonts w:ascii="Times New Roman" w:hAnsi="Times New Roman" w:cs="Times New Roman"/>
                <w:iCs/>
                <w:sz w:val="20"/>
                <w:szCs w:val="20"/>
              </w:rPr>
              <w:t>5</w:t>
            </w:r>
          </w:p>
        </w:tc>
        <w:tc>
          <w:tcPr>
            <w:tcW w:w="1428" w:type="dxa"/>
            <w:tcBorders>
              <w:top w:val="single" w:sz="18" w:space="0" w:color="auto"/>
              <w:left w:val="single" w:sz="4" w:space="0" w:color="000000"/>
              <w:bottom w:val="single" w:sz="18" w:space="0" w:color="auto"/>
              <w:right w:val="nil"/>
            </w:tcBorders>
            <w:vAlign w:val="center"/>
          </w:tcPr>
          <w:p w14:paraId="46A8EBA4" w14:textId="77777777" w:rsidR="009B6C61" w:rsidRPr="0002368C" w:rsidRDefault="009B6C61" w:rsidP="00782318">
            <w:pPr>
              <w:pStyle w:val="Tekstpodstawowy"/>
              <w:jc w:val="center"/>
              <w:rPr>
                <w:rFonts w:ascii="Times New Roman" w:hAnsi="Times New Roman" w:cs="Times New Roman"/>
                <w:sz w:val="20"/>
                <w:szCs w:val="20"/>
              </w:rPr>
            </w:pPr>
          </w:p>
        </w:tc>
        <w:tc>
          <w:tcPr>
            <w:tcW w:w="2271" w:type="dxa"/>
            <w:tcBorders>
              <w:top w:val="single" w:sz="18" w:space="0" w:color="auto"/>
              <w:left w:val="single" w:sz="4" w:space="0" w:color="000000"/>
              <w:bottom w:val="single" w:sz="18" w:space="0" w:color="auto"/>
              <w:right w:val="nil"/>
            </w:tcBorders>
            <w:vAlign w:val="center"/>
          </w:tcPr>
          <w:p w14:paraId="5964DBB4" w14:textId="77777777" w:rsidR="009B6C61" w:rsidRPr="003E25E3" w:rsidRDefault="009B6C61" w:rsidP="00782318">
            <w:pPr>
              <w:pStyle w:val="Tekstpodstawowy"/>
              <w:snapToGrid w:val="0"/>
              <w:jc w:val="center"/>
              <w:rPr>
                <w:bCs/>
              </w:rPr>
            </w:pPr>
          </w:p>
        </w:tc>
        <w:tc>
          <w:tcPr>
            <w:tcW w:w="1418" w:type="dxa"/>
            <w:tcBorders>
              <w:top w:val="single" w:sz="18" w:space="0" w:color="auto"/>
              <w:left w:val="single" w:sz="4" w:space="0" w:color="000000"/>
              <w:bottom w:val="single" w:sz="18" w:space="0" w:color="auto"/>
              <w:right w:val="single" w:sz="4" w:space="0" w:color="000000"/>
            </w:tcBorders>
            <w:vAlign w:val="center"/>
          </w:tcPr>
          <w:p w14:paraId="0D4D5C2A" w14:textId="77777777" w:rsidR="009B6C61" w:rsidRDefault="009B6C61" w:rsidP="00782318">
            <w:pPr>
              <w:pStyle w:val="Tekstpodstawowy"/>
              <w:snapToGrid w:val="0"/>
              <w:jc w:val="center"/>
              <w:rPr>
                <w:b/>
              </w:rPr>
            </w:pPr>
          </w:p>
        </w:tc>
        <w:tc>
          <w:tcPr>
            <w:tcW w:w="1842" w:type="dxa"/>
            <w:tcBorders>
              <w:top w:val="single" w:sz="18" w:space="0" w:color="auto"/>
              <w:left w:val="single" w:sz="4" w:space="0" w:color="000000"/>
              <w:bottom w:val="single" w:sz="18" w:space="0" w:color="auto"/>
              <w:right w:val="nil"/>
            </w:tcBorders>
            <w:vAlign w:val="center"/>
          </w:tcPr>
          <w:p w14:paraId="6BD56D94" w14:textId="77777777" w:rsidR="009B6C61" w:rsidRPr="003E25E3" w:rsidRDefault="009B6C61" w:rsidP="00782318">
            <w:pPr>
              <w:pStyle w:val="Tekstpodstawowy"/>
              <w:snapToGrid w:val="0"/>
              <w:jc w:val="center"/>
              <w:rPr>
                <w:b/>
              </w:rPr>
            </w:pPr>
          </w:p>
        </w:tc>
        <w:tc>
          <w:tcPr>
            <w:tcW w:w="2127" w:type="dxa"/>
            <w:tcBorders>
              <w:top w:val="single" w:sz="18" w:space="0" w:color="auto"/>
              <w:left w:val="single" w:sz="4" w:space="0" w:color="000000"/>
              <w:bottom w:val="single" w:sz="18" w:space="0" w:color="auto"/>
              <w:right w:val="single" w:sz="12" w:space="0" w:color="auto"/>
            </w:tcBorders>
            <w:vAlign w:val="center"/>
          </w:tcPr>
          <w:p w14:paraId="75D9BB0D" w14:textId="77777777" w:rsidR="009B6C61" w:rsidRPr="003E25E3" w:rsidRDefault="009B6C61" w:rsidP="00782318">
            <w:pPr>
              <w:pStyle w:val="Tekstpodstawowy"/>
              <w:snapToGrid w:val="0"/>
              <w:jc w:val="center"/>
              <w:rPr>
                <w:b/>
              </w:rPr>
            </w:pPr>
          </w:p>
        </w:tc>
      </w:tr>
      <w:tr w:rsidR="009B6C61" w:rsidRPr="003E25E3" w14:paraId="66BDDB6E" w14:textId="77777777" w:rsidTr="00782318">
        <w:trPr>
          <w:trHeight w:val="663"/>
          <w:jc w:val="center"/>
        </w:trPr>
        <w:tc>
          <w:tcPr>
            <w:tcW w:w="567" w:type="dxa"/>
            <w:tcBorders>
              <w:top w:val="single" w:sz="18" w:space="0" w:color="auto"/>
              <w:left w:val="single" w:sz="12" w:space="0" w:color="000000"/>
              <w:bottom w:val="single" w:sz="18" w:space="0" w:color="auto"/>
              <w:right w:val="nil"/>
            </w:tcBorders>
            <w:vAlign w:val="center"/>
          </w:tcPr>
          <w:p w14:paraId="7303190D" w14:textId="77777777" w:rsidR="009B6C61" w:rsidRDefault="009B6C61" w:rsidP="00782318">
            <w:pPr>
              <w:pStyle w:val="Tekstpodstawowy"/>
              <w:snapToGrid w:val="0"/>
              <w:jc w:val="center"/>
              <w:rPr>
                <w:rFonts w:ascii="Times New Roman" w:hAnsi="Times New Roman" w:cs="Times New Roman"/>
                <w:iCs/>
                <w:sz w:val="20"/>
                <w:szCs w:val="20"/>
              </w:rPr>
            </w:pPr>
            <w:r>
              <w:rPr>
                <w:rFonts w:ascii="Times New Roman" w:hAnsi="Times New Roman" w:cs="Times New Roman"/>
                <w:iCs/>
                <w:sz w:val="20"/>
                <w:szCs w:val="20"/>
              </w:rPr>
              <w:t>6</w:t>
            </w:r>
          </w:p>
        </w:tc>
        <w:tc>
          <w:tcPr>
            <w:tcW w:w="1428" w:type="dxa"/>
            <w:tcBorders>
              <w:top w:val="single" w:sz="18" w:space="0" w:color="auto"/>
              <w:left w:val="single" w:sz="4" w:space="0" w:color="000000"/>
              <w:bottom w:val="single" w:sz="18" w:space="0" w:color="auto"/>
              <w:right w:val="nil"/>
            </w:tcBorders>
            <w:vAlign w:val="center"/>
          </w:tcPr>
          <w:p w14:paraId="58E4EE13" w14:textId="77777777" w:rsidR="009B6C61" w:rsidRPr="0002368C" w:rsidRDefault="009B6C61" w:rsidP="00782318">
            <w:pPr>
              <w:pStyle w:val="Tekstpodstawowy"/>
              <w:jc w:val="center"/>
              <w:rPr>
                <w:rFonts w:ascii="Times New Roman" w:hAnsi="Times New Roman" w:cs="Times New Roman"/>
                <w:sz w:val="20"/>
                <w:szCs w:val="20"/>
              </w:rPr>
            </w:pPr>
          </w:p>
        </w:tc>
        <w:tc>
          <w:tcPr>
            <w:tcW w:w="2271" w:type="dxa"/>
            <w:tcBorders>
              <w:top w:val="single" w:sz="18" w:space="0" w:color="auto"/>
              <w:left w:val="single" w:sz="4" w:space="0" w:color="000000"/>
              <w:bottom w:val="single" w:sz="18" w:space="0" w:color="auto"/>
              <w:right w:val="nil"/>
            </w:tcBorders>
            <w:vAlign w:val="center"/>
          </w:tcPr>
          <w:p w14:paraId="618E2D89" w14:textId="77777777" w:rsidR="009B6C61" w:rsidRPr="003E25E3" w:rsidRDefault="009B6C61" w:rsidP="00782318">
            <w:pPr>
              <w:pStyle w:val="Tekstpodstawowy"/>
              <w:snapToGrid w:val="0"/>
              <w:jc w:val="center"/>
              <w:rPr>
                <w:bCs/>
              </w:rPr>
            </w:pPr>
          </w:p>
        </w:tc>
        <w:tc>
          <w:tcPr>
            <w:tcW w:w="1418" w:type="dxa"/>
            <w:tcBorders>
              <w:top w:val="single" w:sz="18" w:space="0" w:color="auto"/>
              <w:left w:val="single" w:sz="4" w:space="0" w:color="000000"/>
              <w:bottom w:val="single" w:sz="18" w:space="0" w:color="auto"/>
              <w:right w:val="single" w:sz="4" w:space="0" w:color="000000"/>
            </w:tcBorders>
            <w:vAlign w:val="center"/>
          </w:tcPr>
          <w:p w14:paraId="2675CA6C" w14:textId="77777777" w:rsidR="009B6C61" w:rsidRDefault="009B6C61" w:rsidP="00782318">
            <w:pPr>
              <w:pStyle w:val="Tekstpodstawowy"/>
              <w:snapToGrid w:val="0"/>
              <w:jc w:val="center"/>
              <w:rPr>
                <w:b/>
              </w:rPr>
            </w:pPr>
          </w:p>
        </w:tc>
        <w:tc>
          <w:tcPr>
            <w:tcW w:w="1842" w:type="dxa"/>
            <w:tcBorders>
              <w:top w:val="single" w:sz="18" w:space="0" w:color="auto"/>
              <w:left w:val="single" w:sz="4" w:space="0" w:color="000000"/>
              <w:bottom w:val="single" w:sz="18" w:space="0" w:color="auto"/>
              <w:right w:val="nil"/>
            </w:tcBorders>
            <w:vAlign w:val="center"/>
          </w:tcPr>
          <w:p w14:paraId="0FE3490F" w14:textId="77777777" w:rsidR="009B6C61" w:rsidRPr="003E25E3" w:rsidRDefault="009B6C61" w:rsidP="00782318">
            <w:pPr>
              <w:pStyle w:val="Tekstpodstawowy"/>
              <w:snapToGrid w:val="0"/>
              <w:jc w:val="center"/>
              <w:rPr>
                <w:b/>
              </w:rPr>
            </w:pPr>
          </w:p>
        </w:tc>
        <w:tc>
          <w:tcPr>
            <w:tcW w:w="2127" w:type="dxa"/>
            <w:tcBorders>
              <w:top w:val="single" w:sz="18" w:space="0" w:color="auto"/>
              <w:left w:val="single" w:sz="4" w:space="0" w:color="000000"/>
              <w:bottom w:val="single" w:sz="18" w:space="0" w:color="auto"/>
              <w:right w:val="single" w:sz="12" w:space="0" w:color="auto"/>
            </w:tcBorders>
            <w:vAlign w:val="center"/>
          </w:tcPr>
          <w:p w14:paraId="1D76844A" w14:textId="77777777" w:rsidR="009B6C61" w:rsidRPr="003E25E3" w:rsidRDefault="009B6C61" w:rsidP="00782318">
            <w:pPr>
              <w:pStyle w:val="Tekstpodstawowy"/>
              <w:snapToGrid w:val="0"/>
              <w:jc w:val="center"/>
              <w:rPr>
                <w:b/>
              </w:rPr>
            </w:pPr>
          </w:p>
        </w:tc>
      </w:tr>
      <w:tr w:rsidR="009B6C61" w:rsidRPr="003E25E3" w14:paraId="030704DD" w14:textId="77777777" w:rsidTr="00782318">
        <w:trPr>
          <w:trHeight w:val="663"/>
          <w:jc w:val="center"/>
        </w:trPr>
        <w:tc>
          <w:tcPr>
            <w:tcW w:w="567" w:type="dxa"/>
            <w:tcBorders>
              <w:top w:val="single" w:sz="18" w:space="0" w:color="auto"/>
              <w:left w:val="single" w:sz="12" w:space="0" w:color="000000"/>
              <w:bottom w:val="single" w:sz="18" w:space="0" w:color="auto"/>
              <w:right w:val="nil"/>
            </w:tcBorders>
            <w:vAlign w:val="center"/>
          </w:tcPr>
          <w:p w14:paraId="1C97EEEB" w14:textId="77777777" w:rsidR="009B6C61" w:rsidRDefault="009B6C61" w:rsidP="00782318">
            <w:pPr>
              <w:pStyle w:val="Tekstpodstawowy"/>
              <w:snapToGrid w:val="0"/>
              <w:jc w:val="center"/>
              <w:rPr>
                <w:rFonts w:ascii="Times New Roman" w:hAnsi="Times New Roman" w:cs="Times New Roman"/>
                <w:iCs/>
                <w:sz w:val="20"/>
                <w:szCs w:val="20"/>
              </w:rPr>
            </w:pPr>
            <w:r>
              <w:rPr>
                <w:rFonts w:ascii="Times New Roman" w:hAnsi="Times New Roman" w:cs="Times New Roman"/>
                <w:iCs/>
                <w:sz w:val="20"/>
                <w:szCs w:val="20"/>
              </w:rPr>
              <w:t>…..</w:t>
            </w:r>
          </w:p>
        </w:tc>
        <w:tc>
          <w:tcPr>
            <w:tcW w:w="1428" w:type="dxa"/>
            <w:tcBorders>
              <w:top w:val="single" w:sz="18" w:space="0" w:color="auto"/>
              <w:left w:val="single" w:sz="4" w:space="0" w:color="000000"/>
              <w:bottom w:val="single" w:sz="18" w:space="0" w:color="auto"/>
              <w:right w:val="nil"/>
            </w:tcBorders>
            <w:vAlign w:val="center"/>
          </w:tcPr>
          <w:p w14:paraId="0BB56CB0" w14:textId="77777777" w:rsidR="009B6C61" w:rsidRPr="0002368C" w:rsidRDefault="009B6C61" w:rsidP="00782318">
            <w:pPr>
              <w:pStyle w:val="Tekstpodstawowy"/>
              <w:jc w:val="center"/>
              <w:rPr>
                <w:rFonts w:ascii="Times New Roman" w:hAnsi="Times New Roman" w:cs="Times New Roman"/>
                <w:sz w:val="20"/>
                <w:szCs w:val="20"/>
              </w:rPr>
            </w:pPr>
          </w:p>
        </w:tc>
        <w:tc>
          <w:tcPr>
            <w:tcW w:w="2271" w:type="dxa"/>
            <w:tcBorders>
              <w:top w:val="single" w:sz="18" w:space="0" w:color="auto"/>
              <w:left w:val="single" w:sz="4" w:space="0" w:color="000000"/>
              <w:bottom w:val="single" w:sz="18" w:space="0" w:color="auto"/>
              <w:right w:val="nil"/>
            </w:tcBorders>
            <w:vAlign w:val="center"/>
          </w:tcPr>
          <w:p w14:paraId="4A176212" w14:textId="77777777" w:rsidR="009B6C61" w:rsidRPr="003E25E3" w:rsidRDefault="009B6C61" w:rsidP="00782318">
            <w:pPr>
              <w:pStyle w:val="Tekstpodstawowy"/>
              <w:snapToGrid w:val="0"/>
              <w:jc w:val="center"/>
              <w:rPr>
                <w:bCs/>
              </w:rPr>
            </w:pPr>
          </w:p>
        </w:tc>
        <w:tc>
          <w:tcPr>
            <w:tcW w:w="1418" w:type="dxa"/>
            <w:tcBorders>
              <w:top w:val="single" w:sz="18" w:space="0" w:color="auto"/>
              <w:left w:val="single" w:sz="4" w:space="0" w:color="000000"/>
              <w:bottom w:val="single" w:sz="18" w:space="0" w:color="auto"/>
              <w:right w:val="single" w:sz="4" w:space="0" w:color="000000"/>
            </w:tcBorders>
            <w:vAlign w:val="center"/>
          </w:tcPr>
          <w:p w14:paraId="7E1A26F9" w14:textId="77777777" w:rsidR="009B6C61" w:rsidRDefault="009B6C61" w:rsidP="00782318">
            <w:pPr>
              <w:pStyle w:val="Tekstpodstawowy"/>
              <w:snapToGrid w:val="0"/>
              <w:jc w:val="center"/>
              <w:rPr>
                <w:b/>
              </w:rPr>
            </w:pPr>
          </w:p>
        </w:tc>
        <w:tc>
          <w:tcPr>
            <w:tcW w:w="1842" w:type="dxa"/>
            <w:tcBorders>
              <w:top w:val="single" w:sz="18" w:space="0" w:color="auto"/>
              <w:left w:val="single" w:sz="4" w:space="0" w:color="000000"/>
              <w:bottom w:val="single" w:sz="18" w:space="0" w:color="auto"/>
              <w:right w:val="nil"/>
            </w:tcBorders>
            <w:vAlign w:val="center"/>
          </w:tcPr>
          <w:p w14:paraId="4C5627E0" w14:textId="77777777" w:rsidR="009B6C61" w:rsidRPr="003E25E3" w:rsidRDefault="009B6C61" w:rsidP="00782318">
            <w:pPr>
              <w:pStyle w:val="Tekstpodstawowy"/>
              <w:snapToGrid w:val="0"/>
              <w:jc w:val="center"/>
              <w:rPr>
                <w:b/>
              </w:rPr>
            </w:pPr>
          </w:p>
        </w:tc>
        <w:tc>
          <w:tcPr>
            <w:tcW w:w="2127" w:type="dxa"/>
            <w:tcBorders>
              <w:top w:val="single" w:sz="18" w:space="0" w:color="auto"/>
              <w:left w:val="single" w:sz="4" w:space="0" w:color="000000"/>
              <w:bottom w:val="single" w:sz="18" w:space="0" w:color="auto"/>
              <w:right w:val="single" w:sz="12" w:space="0" w:color="auto"/>
            </w:tcBorders>
            <w:vAlign w:val="center"/>
          </w:tcPr>
          <w:p w14:paraId="20449B50" w14:textId="77777777" w:rsidR="009B6C61" w:rsidRPr="003E25E3" w:rsidRDefault="009B6C61" w:rsidP="00782318">
            <w:pPr>
              <w:pStyle w:val="Tekstpodstawowy"/>
              <w:snapToGrid w:val="0"/>
              <w:jc w:val="center"/>
              <w:rPr>
                <w:b/>
              </w:rPr>
            </w:pPr>
          </w:p>
        </w:tc>
      </w:tr>
    </w:tbl>
    <w:p w14:paraId="3F52399F" w14:textId="77777777" w:rsidR="009B6C61" w:rsidRPr="00BA38B0" w:rsidRDefault="009B6C61" w:rsidP="009B6C61">
      <w:pPr>
        <w:autoSpaceDE w:val="0"/>
        <w:autoSpaceDN w:val="0"/>
        <w:adjustRightInd w:val="0"/>
        <w:jc w:val="both"/>
        <w:rPr>
          <w:sz w:val="18"/>
          <w:szCs w:val="18"/>
        </w:rPr>
      </w:pPr>
    </w:p>
    <w:p w14:paraId="5F10AF41" w14:textId="77777777" w:rsidR="009B6C61" w:rsidRDefault="009B6C61" w:rsidP="009B6C61"/>
    <w:p w14:paraId="45E50673" w14:textId="77777777" w:rsidR="009B6C61" w:rsidRDefault="009B6C61" w:rsidP="009B6C61"/>
    <w:p w14:paraId="0764EA72" w14:textId="77777777" w:rsidR="009B6C61" w:rsidRPr="00667666" w:rsidRDefault="009B6C61" w:rsidP="009B6C61">
      <w:pPr>
        <w:tabs>
          <w:tab w:val="left" w:pos="1978"/>
          <w:tab w:val="left" w:pos="3828"/>
          <w:tab w:val="center" w:pos="4677"/>
        </w:tabs>
        <w:spacing w:line="271" w:lineRule="auto"/>
        <w:jc w:val="both"/>
        <w:rPr>
          <w:rFonts w:asciiTheme="majorHAnsi" w:hAnsiTheme="majorHAnsi" w:cstheme="majorHAnsi"/>
          <w:b/>
          <w:iCs/>
          <w:sz w:val="24"/>
          <w:szCs w:val="24"/>
        </w:rPr>
      </w:pPr>
      <w:r w:rsidRPr="00667666">
        <w:rPr>
          <w:rFonts w:asciiTheme="majorHAnsi" w:hAnsiTheme="majorHAnsi" w:cstheme="majorHAnsi"/>
          <w:b/>
          <w:iCs/>
          <w:sz w:val="24"/>
          <w:szCs w:val="24"/>
        </w:rPr>
        <w:t>Dokument należy wypełnić i podpisać kwalifikowanym podpisem elektronicznym lub podpisem zaufanym lub podpisem osobistym (e-dowód).</w:t>
      </w:r>
    </w:p>
    <w:p w14:paraId="4582C951" w14:textId="77777777" w:rsidR="009B6C61" w:rsidRPr="00667666" w:rsidRDefault="009B6C61" w:rsidP="009B6C61">
      <w:pPr>
        <w:tabs>
          <w:tab w:val="left" w:pos="1978"/>
          <w:tab w:val="left" w:pos="3828"/>
          <w:tab w:val="center" w:pos="4677"/>
        </w:tabs>
        <w:spacing w:line="271" w:lineRule="auto"/>
        <w:jc w:val="both"/>
        <w:rPr>
          <w:rFonts w:asciiTheme="majorHAnsi" w:eastAsia="Times New Roman" w:hAnsiTheme="majorHAnsi" w:cstheme="majorHAnsi"/>
          <w:b/>
          <w:iCs/>
          <w:sz w:val="24"/>
          <w:szCs w:val="24"/>
        </w:rPr>
      </w:pPr>
      <w:r w:rsidRPr="00667666">
        <w:rPr>
          <w:rFonts w:asciiTheme="majorHAnsi" w:hAnsiTheme="majorHAnsi" w:cstheme="majorHAnsi"/>
          <w:b/>
          <w:iCs/>
          <w:sz w:val="24"/>
          <w:szCs w:val="24"/>
        </w:rPr>
        <w:t xml:space="preserve">Zamawiający zaleca zapisanie dokumentu w formacie PDF. </w:t>
      </w:r>
    </w:p>
    <w:p w14:paraId="5E7B42CF" w14:textId="77777777" w:rsidR="009B6C61" w:rsidRPr="009B6C61" w:rsidRDefault="009B6C61" w:rsidP="009B6C61"/>
    <w:p w14:paraId="04AB7DE2" w14:textId="433E31E8" w:rsidR="00AB1463" w:rsidRPr="00423C5C" w:rsidRDefault="00AB1463" w:rsidP="005F2699">
      <w:pPr>
        <w:pStyle w:val="Nagwek5"/>
        <w:rPr>
          <w:rFonts w:ascii="Calibri" w:hAnsi="Calibri" w:cs="Calibri"/>
          <w:b/>
          <w:bCs/>
          <w:i/>
          <w:color w:val="auto"/>
          <w:sz w:val="24"/>
          <w:szCs w:val="24"/>
        </w:rPr>
      </w:pPr>
      <w:r w:rsidRPr="00512B37">
        <w:rPr>
          <w:rFonts w:ascii="Calibri" w:hAnsi="Calibri" w:cs="Calibri"/>
          <w:b/>
          <w:bCs/>
          <w:i/>
        </w:rPr>
        <w:lastRenderedPageBreak/>
        <w:t xml:space="preserve">Projektowane postanowienia umowy </w:t>
      </w:r>
      <w:r w:rsidRPr="00512B37">
        <w:rPr>
          <w:rFonts w:ascii="Calibri" w:hAnsi="Calibri" w:cs="Calibri"/>
          <w:b/>
          <w:bCs/>
          <w:i/>
        </w:rPr>
        <w:tab/>
      </w:r>
      <w:r w:rsidRPr="00512B37">
        <w:rPr>
          <w:rFonts w:ascii="Calibri" w:hAnsi="Calibri" w:cs="Calibri"/>
          <w:b/>
          <w:bCs/>
          <w:i/>
        </w:rPr>
        <w:tab/>
      </w:r>
      <w:r w:rsidRPr="00512B37">
        <w:rPr>
          <w:rFonts w:ascii="Calibri" w:hAnsi="Calibri" w:cs="Calibri"/>
          <w:b/>
          <w:bCs/>
          <w:i/>
        </w:rPr>
        <w:tab/>
      </w:r>
      <w:r w:rsidR="008C6FC0" w:rsidRPr="00423C5C">
        <w:rPr>
          <w:rFonts w:ascii="Calibri" w:hAnsi="Calibri" w:cs="Calibri"/>
          <w:b/>
          <w:bCs/>
          <w:i/>
          <w:color w:val="auto"/>
          <w:sz w:val="24"/>
          <w:szCs w:val="24"/>
        </w:rPr>
        <w:t xml:space="preserve">                               </w:t>
      </w:r>
      <w:r w:rsidRPr="00423C5C">
        <w:rPr>
          <w:rFonts w:ascii="Calibri" w:hAnsi="Calibri" w:cs="Calibri"/>
          <w:b/>
          <w:bCs/>
          <w:color w:val="auto"/>
          <w:sz w:val="24"/>
          <w:szCs w:val="24"/>
        </w:rPr>
        <w:t>Załącznik nr</w:t>
      </w:r>
      <w:r w:rsidR="00960E44" w:rsidRPr="00423C5C">
        <w:rPr>
          <w:rFonts w:ascii="Calibri" w:hAnsi="Calibri" w:cs="Calibri"/>
          <w:b/>
          <w:bCs/>
          <w:color w:val="auto"/>
          <w:sz w:val="24"/>
          <w:szCs w:val="24"/>
        </w:rPr>
        <w:t xml:space="preserve"> </w:t>
      </w:r>
      <w:r w:rsidR="00A90500">
        <w:rPr>
          <w:rFonts w:ascii="Calibri" w:hAnsi="Calibri" w:cs="Calibri"/>
          <w:b/>
          <w:bCs/>
          <w:color w:val="auto"/>
          <w:sz w:val="24"/>
          <w:szCs w:val="24"/>
        </w:rPr>
        <w:t>7</w:t>
      </w:r>
      <w:r w:rsidRPr="00423C5C">
        <w:rPr>
          <w:rFonts w:ascii="Calibri" w:hAnsi="Calibri" w:cs="Calibri"/>
          <w:b/>
          <w:bCs/>
          <w:color w:val="auto"/>
          <w:sz w:val="24"/>
          <w:szCs w:val="24"/>
        </w:rPr>
        <w:t xml:space="preserve"> do SWZ</w:t>
      </w:r>
      <w:r w:rsidR="00A24AAA" w:rsidRPr="00423C5C">
        <w:rPr>
          <w:rFonts w:ascii="Calibri" w:hAnsi="Calibri" w:cs="Calibri"/>
          <w:b/>
          <w:bCs/>
          <w:color w:val="auto"/>
          <w:sz w:val="24"/>
          <w:szCs w:val="24"/>
        </w:rPr>
        <w:t xml:space="preserve"> </w:t>
      </w:r>
    </w:p>
    <w:p w14:paraId="4208E825" w14:textId="77777777" w:rsidR="00AB1463" w:rsidRPr="00512B37" w:rsidRDefault="00AB1463" w:rsidP="00A57056">
      <w:pPr>
        <w:keepNext/>
        <w:spacing w:line="240" w:lineRule="auto"/>
        <w:ind w:left="100"/>
        <w:jc w:val="center"/>
        <w:outlineLvl w:val="4"/>
        <w:rPr>
          <w:rFonts w:ascii="Calibri" w:hAnsi="Calibri" w:cs="Calibri"/>
          <w:b/>
        </w:rPr>
      </w:pPr>
    </w:p>
    <w:p w14:paraId="3E82B6AC" w14:textId="6DE09890" w:rsidR="00636A11" w:rsidRDefault="00AB1463" w:rsidP="00945BC1">
      <w:pPr>
        <w:shd w:val="clear" w:color="auto" w:fill="BFBFBF"/>
        <w:spacing w:line="240" w:lineRule="auto"/>
        <w:jc w:val="center"/>
        <w:rPr>
          <w:rFonts w:ascii="Calibri" w:hAnsi="Calibri" w:cs="Calibri"/>
          <w:b/>
          <w:sz w:val="24"/>
          <w:szCs w:val="24"/>
        </w:rPr>
      </w:pPr>
      <w:r w:rsidRPr="00945BC1">
        <w:rPr>
          <w:rFonts w:ascii="Calibri" w:hAnsi="Calibri" w:cs="Calibri"/>
          <w:i/>
          <w:sz w:val="24"/>
          <w:szCs w:val="24"/>
        </w:rPr>
        <w:t xml:space="preserve"> </w:t>
      </w:r>
      <w:r w:rsidRPr="00945BC1">
        <w:rPr>
          <w:rFonts w:ascii="Calibri" w:hAnsi="Calibri" w:cs="Calibri"/>
          <w:b/>
          <w:sz w:val="24"/>
          <w:szCs w:val="24"/>
        </w:rPr>
        <w:t xml:space="preserve">UMOWA Nr ……... </w:t>
      </w:r>
    </w:p>
    <w:p w14:paraId="59BCD6D3" w14:textId="77777777" w:rsidR="0011166B" w:rsidRPr="00945BC1" w:rsidRDefault="0011166B" w:rsidP="00945BC1">
      <w:pPr>
        <w:shd w:val="clear" w:color="auto" w:fill="BFBFBF"/>
        <w:spacing w:line="240" w:lineRule="auto"/>
        <w:jc w:val="center"/>
        <w:rPr>
          <w:rFonts w:ascii="Calibri" w:hAnsi="Calibri" w:cs="Calibri"/>
          <w:b/>
          <w:sz w:val="24"/>
          <w:szCs w:val="24"/>
        </w:rPr>
      </w:pPr>
    </w:p>
    <w:p w14:paraId="1F8221C9" w14:textId="1344E34D" w:rsidR="00636A11" w:rsidRPr="00945BC1" w:rsidRDefault="00636A11" w:rsidP="00636A11">
      <w:pPr>
        <w:jc w:val="both"/>
        <w:rPr>
          <w:rFonts w:ascii="Calibri" w:hAnsi="Calibri" w:cs="Calibri"/>
          <w:i/>
          <w:color w:val="000000"/>
          <w:sz w:val="24"/>
          <w:szCs w:val="24"/>
        </w:rPr>
      </w:pPr>
      <w:r w:rsidRPr="00945BC1">
        <w:rPr>
          <w:rFonts w:ascii="Calibri" w:hAnsi="Calibri" w:cs="Calibri"/>
          <w:color w:val="000000"/>
          <w:sz w:val="24"/>
          <w:szCs w:val="24"/>
        </w:rPr>
        <w:t>Zawarta w dniu ......... r. w Warszawie, pomiędzy:</w:t>
      </w:r>
      <w:r w:rsidRPr="00945BC1">
        <w:rPr>
          <w:rFonts w:ascii="Calibri" w:hAnsi="Calibri" w:cs="Calibri"/>
          <w:i/>
          <w:color w:val="000000"/>
          <w:sz w:val="24"/>
          <w:szCs w:val="24"/>
        </w:rPr>
        <w:t xml:space="preserve"> - zapis w przypadku zawierania umowy </w:t>
      </w:r>
      <w:r w:rsidRPr="00945BC1">
        <w:rPr>
          <w:rFonts w:ascii="Calibri" w:hAnsi="Calibri" w:cs="Calibri"/>
          <w:i/>
          <w:color w:val="000000"/>
          <w:sz w:val="24"/>
          <w:szCs w:val="24"/>
        </w:rPr>
        <w:br/>
        <w:t>w formie papierowej*</w:t>
      </w:r>
    </w:p>
    <w:p w14:paraId="5E56E4EC" w14:textId="77777777" w:rsidR="00636A11" w:rsidRPr="00945BC1" w:rsidRDefault="00636A11" w:rsidP="00636A11">
      <w:pPr>
        <w:jc w:val="both"/>
        <w:rPr>
          <w:rFonts w:ascii="Calibri" w:hAnsi="Calibri" w:cs="Calibri"/>
          <w:color w:val="000000"/>
          <w:sz w:val="24"/>
          <w:szCs w:val="24"/>
        </w:rPr>
      </w:pPr>
      <w:r w:rsidRPr="00945BC1">
        <w:rPr>
          <w:rFonts w:ascii="Calibri" w:hAnsi="Calibri" w:cs="Calibri"/>
          <w:color w:val="000000"/>
          <w:sz w:val="24"/>
          <w:szCs w:val="24"/>
        </w:rPr>
        <w:t xml:space="preserve">zawarta pomiędzy: </w:t>
      </w:r>
      <w:r w:rsidRPr="00945BC1">
        <w:rPr>
          <w:rFonts w:ascii="Calibri" w:hAnsi="Calibri" w:cs="Calibri"/>
          <w:i/>
          <w:color w:val="000000"/>
          <w:sz w:val="24"/>
          <w:szCs w:val="24"/>
        </w:rPr>
        <w:t>- zapis w przypadku zawierana umowy w formie elektronicznej*</w:t>
      </w:r>
    </w:p>
    <w:p w14:paraId="469927D2" w14:textId="7AA86D3D" w:rsidR="00636A11" w:rsidRPr="00945BC1" w:rsidRDefault="00636A11" w:rsidP="00636A11">
      <w:pPr>
        <w:jc w:val="both"/>
        <w:rPr>
          <w:rFonts w:ascii="Calibri" w:hAnsi="Calibri" w:cs="Calibri"/>
          <w:sz w:val="24"/>
          <w:szCs w:val="24"/>
        </w:rPr>
      </w:pPr>
      <w:r w:rsidRPr="00945BC1">
        <w:rPr>
          <w:rFonts w:ascii="Calibri" w:hAnsi="Calibri" w:cs="Calibri"/>
          <w:b/>
          <w:bCs/>
          <w:sz w:val="24"/>
          <w:szCs w:val="24"/>
        </w:rPr>
        <w:t>Samodzielnym Wojewódzkim Zespołem Publicznych Zakładów Psychiatrycznej Opieki Zdrowotnej w Warszawie</w:t>
      </w:r>
      <w:r w:rsidRPr="00945BC1">
        <w:rPr>
          <w:rFonts w:ascii="Calibri" w:hAnsi="Calibri" w:cs="Calibri"/>
          <w:sz w:val="24"/>
          <w:szCs w:val="24"/>
        </w:rPr>
        <w:t xml:space="preserve">, z siedzibą w Warszawie, 00-665 Warszawa, ul. Nowowiejska 27, </w:t>
      </w:r>
      <w:r w:rsidRPr="00945BC1">
        <w:rPr>
          <w:rFonts w:ascii="Calibri" w:hAnsi="Calibri" w:cs="Calibri"/>
          <w:color w:val="000000" w:themeColor="text1"/>
          <w:sz w:val="24"/>
          <w:szCs w:val="24"/>
          <w:lang w:val="pl"/>
        </w:rPr>
        <w:t>wpisanym do Rejestru Stowarzyszeń, Innych Organizacji Społecznych i Zawodowych, Fundacji i Publicznych Zakładów Opieki Zdrowotnej Krajowego Rejestru Sądowego prowadzonym przez Sąd Rejonowy dla m.st. Warszawy w Warszawie, XII Wydział Gospodarczy Krajowego Rejestru Sądowego pod numerem KRS 0000083895, posiadającym</w:t>
      </w:r>
      <w:r w:rsidRPr="00945BC1">
        <w:rPr>
          <w:rFonts w:ascii="Calibri" w:eastAsia="Calibri" w:hAnsi="Calibri" w:cs="Calibri"/>
          <w:color w:val="000000" w:themeColor="text1"/>
          <w:sz w:val="24"/>
          <w:szCs w:val="24"/>
          <w:lang w:eastAsia="en-US"/>
        </w:rPr>
        <w:t xml:space="preserve"> </w:t>
      </w:r>
      <w:r w:rsidRPr="00945BC1">
        <w:rPr>
          <w:rFonts w:ascii="Calibri" w:hAnsi="Calibri" w:cs="Calibri"/>
          <w:color w:val="000000" w:themeColor="text1"/>
          <w:sz w:val="24"/>
          <w:szCs w:val="24"/>
          <w:lang w:val="pl"/>
        </w:rPr>
        <w:t>NIP 526-17-44-274, REGON: 000298070, BDO:</w:t>
      </w:r>
      <w:r w:rsidRPr="00945BC1">
        <w:rPr>
          <w:rFonts w:ascii="Calibri" w:hAnsi="Calibri" w:cs="Calibri"/>
          <w:color w:val="000000" w:themeColor="text1"/>
          <w:sz w:val="24"/>
          <w:szCs w:val="24"/>
        </w:rPr>
        <w:t xml:space="preserve"> 000020601</w:t>
      </w:r>
      <w:r w:rsidRPr="00945BC1">
        <w:rPr>
          <w:rFonts w:ascii="Calibri" w:hAnsi="Calibri" w:cs="Calibri"/>
          <w:color w:val="000000" w:themeColor="text1"/>
          <w:sz w:val="24"/>
          <w:szCs w:val="24"/>
          <w:lang w:val="pl"/>
        </w:rPr>
        <w:t>,</w:t>
      </w:r>
      <w:r w:rsidRPr="00945BC1">
        <w:rPr>
          <w:rFonts w:ascii="Calibri" w:hAnsi="Calibri" w:cs="Calibri"/>
          <w:sz w:val="24"/>
          <w:szCs w:val="24"/>
        </w:rPr>
        <w:t xml:space="preserve"> reprezentowanym przez:</w:t>
      </w:r>
    </w:p>
    <w:p w14:paraId="7C998751" w14:textId="77777777" w:rsidR="00636A11" w:rsidRPr="00945BC1" w:rsidRDefault="00636A11" w:rsidP="00636A11">
      <w:pPr>
        <w:jc w:val="both"/>
        <w:rPr>
          <w:rFonts w:ascii="Calibri" w:hAnsi="Calibri" w:cs="Calibri"/>
          <w:sz w:val="24"/>
          <w:szCs w:val="24"/>
        </w:rPr>
      </w:pPr>
      <w:r w:rsidRPr="00945BC1">
        <w:rPr>
          <w:rFonts w:ascii="Calibri" w:hAnsi="Calibri" w:cs="Calibri"/>
          <w:sz w:val="24"/>
          <w:szCs w:val="24"/>
        </w:rPr>
        <w:t>- ………………….. – ……………………….</w:t>
      </w:r>
      <w:r w:rsidRPr="00945BC1">
        <w:rPr>
          <w:rFonts w:ascii="Calibri" w:hAnsi="Calibri" w:cs="Calibri"/>
          <w:sz w:val="24"/>
          <w:szCs w:val="24"/>
        </w:rPr>
        <w:tab/>
      </w:r>
    </w:p>
    <w:p w14:paraId="28E91B13" w14:textId="77777777" w:rsidR="00636A11" w:rsidRPr="00945BC1" w:rsidRDefault="00636A11" w:rsidP="00636A11">
      <w:pPr>
        <w:jc w:val="both"/>
        <w:rPr>
          <w:rFonts w:ascii="Calibri" w:hAnsi="Calibri" w:cs="Calibri"/>
          <w:sz w:val="24"/>
          <w:szCs w:val="24"/>
          <w:lang w:eastAsia="zh-CN"/>
        </w:rPr>
      </w:pPr>
      <w:r w:rsidRPr="00945BC1">
        <w:rPr>
          <w:rFonts w:ascii="Calibri" w:hAnsi="Calibri" w:cs="Calibri"/>
          <w:sz w:val="24"/>
          <w:szCs w:val="24"/>
        </w:rPr>
        <w:t xml:space="preserve">zwanym w treści umowy „Zamawiającym”, </w:t>
      </w:r>
    </w:p>
    <w:p w14:paraId="1D0BB4F1" w14:textId="77777777" w:rsidR="0011166B" w:rsidRDefault="00AB1463" w:rsidP="00512B37">
      <w:pPr>
        <w:keepNext/>
        <w:spacing w:line="240" w:lineRule="auto"/>
        <w:ind w:left="100"/>
        <w:outlineLvl w:val="4"/>
        <w:rPr>
          <w:rFonts w:ascii="Calibri" w:hAnsi="Calibri" w:cs="Calibri"/>
          <w:b/>
          <w:i/>
          <w:sz w:val="24"/>
          <w:szCs w:val="24"/>
          <w:vertAlign w:val="subscript"/>
        </w:rPr>
      </w:pPr>
      <w:r w:rsidRPr="00945BC1">
        <w:rPr>
          <w:rFonts w:ascii="Calibri" w:hAnsi="Calibri" w:cs="Calibri"/>
          <w:b/>
          <w:i/>
          <w:sz w:val="24"/>
          <w:szCs w:val="24"/>
          <w:vertAlign w:val="subscript"/>
        </w:rPr>
        <w:t xml:space="preserve">    </w:t>
      </w:r>
    </w:p>
    <w:p w14:paraId="4341FA93" w14:textId="3C8A3478" w:rsidR="00AB1463" w:rsidRPr="00945BC1" w:rsidRDefault="00AB1463" w:rsidP="00512B37">
      <w:pPr>
        <w:keepNext/>
        <w:spacing w:line="240" w:lineRule="auto"/>
        <w:ind w:left="100"/>
        <w:outlineLvl w:val="4"/>
        <w:rPr>
          <w:rFonts w:ascii="Calibri" w:hAnsi="Calibri" w:cs="Calibri"/>
          <w:b/>
          <w:sz w:val="24"/>
          <w:szCs w:val="24"/>
        </w:rPr>
      </w:pPr>
      <w:r w:rsidRPr="00945BC1">
        <w:rPr>
          <w:rFonts w:ascii="Calibri" w:hAnsi="Calibri" w:cs="Calibri"/>
          <w:b/>
          <w:i/>
          <w:sz w:val="24"/>
          <w:szCs w:val="24"/>
          <w:vertAlign w:val="subscript"/>
        </w:rPr>
        <w:t xml:space="preserve">   </w:t>
      </w:r>
      <w:r w:rsidR="00DA5E6B" w:rsidRPr="00945BC1">
        <w:rPr>
          <w:rFonts w:ascii="Calibri" w:hAnsi="Calibri" w:cs="Calibri"/>
          <w:sz w:val="24"/>
          <w:szCs w:val="24"/>
        </w:rPr>
        <w:t>a</w:t>
      </w:r>
    </w:p>
    <w:p w14:paraId="78F4CC3F" w14:textId="5C49BE80" w:rsidR="00DA5E6B" w:rsidRPr="00945BC1" w:rsidRDefault="00DA5E6B" w:rsidP="00DA5E6B">
      <w:pPr>
        <w:jc w:val="both"/>
        <w:rPr>
          <w:rFonts w:ascii="Calibri" w:hAnsi="Calibri" w:cs="Calibri"/>
          <w:b/>
          <w:bCs/>
          <w:sz w:val="24"/>
          <w:szCs w:val="24"/>
        </w:rPr>
      </w:pPr>
      <w:r w:rsidRPr="00945BC1">
        <w:rPr>
          <w:rFonts w:ascii="Calibri" w:hAnsi="Calibri" w:cs="Calibri"/>
          <w:sz w:val="24"/>
          <w:szCs w:val="24"/>
        </w:rPr>
        <w:t>Panią / Panem ...............imię i nazwisko ............................, prowadzącą / prowadzącym działalność gospodarczą pod firmą ................................................... z stałym miejscem wykonywania działalności w ................... (...-..................), przy ul. .........................................., posiadającym REGON ............................. oraz NIP ............................., wpisanym do Centralnej Ewidencji i Informacji o Działalności Gospodarczej (</w:t>
      </w:r>
      <w:hyperlink r:id="rId38" w:history="1">
        <w:r w:rsidRPr="00945BC1">
          <w:rPr>
            <w:rFonts w:ascii="Calibri" w:hAnsi="Calibri" w:cs="Calibri"/>
            <w:sz w:val="24"/>
            <w:szCs w:val="24"/>
          </w:rPr>
          <w:t>www.firma.gov.pl</w:t>
        </w:r>
      </w:hyperlink>
      <w:r w:rsidRPr="00945BC1">
        <w:rPr>
          <w:rFonts w:ascii="Calibri" w:hAnsi="Calibri" w:cs="Calibri"/>
          <w:sz w:val="24"/>
          <w:szCs w:val="24"/>
        </w:rPr>
        <w:t>) według stanu na dzień ................. r., zwaną/</w:t>
      </w:r>
      <w:proofErr w:type="spellStart"/>
      <w:r w:rsidRPr="00945BC1">
        <w:rPr>
          <w:rFonts w:ascii="Calibri" w:hAnsi="Calibri" w:cs="Calibri"/>
          <w:sz w:val="24"/>
          <w:szCs w:val="24"/>
        </w:rPr>
        <w:t>ym</w:t>
      </w:r>
      <w:proofErr w:type="spellEnd"/>
      <w:r w:rsidRPr="00945BC1">
        <w:rPr>
          <w:rFonts w:ascii="Calibri" w:hAnsi="Calibri" w:cs="Calibri"/>
          <w:sz w:val="24"/>
          <w:szCs w:val="24"/>
        </w:rPr>
        <w:t xml:space="preserve"> dalej  </w:t>
      </w:r>
      <w:r w:rsidRPr="00945BC1">
        <w:rPr>
          <w:rFonts w:ascii="Calibri" w:hAnsi="Calibri" w:cs="Calibri"/>
          <w:b/>
          <w:bCs/>
          <w:sz w:val="24"/>
          <w:szCs w:val="24"/>
        </w:rPr>
        <w:t>„Wykonawcą”</w:t>
      </w:r>
    </w:p>
    <w:p w14:paraId="624C8658" w14:textId="77777777" w:rsidR="00DA5E6B" w:rsidRPr="00945BC1" w:rsidRDefault="00DA5E6B" w:rsidP="00DA5E6B">
      <w:pPr>
        <w:jc w:val="both"/>
        <w:rPr>
          <w:rFonts w:ascii="Calibri" w:hAnsi="Calibri" w:cs="Calibri"/>
          <w:sz w:val="24"/>
          <w:szCs w:val="24"/>
        </w:rPr>
      </w:pPr>
      <w:r w:rsidRPr="00945BC1">
        <w:rPr>
          <w:rFonts w:ascii="Calibri" w:hAnsi="Calibri" w:cs="Calibri"/>
          <w:sz w:val="24"/>
          <w:szCs w:val="24"/>
        </w:rPr>
        <w:t>lub</w:t>
      </w:r>
    </w:p>
    <w:p w14:paraId="7A83F4A4" w14:textId="330103E2" w:rsidR="00DA5E6B" w:rsidRPr="00945BC1" w:rsidRDefault="00DA5E6B" w:rsidP="00945BC1">
      <w:pPr>
        <w:jc w:val="both"/>
        <w:rPr>
          <w:rFonts w:ascii="Calibri" w:hAnsi="Calibri" w:cs="Calibri"/>
          <w:sz w:val="24"/>
          <w:szCs w:val="24"/>
          <w:lang w:eastAsia="en-US"/>
        </w:rPr>
      </w:pPr>
      <w:r w:rsidRPr="00945BC1">
        <w:rPr>
          <w:rFonts w:ascii="Calibri" w:hAnsi="Calibri" w:cs="Calibri"/>
          <w:sz w:val="24"/>
          <w:szCs w:val="24"/>
        </w:rPr>
        <w:t>............................................................, z siedzibą w ………………….............................(...-.... ……………………) przy ul. ......................, wpisaną do rejestru przedsiębiorców prowadzonego przez .........................pod nr KRS ......................................, posiadającą REGON ............................ oraz NIP .........................................................., zwaną dalej Wykonawcą, reprezentowaną przez:</w:t>
      </w:r>
    </w:p>
    <w:p w14:paraId="5C1F9FAC" w14:textId="141E2DD0" w:rsidR="005F2699" w:rsidRPr="00945BC1" w:rsidRDefault="00DA5E6B" w:rsidP="00945BC1">
      <w:pPr>
        <w:rPr>
          <w:rFonts w:ascii="Calibri" w:hAnsi="Calibri" w:cs="Calibri"/>
          <w:sz w:val="24"/>
          <w:szCs w:val="24"/>
        </w:rPr>
      </w:pPr>
      <w:r w:rsidRPr="00945BC1">
        <w:rPr>
          <w:rFonts w:ascii="Calibri" w:hAnsi="Calibri" w:cs="Calibri"/>
          <w:sz w:val="24"/>
          <w:szCs w:val="24"/>
        </w:rPr>
        <w:t>…………………</w:t>
      </w:r>
      <w:r w:rsidR="005F2699" w:rsidRPr="00945BC1">
        <w:rPr>
          <w:rFonts w:ascii="Calibri" w:hAnsi="Calibri" w:cs="Calibri"/>
          <w:sz w:val="24"/>
          <w:szCs w:val="24"/>
        </w:rPr>
        <w:t>………….</w:t>
      </w:r>
      <w:r w:rsidRPr="00945BC1">
        <w:rPr>
          <w:rFonts w:ascii="Calibri" w:hAnsi="Calibri" w:cs="Calibri"/>
          <w:sz w:val="24"/>
          <w:szCs w:val="24"/>
        </w:rPr>
        <w:t>…………</w:t>
      </w:r>
      <w:r w:rsidR="005F2699" w:rsidRPr="00945BC1">
        <w:rPr>
          <w:rFonts w:ascii="Calibri" w:hAnsi="Calibri" w:cs="Calibri"/>
          <w:sz w:val="24"/>
          <w:szCs w:val="24"/>
        </w:rPr>
        <w:t>-</w:t>
      </w:r>
      <w:r w:rsidRPr="00945BC1">
        <w:rPr>
          <w:rFonts w:ascii="Calibri" w:hAnsi="Calibri" w:cs="Calibri"/>
          <w:sz w:val="24"/>
          <w:szCs w:val="24"/>
        </w:rPr>
        <w:t>………………………………………</w:t>
      </w:r>
    </w:p>
    <w:p w14:paraId="15B15F66" w14:textId="2FEA5481" w:rsidR="00DA5E6B" w:rsidRPr="00945BC1" w:rsidRDefault="005F2699" w:rsidP="005F2699">
      <w:pPr>
        <w:spacing w:after="120"/>
        <w:jc w:val="both"/>
        <w:rPr>
          <w:rFonts w:ascii="Calibri" w:hAnsi="Calibri" w:cs="Calibri"/>
          <w:sz w:val="24"/>
          <w:szCs w:val="24"/>
          <w:lang w:eastAsia="zh-CN"/>
        </w:rPr>
      </w:pPr>
      <w:r w:rsidRPr="00945BC1">
        <w:rPr>
          <w:rFonts w:ascii="Calibri" w:hAnsi="Calibri" w:cs="Calibri"/>
          <w:sz w:val="24"/>
          <w:szCs w:val="24"/>
        </w:rPr>
        <w:t>Zamawiający i Wykonawca wspólnie będą zwani także „Stronami”, a każda z osobna „Stroną”,</w:t>
      </w:r>
    </w:p>
    <w:p w14:paraId="291B48F0" w14:textId="55A27BE5" w:rsidR="00333877" w:rsidRPr="002E6ED7" w:rsidRDefault="00333877" w:rsidP="00A57056">
      <w:pPr>
        <w:spacing w:line="240" w:lineRule="auto"/>
        <w:jc w:val="both"/>
        <w:rPr>
          <w:rFonts w:ascii="Calibri" w:hAnsi="Calibri" w:cs="Calibri"/>
          <w:sz w:val="24"/>
          <w:szCs w:val="24"/>
        </w:rPr>
      </w:pPr>
      <w:r w:rsidRPr="002E6ED7">
        <w:rPr>
          <w:rFonts w:ascii="Calibri" w:hAnsi="Calibri" w:cs="Calibri"/>
          <w:sz w:val="24"/>
          <w:szCs w:val="24"/>
        </w:rPr>
        <w:t>w wyniku wyboru oferty Wykonawcy, w postępowaniu o udzielenie zamówienia publicznego poniżej progów unijnych prowadzonego</w:t>
      </w:r>
      <w:r w:rsidRPr="002E6ED7">
        <w:rPr>
          <w:rFonts w:ascii="Calibri" w:hAnsi="Calibri" w:cs="Calibri"/>
          <w:bCs/>
          <w:sz w:val="24"/>
          <w:szCs w:val="24"/>
        </w:rPr>
        <w:t xml:space="preserve"> </w:t>
      </w:r>
      <w:r w:rsidR="002E6ED7" w:rsidRPr="002E6ED7">
        <w:rPr>
          <w:rFonts w:asciiTheme="majorHAnsi" w:eastAsia="Times New Roman" w:hAnsiTheme="majorHAnsi" w:cstheme="majorHAnsi"/>
          <w:bCs/>
          <w:sz w:val="24"/>
          <w:szCs w:val="20"/>
        </w:rPr>
        <w:t xml:space="preserve">w trybie zamówienia na usługi społeczne i inne szczególne usługi o wartości zamówienia mniejszej niż 750 000 euro, na podstawie art. 359 pkt 2 w zw. z art. </w:t>
      </w:r>
      <w:r w:rsidR="002E6ED7" w:rsidRPr="002E6ED7">
        <w:rPr>
          <w:rFonts w:ascii="Calibri" w:eastAsia="Times New Roman" w:hAnsi="Calibri" w:cs="Calibri"/>
          <w:bCs/>
          <w:sz w:val="24"/>
          <w:szCs w:val="20"/>
          <w:lang w:eastAsia="en-US"/>
        </w:rPr>
        <w:t xml:space="preserve">275 pkt 1 </w:t>
      </w:r>
      <w:r w:rsidR="002E6ED7" w:rsidRPr="002E6ED7">
        <w:rPr>
          <w:rFonts w:asciiTheme="majorHAnsi" w:eastAsia="Times New Roman" w:hAnsiTheme="majorHAnsi" w:cstheme="majorHAnsi"/>
          <w:bCs/>
          <w:sz w:val="24"/>
          <w:szCs w:val="20"/>
        </w:rPr>
        <w:t>ustawy</w:t>
      </w:r>
      <w:r w:rsidR="002E6ED7" w:rsidRPr="002E6ED7">
        <w:rPr>
          <w:rFonts w:ascii="Calibri" w:hAnsi="Calibri" w:cs="Calibri"/>
          <w:bCs/>
          <w:sz w:val="24"/>
          <w:szCs w:val="24"/>
        </w:rPr>
        <w:t xml:space="preserve"> </w:t>
      </w:r>
      <w:r w:rsidRPr="002E6ED7">
        <w:rPr>
          <w:rFonts w:ascii="Calibri" w:hAnsi="Calibri" w:cs="Calibri"/>
          <w:sz w:val="24"/>
          <w:szCs w:val="24"/>
        </w:rPr>
        <w:t>z</w:t>
      </w:r>
      <w:r w:rsidR="004850E1" w:rsidRPr="002E6ED7">
        <w:rPr>
          <w:rFonts w:ascii="Calibri" w:hAnsi="Calibri" w:cs="Calibri"/>
          <w:sz w:val="24"/>
          <w:szCs w:val="24"/>
        </w:rPr>
        <w:t xml:space="preserve"> dnia</w:t>
      </w:r>
      <w:r w:rsidRPr="002E6ED7">
        <w:rPr>
          <w:rFonts w:ascii="Calibri" w:hAnsi="Calibri" w:cs="Calibri"/>
          <w:sz w:val="24"/>
          <w:szCs w:val="24"/>
        </w:rPr>
        <w:t xml:space="preserve"> 11 września 2019 r. – Prawo zamówień publicznych </w:t>
      </w:r>
      <w:r w:rsidR="00FC7C23" w:rsidRPr="002E6ED7">
        <w:rPr>
          <w:rFonts w:ascii="Calibri" w:eastAsia="Times New Roman" w:hAnsi="Calibri" w:cs="Calibri"/>
          <w:sz w:val="24"/>
          <w:szCs w:val="24"/>
        </w:rPr>
        <w:t>(</w:t>
      </w:r>
      <w:r w:rsidR="00FC7C23" w:rsidRPr="002E6ED7">
        <w:rPr>
          <w:rFonts w:ascii="Calibri" w:eastAsia="Arial Unicode MS" w:hAnsi="Calibri" w:cs="Calibri"/>
          <w:kern w:val="3"/>
          <w:sz w:val="24"/>
          <w:szCs w:val="24"/>
          <w:lang w:eastAsia="zh-CN" w:bidi="hi-IN"/>
        </w:rPr>
        <w:t>Dz. U. z 202</w:t>
      </w:r>
      <w:r w:rsidR="00A90500" w:rsidRPr="002E6ED7">
        <w:rPr>
          <w:rFonts w:ascii="Calibri" w:eastAsia="Arial Unicode MS" w:hAnsi="Calibri" w:cs="Calibri"/>
          <w:kern w:val="3"/>
          <w:sz w:val="24"/>
          <w:szCs w:val="24"/>
          <w:lang w:eastAsia="zh-CN" w:bidi="hi-IN"/>
        </w:rPr>
        <w:t>4</w:t>
      </w:r>
      <w:r w:rsidR="00FC7C23" w:rsidRPr="002E6ED7">
        <w:rPr>
          <w:rFonts w:ascii="Calibri" w:eastAsia="Arial Unicode MS" w:hAnsi="Calibri" w:cs="Calibri"/>
          <w:kern w:val="3"/>
          <w:sz w:val="24"/>
          <w:szCs w:val="24"/>
          <w:lang w:eastAsia="zh-CN" w:bidi="hi-IN"/>
        </w:rPr>
        <w:t xml:space="preserve"> r. poz. 1</w:t>
      </w:r>
      <w:r w:rsidR="00A90500" w:rsidRPr="002E6ED7">
        <w:rPr>
          <w:rFonts w:ascii="Calibri" w:eastAsia="Arial Unicode MS" w:hAnsi="Calibri" w:cs="Calibri"/>
          <w:kern w:val="3"/>
          <w:sz w:val="24"/>
          <w:szCs w:val="24"/>
          <w:lang w:eastAsia="zh-CN" w:bidi="hi-IN"/>
        </w:rPr>
        <w:t xml:space="preserve">320, z </w:t>
      </w:r>
      <w:proofErr w:type="spellStart"/>
      <w:r w:rsidR="00A90500" w:rsidRPr="002E6ED7">
        <w:rPr>
          <w:rFonts w:ascii="Calibri" w:eastAsia="Arial Unicode MS" w:hAnsi="Calibri" w:cs="Calibri"/>
          <w:kern w:val="3"/>
          <w:sz w:val="24"/>
          <w:szCs w:val="24"/>
          <w:lang w:eastAsia="zh-CN" w:bidi="hi-IN"/>
        </w:rPr>
        <w:t>późn</w:t>
      </w:r>
      <w:proofErr w:type="spellEnd"/>
      <w:r w:rsidR="00A90500" w:rsidRPr="002E6ED7">
        <w:rPr>
          <w:rFonts w:ascii="Calibri" w:eastAsia="Arial Unicode MS" w:hAnsi="Calibri" w:cs="Calibri"/>
          <w:kern w:val="3"/>
          <w:sz w:val="24"/>
          <w:szCs w:val="24"/>
          <w:lang w:eastAsia="zh-CN" w:bidi="hi-IN"/>
        </w:rPr>
        <w:t>. zm.</w:t>
      </w:r>
      <w:r w:rsidR="00D634DA" w:rsidRPr="002E6ED7">
        <w:rPr>
          <w:rFonts w:ascii="Calibri" w:hAnsi="Calibri" w:cs="Calibri"/>
          <w:sz w:val="24"/>
          <w:szCs w:val="24"/>
        </w:rPr>
        <w:t xml:space="preserve">, </w:t>
      </w:r>
      <w:r w:rsidRPr="002E6ED7">
        <w:rPr>
          <w:rFonts w:ascii="Calibri" w:hAnsi="Calibri" w:cs="Calibri"/>
          <w:sz w:val="24"/>
          <w:szCs w:val="24"/>
        </w:rPr>
        <w:t xml:space="preserve">zwanej dalej </w:t>
      </w:r>
      <w:r w:rsidR="00163DE5" w:rsidRPr="002E6ED7">
        <w:rPr>
          <w:rFonts w:ascii="Calibri" w:hAnsi="Calibri" w:cs="Calibri"/>
          <w:sz w:val="24"/>
          <w:szCs w:val="24"/>
        </w:rPr>
        <w:t>„</w:t>
      </w:r>
      <w:r w:rsidRPr="002E6ED7">
        <w:rPr>
          <w:rFonts w:ascii="Calibri" w:hAnsi="Calibri" w:cs="Calibri"/>
          <w:sz w:val="24"/>
          <w:szCs w:val="24"/>
        </w:rPr>
        <w:t>ustawą</w:t>
      </w:r>
      <w:r w:rsidR="00163DE5" w:rsidRPr="002E6ED7">
        <w:rPr>
          <w:rFonts w:ascii="Calibri" w:hAnsi="Calibri" w:cs="Calibri"/>
          <w:sz w:val="24"/>
          <w:szCs w:val="24"/>
        </w:rPr>
        <w:t>”</w:t>
      </w:r>
      <w:r w:rsidRPr="002E6ED7">
        <w:rPr>
          <w:rFonts w:ascii="Calibri" w:hAnsi="Calibri" w:cs="Calibri"/>
          <w:sz w:val="24"/>
          <w:szCs w:val="24"/>
        </w:rPr>
        <w:t xml:space="preserve"> lub </w:t>
      </w:r>
      <w:r w:rsidR="00AE31F7" w:rsidRPr="002E6ED7">
        <w:rPr>
          <w:rFonts w:ascii="Calibri" w:hAnsi="Calibri" w:cs="Calibri"/>
          <w:sz w:val="24"/>
          <w:szCs w:val="24"/>
        </w:rPr>
        <w:t>„</w:t>
      </w:r>
      <w:r w:rsidRPr="002E6ED7">
        <w:rPr>
          <w:rFonts w:ascii="Calibri" w:hAnsi="Calibri" w:cs="Calibri"/>
          <w:sz w:val="24"/>
          <w:szCs w:val="24"/>
        </w:rPr>
        <w:t>PZP</w:t>
      </w:r>
      <w:r w:rsidR="00AE31F7" w:rsidRPr="002E6ED7">
        <w:rPr>
          <w:rFonts w:ascii="Calibri" w:hAnsi="Calibri" w:cs="Calibri"/>
          <w:sz w:val="24"/>
          <w:szCs w:val="24"/>
        </w:rPr>
        <w:t>”</w:t>
      </w:r>
      <w:r w:rsidRPr="002E6ED7">
        <w:rPr>
          <w:rFonts w:ascii="Calibri" w:hAnsi="Calibri" w:cs="Calibri"/>
          <w:sz w:val="24"/>
          <w:szCs w:val="24"/>
        </w:rPr>
        <w:t xml:space="preserve">), Strony zawierają umowę o następującej treści: </w:t>
      </w:r>
    </w:p>
    <w:p w14:paraId="0B9591EF" w14:textId="77777777" w:rsidR="003D4FF7" w:rsidRDefault="003D4FF7" w:rsidP="00A57056">
      <w:pPr>
        <w:spacing w:line="240" w:lineRule="auto"/>
        <w:rPr>
          <w:rFonts w:ascii="Calibri" w:hAnsi="Calibri" w:cs="Calibri"/>
          <w:b/>
          <w:color w:val="FF0000"/>
          <w:sz w:val="24"/>
          <w:szCs w:val="24"/>
          <w:highlight w:val="green"/>
        </w:rPr>
      </w:pPr>
    </w:p>
    <w:p w14:paraId="78404695" w14:textId="77777777" w:rsidR="0011166B" w:rsidRDefault="0011166B" w:rsidP="00A57056">
      <w:pPr>
        <w:spacing w:line="240" w:lineRule="auto"/>
        <w:rPr>
          <w:rFonts w:ascii="Calibri" w:hAnsi="Calibri" w:cs="Calibri"/>
          <w:b/>
          <w:color w:val="FF0000"/>
          <w:sz w:val="24"/>
          <w:szCs w:val="24"/>
          <w:highlight w:val="green"/>
        </w:rPr>
      </w:pPr>
    </w:p>
    <w:p w14:paraId="4E2FE12E" w14:textId="77777777" w:rsidR="0011166B" w:rsidRPr="00945BC1" w:rsidRDefault="0011166B" w:rsidP="00A57056">
      <w:pPr>
        <w:spacing w:line="240" w:lineRule="auto"/>
        <w:rPr>
          <w:rFonts w:ascii="Calibri" w:hAnsi="Calibri" w:cs="Calibri"/>
          <w:b/>
          <w:color w:val="FF0000"/>
          <w:sz w:val="24"/>
          <w:szCs w:val="24"/>
          <w:highlight w:val="green"/>
        </w:rPr>
      </w:pPr>
    </w:p>
    <w:p w14:paraId="25C1E0E1" w14:textId="77777777" w:rsidR="00945BC1" w:rsidRPr="00945BC1" w:rsidRDefault="00945BC1" w:rsidP="00945BC1">
      <w:pPr>
        <w:spacing w:line="271" w:lineRule="auto"/>
        <w:jc w:val="center"/>
        <w:rPr>
          <w:rFonts w:ascii="Calibri" w:hAnsi="Calibri" w:cs="Calibri"/>
          <w:b/>
          <w:sz w:val="24"/>
          <w:szCs w:val="24"/>
        </w:rPr>
      </w:pPr>
      <w:r w:rsidRPr="00945BC1">
        <w:rPr>
          <w:rFonts w:ascii="Calibri" w:hAnsi="Calibri" w:cs="Calibri"/>
          <w:b/>
          <w:sz w:val="24"/>
          <w:szCs w:val="24"/>
        </w:rPr>
        <w:lastRenderedPageBreak/>
        <w:t xml:space="preserve">§ 1 </w:t>
      </w:r>
    </w:p>
    <w:p w14:paraId="19DCE37E" w14:textId="77777777" w:rsidR="00945BC1" w:rsidRPr="00945BC1" w:rsidRDefault="00945BC1" w:rsidP="00945BC1">
      <w:pPr>
        <w:spacing w:line="271" w:lineRule="auto"/>
        <w:jc w:val="center"/>
        <w:rPr>
          <w:rFonts w:ascii="Calibri" w:hAnsi="Calibri" w:cs="Calibri"/>
          <w:b/>
          <w:sz w:val="24"/>
          <w:szCs w:val="24"/>
        </w:rPr>
      </w:pPr>
      <w:r w:rsidRPr="00945BC1">
        <w:rPr>
          <w:rFonts w:ascii="Calibri" w:hAnsi="Calibri" w:cs="Calibri"/>
          <w:b/>
          <w:sz w:val="24"/>
          <w:szCs w:val="24"/>
        </w:rPr>
        <w:t>DEFINICJE</w:t>
      </w:r>
    </w:p>
    <w:p w14:paraId="4A1024C0" w14:textId="77777777" w:rsidR="00945BC1" w:rsidRPr="00945BC1" w:rsidRDefault="00945BC1" w:rsidP="00945BC1">
      <w:pPr>
        <w:spacing w:line="271" w:lineRule="auto"/>
        <w:jc w:val="both"/>
        <w:rPr>
          <w:rFonts w:ascii="Calibri" w:hAnsi="Calibri" w:cs="Calibri"/>
          <w:sz w:val="24"/>
          <w:szCs w:val="24"/>
        </w:rPr>
      </w:pPr>
      <w:r w:rsidRPr="00945BC1">
        <w:rPr>
          <w:rFonts w:ascii="Calibri" w:hAnsi="Calibri" w:cs="Calibri"/>
          <w:sz w:val="24"/>
          <w:szCs w:val="24"/>
        </w:rPr>
        <w:t xml:space="preserve">W niniejszej Umowie następujące wyrażenia i określenia będą miały znaczenie zgodnie </w:t>
      </w:r>
      <w:r w:rsidRPr="00945BC1">
        <w:rPr>
          <w:rFonts w:ascii="Calibri" w:hAnsi="Calibri" w:cs="Calibri"/>
          <w:sz w:val="24"/>
          <w:szCs w:val="24"/>
        </w:rPr>
        <w:br/>
        <w:t>z podanymi poniżej definicjami, zapisanymi dużą literą w celu podkreślenia, że są to pojęcia zdefiniowane:</w:t>
      </w:r>
    </w:p>
    <w:p w14:paraId="685EBAA1" w14:textId="77777777" w:rsidR="00945BC1" w:rsidRPr="00945BC1" w:rsidRDefault="00945BC1" w:rsidP="00130374">
      <w:pPr>
        <w:numPr>
          <w:ilvl w:val="0"/>
          <w:numId w:val="76"/>
        </w:numPr>
        <w:suppressAutoHyphens/>
        <w:spacing w:line="271" w:lineRule="auto"/>
        <w:ind w:hanging="294"/>
        <w:jc w:val="both"/>
        <w:rPr>
          <w:rFonts w:ascii="Calibri" w:hAnsi="Calibri" w:cs="Calibri"/>
          <w:sz w:val="24"/>
          <w:szCs w:val="24"/>
        </w:rPr>
      </w:pPr>
      <w:r w:rsidRPr="00945BC1">
        <w:rPr>
          <w:rFonts w:ascii="Calibri" w:hAnsi="Calibri" w:cs="Calibri"/>
          <w:b/>
          <w:sz w:val="24"/>
          <w:szCs w:val="24"/>
        </w:rPr>
        <w:t xml:space="preserve">Strony </w:t>
      </w:r>
      <w:r w:rsidRPr="00945BC1">
        <w:rPr>
          <w:rFonts w:ascii="Calibri" w:hAnsi="Calibri" w:cs="Calibri"/>
          <w:sz w:val="24"/>
          <w:szCs w:val="24"/>
        </w:rPr>
        <w:t>– Zamawiający i Wykonawca, wymienieni w komparycji Umowy;</w:t>
      </w:r>
    </w:p>
    <w:p w14:paraId="152AAD60" w14:textId="77777777" w:rsidR="00945BC1" w:rsidRPr="00945BC1" w:rsidRDefault="00945BC1" w:rsidP="00130374">
      <w:pPr>
        <w:numPr>
          <w:ilvl w:val="0"/>
          <w:numId w:val="76"/>
        </w:numPr>
        <w:suppressAutoHyphens/>
        <w:spacing w:line="271" w:lineRule="auto"/>
        <w:ind w:hanging="294"/>
        <w:jc w:val="both"/>
        <w:rPr>
          <w:rFonts w:ascii="Calibri" w:hAnsi="Calibri" w:cs="Calibri"/>
          <w:sz w:val="24"/>
          <w:szCs w:val="24"/>
        </w:rPr>
      </w:pPr>
      <w:r w:rsidRPr="00945BC1">
        <w:rPr>
          <w:rFonts w:ascii="Calibri" w:hAnsi="Calibri" w:cs="Calibri"/>
          <w:b/>
          <w:sz w:val="24"/>
          <w:szCs w:val="24"/>
        </w:rPr>
        <w:t>Umowa</w:t>
      </w:r>
      <w:r w:rsidRPr="00945BC1">
        <w:rPr>
          <w:rFonts w:ascii="Calibri" w:hAnsi="Calibri" w:cs="Calibri"/>
          <w:sz w:val="24"/>
          <w:szCs w:val="24"/>
        </w:rPr>
        <w:t xml:space="preserve"> – niniejsza Umowa wraz z załącznikami regulująca prawa i obowiązki Stron wynikające z niej i związane z jej wykonaniem;</w:t>
      </w:r>
    </w:p>
    <w:p w14:paraId="2149EB28" w14:textId="77777777" w:rsidR="00945BC1" w:rsidRPr="00945BC1" w:rsidRDefault="00945BC1" w:rsidP="00130374">
      <w:pPr>
        <w:numPr>
          <w:ilvl w:val="0"/>
          <w:numId w:val="76"/>
        </w:numPr>
        <w:suppressAutoHyphens/>
        <w:spacing w:line="271" w:lineRule="auto"/>
        <w:ind w:hanging="294"/>
        <w:jc w:val="both"/>
        <w:rPr>
          <w:rFonts w:ascii="Calibri" w:hAnsi="Calibri" w:cs="Calibri"/>
          <w:sz w:val="24"/>
          <w:szCs w:val="24"/>
        </w:rPr>
      </w:pPr>
      <w:r w:rsidRPr="00945BC1">
        <w:rPr>
          <w:rFonts w:ascii="Calibri" w:hAnsi="Calibri" w:cs="Calibri"/>
          <w:b/>
          <w:sz w:val="24"/>
          <w:szCs w:val="24"/>
        </w:rPr>
        <w:t>Obiekty</w:t>
      </w:r>
      <w:r w:rsidRPr="00945BC1">
        <w:rPr>
          <w:rFonts w:ascii="Calibri" w:hAnsi="Calibri" w:cs="Calibri"/>
          <w:sz w:val="24"/>
          <w:szCs w:val="24"/>
        </w:rPr>
        <w:t>:</w:t>
      </w:r>
    </w:p>
    <w:p w14:paraId="2BCF289C" w14:textId="77777777" w:rsidR="00945BC1" w:rsidRPr="00945BC1" w:rsidRDefault="00945BC1" w:rsidP="00130374">
      <w:pPr>
        <w:numPr>
          <w:ilvl w:val="1"/>
          <w:numId w:val="76"/>
        </w:numPr>
        <w:tabs>
          <w:tab w:val="left" w:pos="993"/>
        </w:tabs>
        <w:suppressAutoHyphens/>
        <w:spacing w:line="271" w:lineRule="auto"/>
        <w:ind w:left="993" w:hanging="284"/>
        <w:jc w:val="both"/>
        <w:rPr>
          <w:rFonts w:ascii="Calibri" w:hAnsi="Calibri" w:cs="Calibri"/>
          <w:sz w:val="24"/>
          <w:szCs w:val="24"/>
        </w:rPr>
      </w:pPr>
      <w:r w:rsidRPr="00945BC1">
        <w:rPr>
          <w:rFonts w:ascii="Calibri" w:hAnsi="Calibri" w:cs="Calibri"/>
          <w:sz w:val="24"/>
          <w:szCs w:val="24"/>
        </w:rPr>
        <w:t>kompleks budynków Zamawiającego położnych przy ul. Nowowiejskiej 27 w Warszawie,</w:t>
      </w:r>
    </w:p>
    <w:p w14:paraId="4555C2A9" w14:textId="77777777" w:rsidR="00945BC1" w:rsidRPr="00945BC1" w:rsidRDefault="00945BC1" w:rsidP="00130374">
      <w:pPr>
        <w:numPr>
          <w:ilvl w:val="1"/>
          <w:numId w:val="76"/>
        </w:numPr>
        <w:tabs>
          <w:tab w:val="left" w:pos="993"/>
        </w:tabs>
        <w:suppressAutoHyphens/>
        <w:spacing w:line="271" w:lineRule="auto"/>
        <w:ind w:left="993" w:hanging="284"/>
        <w:jc w:val="both"/>
        <w:rPr>
          <w:rFonts w:ascii="Calibri" w:hAnsi="Calibri" w:cs="Calibri"/>
          <w:sz w:val="24"/>
          <w:szCs w:val="24"/>
        </w:rPr>
      </w:pPr>
      <w:r w:rsidRPr="00945BC1">
        <w:rPr>
          <w:rFonts w:ascii="Calibri" w:hAnsi="Calibri" w:cs="Calibri"/>
          <w:sz w:val="24"/>
          <w:szCs w:val="24"/>
        </w:rPr>
        <w:t>kompleks budynków Zamawiającego położone w Rasztowie ul. Cypriana Kamila Norwida 2 w gminie Klembów,</w:t>
      </w:r>
    </w:p>
    <w:p w14:paraId="0619AD02" w14:textId="77777777" w:rsidR="00945BC1" w:rsidRPr="00945BC1" w:rsidRDefault="00945BC1" w:rsidP="00130374">
      <w:pPr>
        <w:numPr>
          <w:ilvl w:val="1"/>
          <w:numId w:val="76"/>
        </w:numPr>
        <w:tabs>
          <w:tab w:val="left" w:pos="993"/>
        </w:tabs>
        <w:suppressAutoHyphens/>
        <w:spacing w:line="271" w:lineRule="auto"/>
        <w:ind w:left="993" w:hanging="284"/>
        <w:jc w:val="both"/>
        <w:rPr>
          <w:rFonts w:ascii="Calibri" w:hAnsi="Calibri" w:cs="Calibri"/>
          <w:sz w:val="24"/>
          <w:szCs w:val="24"/>
        </w:rPr>
      </w:pPr>
      <w:r w:rsidRPr="00945BC1">
        <w:rPr>
          <w:rFonts w:ascii="Calibri" w:hAnsi="Calibri" w:cs="Calibri"/>
          <w:sz w:val="24"/>
          <w:szCs w:val="24"/>
        </w:rPr>
        <w:t>budynki Zamawiającego położone przy ul. Dolnej 42 w Warszawie,</w:t>
      </w:r>
    </w:p>
    <w:p w14:paraId="220ED083" w14:textId="3AE0F0F2" w:rsidR="00945BC1" w:rsidRPr="00945BC1" w:rsidRDefault="00945BC1" w:rsidP="00130374">
      <w:pPr>
        <w:numPr>
          <w:ilvl w:val="1"/>
          <w:numId w:val="76"/>
        </w:numPr>
        <w:tabs>
          <w:tab w:val="left" w:pos="993"/>
        </w:tabs>
        <w:suppressAutoHyphens/>
        <w:spacing w:line="271" w:lineRule="auto"/>
        <w:ind w:left="993" w:hanging="284"/>
        <w:jc w:val="both"/>
        <w:rPr>
          <w:rFonts w:ascii="Calibri" w:hAnsi="Calibri" w:cs="Calibri"/>
          <w:sz w:val="24"/>
          <w:szCs w:val="24"/>
        </w:rPr>
      </w:pPr>
      <w:r w:rsidRPr="00945BC1">
        <w:rPr>
          <w:rFonts w:ascii="Calibri" w:hAnsi="Calibri" w:cs="Calibri"/>
          <w:sz w:val="24"/>
          <w:szCs w:val="24"/>
        </w:rPr>
        <w:t>lokal Zamawiającego położny przy ul. Puławskiej 87/89 w Warszawie</w:t>
      </w:r>
      <w:r w:rsidR="00B3097A">
        <w:rPr>
          <w:rFonts w:ascii="Calibri" w:hAnsi="Calibri" w:cs="Calibri"/>
          <w:sz w:val="24"/>
          <w:szCs w:val="24"/>
        </w:rPr>
        <w:t>;</w:t>
      </w:r>
    </w:p>
    <w:p w14:paraId="2D620091" w14:textId="62885505" w:rsidR="00945BC1" w:rsidRPr="00945BC1" w:rsidRDefault="00945BC1" w:rsidP="00130374">
      <w:pPr>
        <w:numPr>
          <w:ilvl w:val="0"/>
          <w:numId w:val="76"/>
        </w:numPr>
        <w:spacing w:before="120" w:after="150" w:line="240" w:lineRule="auto"/>
        <w:ind w:left="284" w:hanging="284"/>
        <w:jc w:val="both"/>
        <w:rPr>
          <w:rFonts w:ascii="Calibri" w:hAnsi="Calibri" w:cs="Calibri"/>
          <w:sz w:val="24"/>
          <w:szCs w:val="24"/>
        </w:rPr>
      </w:pPr>
      <w:r w:rsidRPr="00945BC1">
        <w:rPr>
          <w:rFonts w:ascii="Calibri" w:eastAsia="Times New Roman" w:hAnsi="Calibri" w:cs="Calibri"/>
          <w:b/>
          <w:sz w:val="24"/>
          <w:szCs w:val="24"/>
        </w:rPr>
        <w:t xml:space="preserve">Usługa ochrony </w:t>
      </w:r>
      <w:r w:rsidRPr="00945BC1">
        <w:rPr>
          <w:rFonts w:ascii="Calibri" w:eastAsia="Times New Roman" w:hAnsi="Calibri" w:cs="Calibri"/>
          <w:sz w:val="24"/>
          <w:szCs w:val="24"/>
        </w:rPr>
        <w:t xml:space="preserve">– </w:t>
      </w:r>
      <w:r w:rsidRPr="00945BC1">
        <w:rPr>
          <w:rFonts w:ascii="Calibri" w:hAnsi="Calibri" w:cs="Calibri"/>
          <w:sz w:val="24"/>
          <w:szCs w:val="24"/>
        </w:rPr>
        <w:t xml:space="preserve">świadczenie ochrony osób i mienia realizowanych w formie bezpośredniej ochrony fizycznej stałej lub doraźnej oraz stałym dozorze sygnałów przesyłanych, gromadzonych i przetwarzanych w elektronicznych urządzeniach </w:t>
      </w:r>
      <w:r w:rsidRPr="00945BC1">
        <w:rPr>
          <w:rFonts w:ascii="Calibri" w:hAnsi="Calibri" w:cs="Calibri"/>
          <w:sz w:val="24"/>
          <w:szCs w:val="24"/>
        </w:rPr>
        <w:br/>
        <w:t>i systemach alarmowych w obiektach Zamawiającego</w:t>
      </w:r>
      <w:r w:rsidR="00B3097A">
        <w:rPr>
          <w:rFonts w:ascii="Calibri" w:hAnsi="Calibri" w:cs="Calibri"/>
          <w:sz w:val="24"/>
          <w:szCs w:val="24"/>
        </w:rPr>
        <w:t>.</w:t>
      </w:r>
    </w:p>
    <w:p w14:paraId="23BC7F63" w14:textId="77777777" w:rsidR="00945BC1" w:rsidRPr="00945BC1" w:rsidRDefault="00945BC1" w:rsidP="00945BC1">
      <w:pPr>
        <w:tabs>
          <w:tab w:val="left" w:pos="5245"/>
        </w:tabs>
        <w:spacing w:line="271" w:lineRule="auto"/>
        <w:rPr>
          <w:rFonts w:ascii="Calibri" w:hAnsi="Calibri" w:cs="Calibri"/>
          <w:b/>
          <w:sz w:val="24"/>
          <w:szCs w:val="24"/>
        </w:rPr>
      </w:pPr>
    </w:p>
    <w:p w14:paraId="116FC219" w14:textId="77777777" w:rsidR="00945BC1" w:rsidRPr="00945BC1" w:rsidRDefault="00945BC1" w:rsidP="00945BC1">
      <w:pPr>
        <w:tabs>
          <w:tab w:val="left" w:pos="5245"/>
        </w:tabs>
        <w:spacing w:line="271" w:lineRule="auto"/>
        <w:jc w:val="center"/>
        <w:rPr>
          <w:rFonts w:ascii="Calibri" w:hAnsi="Calibri" w:cs="Calibri"/>
          <w:b/>
          <w:sz w:val="24"/>
          <w:szCs w:val="24"/>
        </w:rPr>
      </w:pPr>
      <w:r w:rsidRPr="00945BC1">
        <w:rPr>
          <w:rFonts w:ascii="Calibri" w:hAnsi="Calibri" w:cs="Calibri"/>
          <w:b/>
          <w:sz w:val="24"/>
          <w:szCs w:val="24"/>
        </w:rPr>
        <w:t>§ 2</w:t>
      </w:r>
    </w:p>
    <w:p w14:paraId="0775F75A" w14:textId="77777777" w:rsidR="00945BC1" w:rsidRPr="00945BC1" w:rsidRDefault="00945BC1" w:rsidP="00945BC1">
      <w:pPr>
        <w:tabs>
          <w:tab w:val="left" w:pos="5245"/>
        </w:tabs>
        <w:spacing w:line="271" w:lineRule="auto"/>
        <w:jc w:val="center"/>
        <w:rPr>
          <w:rFonts w:ascii="Calibri" w:hAnsi="Calibri" w:cs="Calibri"/>
          <w:b/>
          <w:sz w:val="24"/>
          <w:szCs w:val="24"/>
        </w:rPr>
      </w:pPr>
      <w:r w:rsidRPr="00945BC1">
        <w:rPr>
          <w:rFonts w:ascii="Calibri" w:hAnsi="Calibri" w:cs="Calibri"/>
          <w:b/>
          <w:sz w:val="24"/>
          <w:szCs w:val="24"/>
        </w:rPr>
        <w:t>PRZEDMIOT UMOWY</w:t>
      </w:r>
    </w:p>
    <w:p w14:paraId="539EE8FF" w14:textId="77777777" w:rsidR="00945BC1" w:rsidRPr="00945BC1" w:rsidRDefault="00945BC1" w:rsidP="00130374">
      <w:pPr>
        <w:numPr>
          <w:ilvl w:val="0"/>
          <w:numId w:val="77"/>
        </w:numPr>
        <w:tabs>
          <w:tab w:val="num" w:pos="426"/>
        </w:tabs>
        <w:suppressAutoHyphens/>
        <w:overflowPunct w:val="0"/>
        <w:autoSpaceDE w:val="0"/>
        <w:spacing w:line="271" w:lineRule="auto"/>
        <w:ind w:left="426" w:hanging="426"/>
        <w:jc w:val="both"/>
        <w:textAlignment w:val="baseline"/>
        <w:rPr>
          <w:rFonts w:ascii="Calibri" w:hAnsi="Calibri" w:cs="Calibri"/>
          <w:sz w:val="24"/>
          <w:szCs w:val="24"/>
        </w:rPr>
      </w:pPr>
      <w:r w:rsidRPr="00945BC1">
        <w:rPr>
          <w:rFonts w:ascii="Calibri" w:hAnsi="Calibri" w:cs="Calibri"/>
          <w:sz w:val="24"/>
          <w:szCs w:val="24"/>
        </w:rPr>
        <w:t>Wykonawca zobowiązuje się świadczyć na rzecz Zamawiającego Usługi ochrony zgodnie z ofertą Wykonawcy z dnia ……………………. stanowiącą załącznik nr 1 do Umowy oraz Opisem Przedmiotu Zamówienia stanowiącym załącznikiem nr 2 do Umowy.</w:t>
      </w:r>
    </w:p>
    <w:p w14:paraId="125D6C69" w14:textId="64EE35CD" w:rsidR="00945BC1" w:rsidRPr="00945BC1" w:rsidRDefault="00945BC1" w:rsidP="00130374">
      <w:pPr>
        <w:numPr>
          <w:ilvl w:val="0"/>
          <w:numId w:val="77"/>
        </w:numPr>
        <w:tabs>
          <w:tab w:val="num" w:pos="426"/>
        </w:tabs>
        <w:suppressAutoHyphens/>
        <w:overflowPunct w:val="0"/>
        <w:autoSpaceDE w:val="0"/>
        <w:spacing w:line="271" w:lineRule="auto"/>
        <w:ind w:left="426" w:hanging="426"/>
        <w:jc w:val="both"/>
        <w:textAlignment w:val="baseline"/>
        <w:rPr>
          <w:rFonts w:ascii="Calibri" w:hAnsi="Calibri" w:cs="Calibri"/>
          <w:color w:val="000000"/>
          <w:sz w:val="24"/>
          <w:szCs w:val="24"/>
        </w:rPr>
      </w:pPr>
      <w:r w:rsidRPr="00945BC1">
        <w:rPr>
          <w:rFonts w:ascii="Calibri" w:hAnsi="Calibri" w:cs="Calibri"/>
          <w:sz w:val="24"/>
          <w:szCs w:val="24"/>
        </w:rPr>
        <w:t xml:space="preserve">Opis Przedmiotu Zamówienia określa załącznik nr 2 do Umowy. </w:t>
      </w:r>
      <w:r w:rsidRPr="00945BC1">
        <w:rPr>
          <w:rFonts w:ascii="Calibri" w:hAnsi="Calibri" w:cs="Calibri"/>
          <w:i/>
          <w:sz w:val="24"/>
          <w:szCs w:val="24"/>
        </w:rPr>
        <w:t xml:space="preserve">(Załącznik nr 2 będzie zgodny w treści opisem przedmiotu </w:t>
      </w:r>
      <w:r w:rsidRPr="00945BC1">
        <w:rPr>
          <w:rFonts w:ascii="Calibri" w:hAnsi="Calibri" w:cs="Calibri"/>
          <w:i/>
          <w:color w:val="000000"/>
          <w:sz w:val="24"/>
          <w:szCs w:val="24"/>
        </w:rPr>
        <w:t xml:space="preserve">zamówienia zawartym w załączniku nr </w:t>
      </w:r>
      <w:r w:rsidR="00791D05" w:rsidRPr="00791D05">
        <w:rPr>
          <w:rFonts w:ascii="Calibri" w:hAnsi="Calibri" w:cs="Calibri"/>
          <w:i/>
          <w:color w:val="000000"/>
          <w:sz w:val="24"/>
          <w:szCs w:val="24"/>
        </w:rPr>
        <w:t>8</w:t>
      </w:r>
      <w:r w:rsidRPr="00945BC1">
        <w:rPr>
          <w:rFonts w:ascii="Calibri" w:hAnsi="Calibri" w:cs="Calibri"/>
          <w:i/>
          <w:color w:val="000000"/>
          <w:sz w:val="24"/>
          <w:szCs w:val="24"/>
        </w:rPr>
        <w:t xml:space="preserve"> SWZ).</w:t>
      </w:r>
      <w:r w:rsidRPr="00945BC1">
        <w:rPr>
          <w:rFonts w:ascii="Calibri" w:hAnsi="Calibri" w:cs="Calibri"/>
          <w:color w:val="000000"/>
          <w:sz w:val="24"/>
          <w:szCs w:val="24"/>
        </w:rPr>
        <w:t xml:space="preserve"> </w:t>
      </w:r>
    </w:p>
    <w:p w14:paraId="2514AF98" w14:textId="77777777" w:rsidR="00945BC1" w:rsidRPr="00945BC1" w:rsidRDefault="00945BC1" w:rsidP="00130374">
      <w:pPr>
        <w:numPr>
          <w:ilvl w:val="0"/>
          <w:numId w:val="77"/>
        </w:numPr>
        <w:tabs>
          <w:tab w:val="num" w:pos="426"/>
        </w:tabs>
        <w:suppressAutoHyphens/>
        <w:overflowPunct w:val="0"/>
        <w:autoSpaceDE w:val="0"/>
        <w:spacing w:line="271" w:lineRule="auto"/>
        <w:ind w:left="426" w:hanging="426"/>
        <w:jc w:val="both"/>
        <w:textAlignment w:val="baseline"/>
        <w:rPr>
          <w:rFonts w:ascii="Calibri" w:hAnsi="Calibri" w:cs="Calibri"/>
          <w:sz w:val="24"/>
          <w:szCs w:val="24"/>
        </w:rPr>
      </w:pPr>
      <w:r w:rsidRPr="00945BC1">
        <w:rPr>
          <w:rFonts w:ascii="Calibri" w:hAnsi="Calibri" w:cs="Calibri"/>
          <w:sz w:val="24"/>
          <w:szCs w:val="24"/>
        </w:rPr>
        <w:t>Wykonawca przy realizacji Umowy zobowiązany jest do przestrzegania właściwych przepisów prawa, w szczególności:</w:t>
      </w:r>
    </w:p>
    <w:p w14:paraId="25A11D95" w14:textId="6FA53C9F" w:rsidR="00945BC1" w:rsidRPr="00945BC1" w:rsidRDefault="00945BC1" w:rsidP="00130374">
      <w:pPr>
        <w:numPr>
          <w:ilvl w:val="0"/>
          <w:numId w:val="79"/>
        </w:numPr>
        <w:suppressAutoHyphens/>
        <w:overflowPunct w:val="0"/>
        <w:autoSpaceDE w:val="0"/>
        <w:spacing w:line="271" w:lineRule="auto"/>
        <w:ind w:left="709" w:hanging="283"/>
        <w:jc w:val="both"/>
        <w:textAlignment w:val="baseline"/>
        <w:rPr>
          <w:rFonts w:ascii="Calibri" w:hAnsi="Calibri" w:cs="Calibri"/>
          <w:sz w:val="24"/>
          <w:szCs w:val="24"/>
        </w:rPr>
      </w:pPr>
      <w:r w:rsidRPr="00945BC1">
        <w:rPr>
          <w:rFonts w:ascii="Calibri" w:hAnsi="Calibri" w:cs="Calibri"/>
          <w:sz w:val="24"/>
          <w:szCs w:val="24"/>
        </w:rPr>
        <w:t>ustawy z dnia 22 sierpnia 1997 r. – o ochronie osób i mienia (Dz.U. z 202</w:t>
      </w:r>
      <w:r w:rsidR="00791D05">
        <w:rPr>
          <w:rFonts w:ascii="Calibri" w:hAnsi="Calibri" w:cs="Calibri"/>
          <w:sz w:val="24"/>
          <w:szCs w:val="24"/>
        </w:rPr>
        <w:t>5</w:t>
      </w:r>
      <w:r w:rsidRPr="00945BC1">
        <w:rPr>
          <w:rFonts w:ascii="Calibri" w:hAnsi="Calibri" w:cs="Calibri"/>
          <w:sz w:val="24"/>
          <w:szCs w:val="24"/>
        </w:rPr>
        <w:t xml:space="preserve"> r. </w:t>
      </w:r>
      <w:r w:rsidRPr="00945BC1">
        <w:rPr>
          <w:rFonts w:ascii="Calibri" w:hAnsi="Calibri" w:cs="Calibri"/>
          <w:sz w:val="24"/>
          <w:szCs w:val="24"/>
        </w:rPr>
        <w:br/>
        <w:t xml:space="preserve">poz. </w:t>
      </w:r>
      <w:r w:rsidR="00791D05">
        <w:rPr>
          <w:rFonts w:ascii="Calibri" w:hAnsi="Calibri" w:cs="Calibri"/>
          <w:sz w:val="24"/>
          <w:szCs w:val="24"/>
        </w:rPr>
        <w:t>532</w:t>
      </w:r>
      <w:r w:rsidRPr="00945BC1">
        <w:rPr>
          <w:rFonts w:ascii="Calibri" w:hAnsi="Calibri" w:cs="Calibri"/>
          <w:sz w:val="24"/>
          <w:szCs w:val="24"/>
        </w:rPr>
        <w:t xml:space="preserve">) i przepisów wykonawczych do tej ustawy; </w:t>
      </w:r>
    </w:p>
    <w:p w14:paraId="30F89BEC" w14:textId="7793069A" w:rsidR="00945BC1" w:rsidRPr="00945BC1" w:rsidRDefault="00945BC1" w:rsidP="00130374">
      <w:pPr>
        <w:numPr>
          <w:ilvl w:val="0"/>
          <w:numId w:val="79"/>
        </w:numPr>
        <w:suppressAutoHyphens/>
        <w:overflowPunct w:val="0"/>
        <w:autoSpaceDE w:val="0"/>
        <w:spacing w:line="271" w:lineRule="auto"/>
        <w:ind w:left="709" w:hanging="283"/>
        <w:jc w:val="both"/>
        <w:textAlignment w:val="baseline"/>
        <w:rPr>
          <w:rFonts w:ascii="Calibri" w:hAnsi="Calibri" w:cs="Calibri"/>
          <w:sz w:val="24"/>
          <w:szCs w:val="24"/>
        </w:rPr>
      </w:pPr>
      <w:r w:rsidRPr="00945BC1">
        <w:rPr>
          <w:rFonts w:ascii="Calibri" w:hAnsi="Calibri" w:cs="Calibri"/>
          <w:sz w:val="24"/>
          <w:szCs w:val="24"/>
        </w:rPr>
        <w:t xml:space="preserve">ustawy z dnia 5 sierpnia 2010 r. – o ochronie informacji niejawnych (Dz.U. z </w:t>
      </w:r>
      <w:r w:rsidR="00D13A0B" w:rsidRPr="00945BC1">
        <w:rPr>
          <w:rFonts w:ascii="Calibri" w:hAnsi="Calibri" w:cs="Calibri"/>
          <w:sz w:val="24"/>
          <w:szCs w:val="24"/>
        </w:rPr>
        <w:t>202</w:t>
      </w:r>
      <w:r w:rsidR="00D13A0B">
        <w:rPr>
          <w:rFonts w:ascii="Calibri" w:hAnsi="Calibri" w:cs="Calibri"/>
          <w:sz w:val="24"/>
          <w:szCs w:val="24"/>
        </w:rPr>
        <w:t>5</w:t>
      </w:r>
      <w:r w:rsidR="00D13A0B" w:rsidRPr="00945BC1">
        <w:rPr>
          <w:rFonts w:ascii="Calibri" w:hAnsi="Calibri" w:cs="Calibri"/>
          <w:sz w:val="24"/>
          <w:szCs w:val="24"/>
        </w:rPr>
        <w:t xml:space="preserve"> </w:t>
      </w:r>
      <w:r w:rsidRPr="00945BC1">
        <w:rPr>
          <w:rFonts w:ascii="Calibri" w:hAnsi="Calibri" w:cs="Calibri"/>
          <w:sz w:val="24"/>
          <w:szCs w:val="24"/>
        </w:rPr>
        <w:t xml:space="preserve">r. poz. </w:t>
      </w:r>
      <w:r w:rsidR="00F2646F">
        <w:rPr>
          <w:rFonts w:ascii="Calibri" w:hAnsi="Calibri" w:cs="Calibri"/>
          <w:sz w:val="24"/>
          <w:szCs w:val="24"/>
        </w:rPr>
        <w:t>1209</w:t>
      </w:r>
      <w:r w:rsidRPr="00945BC1">
        <w:rPr>
          <w:rFonts w:ascii="Calibri" w:hAnsi="Calibri" w:cs="Calibri"/>
          <w:sz w:val="24"/>
          <w:szCs w:val="24"/>
        </w:rPr>
        <w:t>);</w:t>
      </w:r>
    </w:p>
    <w:p w14:paraId="41EDFB10" w14:textId="7526BD40" w:rsidR="00945BC1" w:rsidRPr="000C09EF" w:rsidRDefault="00945BC1" w:rsidP="000C09EF">
      <w:pPr>
        <w:numPr>
          <w:ilvl w:val="0"/>
          <w:numId w:val="79"/>
        </w:numPr>
        <w:suppressAutoHyphens/>
        <w:overflowPunct w:val="0"/>
        <w:autoSpaceDE w:val="0"/>
        <w:spacing w:line="271" w:lineRule="auto"/>
        <w:ind w:left="709" w:hanging="283"/>
        <w:jc w:val="both"/>
        <w:textAlignment w:val="baseline"/>
        <w:rPr>
          <w:rFonts w:ascii="Calibri" w:hAnsi="Calibri" w:cs="Calibri"/>
          <w:sz w:val="24"/>
          <w:szCs w:val="24"/>
        </w:rPr>
      </w:pPr>
      <w:r w:rsidRPr="00945BC1">
        <w:rPr>
          <w:rFonts w:ascii="Calibri" w:hAnsi="Calibri" w:cs="Calibri"/>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945BC1">
        <w:rPr>
          <w:rFonts w:ascii="Calibri" w:hAnsi="Calibri" w:cs="Calibri"/>
          <w:sz w:val="24"/>
          <w:szCs w:val="24"/>
        </w:rPr>
        <w:br/>
        <w:t>z dnia 4.05.2016 r., str. 1).</w:t>
      </w:r>
    </w:p>
    <w:p w14:paraId="61C5753E" w14:textId="77777777" w:rsidR="00945BC1" w:rsidRPr="00945BC1" w:rsidRDefault="00945BC1" w:rsidP="00945BC1">
      <w:pPr>
        <w:keepNext/>
        <w:tabs>
          <w:tab w:val="left" w:pos="426"/>
          <w:tab w:val="left" w:pos="1260"/>
        </w:tabs>
        <w:spacing w:line="271" w:lineRule="auto"/>
        <w:jc w:val="center"/>
        <w:rPr>
          <w:rFonts w:ascii="Calibri" w:eastAsia="Times New Roman" w:hAnsi="Calibri" w:cs="Calibri"/>
          <w:b/>
          <w:sz w:val="24"/>
          <w:szCs w:val="24"/>
        </w:rPr>
      </w:pPr>
      <w:r w:rsidRPr="00945BC1">
        <w:rPr>
          <w:rFonts w:ascii="Calibri" w:eastAsia="Times New Roman" w:hAnsi="Calibri" w:cs="Calibri"/>
          <w:b/>
          <w:sz w:val="24"/>
          <w:szCs w:val="24"/>
        </w:rPr>
        <w:lastRenderedPageBreak/>
        <w:t>§ 3</w:t>
      </w:r>
    </w:p>
    <w:p w14:paraId="6F2FC2F5" w14:textId="77777777" w:rsidR="00945BC1" w:rsidRPr="00945BC1" w:rsidRDefault="00945BC1" w:rsidP="00945BC1">
      <w:pPr>
        <w:keepNext/>
        <w:tabs>
          <w:tab w:val="left" w:pos="426"/>
          <w:tab w:val="left" w:pos="1260"/>
        </w:tabs>
        <w:spacing w:line="271" w:lineRule="auto"/>
        <w:jc w:val="center"/>
        <w:rPr>
          <w:rFonts w:ascii="Calibri" w:eastAsia="Times New Roman" w:hAnsi="Calibri" w:cs="Calibri"/>
          <w:b/>
          <w:sz w:val="24"/>
          <w:szCs w:val="24"/>
        </w:rPr>
      </w:pPr>
      <w:r w:rsidRPr="00945BC1">
        <w:rPr>
          <w:rFonts w:ascii="Calibri" w:eastAsia="Times New Roman" w:hAnsi="Calibri" w:cs="Calibri"/>
          <w:b/>
          <w:sz w:val="24"/>
          <w:szCs w:val="24"/>
        </w:rPr>
        <w:t xml:space="preserve">TERMIN I WARUNKI REALIZACJI </w:t>
      </w:r>
    </w:p>
    <w:p w14:paraId="16571F60" w14:textId="77777777" w:rsidR="00945BC1" w:rsidRPr="00945BC1" w:rsidRDefault="00945BC1" w:rsidP="00945BC1">
      <w:pPr>
        <w:keepNext/>
        <w:tabs>
          <w:tab w:val="left" w:pos="426"/>
          <w:tab w:val="left" w:pos="1260"/>
        </w:tabs>
        <w:spacing w:line="271" w:lineRule="auto"/>
        <w:jc w:val="center"/>
        <w:rPr>
          <w:rFonts w:ascii="Calibri" w:eastAsia="Times New Roman" w:hAnsi="Calibri" w:cs="Calibri"/>
          <w:b/>
          <w:sz w:val="24"/>
          <w:szCs w:val="24"/>
        </w:rPr>
      </w:pPr>
      <w:r w:rsidRPr="00945BC1">
        <w:rPr>
          <w:rFonts w:ascii="Calibri" w:eastAsia="Times New Roman" w:hAnsi="Calibri" w:cs="Calibri"/>
          <w:b/>
          <w:sz w:val="24"/>
          <w:szCs w:val="24"/>
        </w:rPr>
        <w:t>PRZEDMIOTU UMOWY</w:t>
      </w:r>
    </w:p>
    <w:p w14:paraId="275B6EC8" w14:textId="4789B9D2" w:rsidR="00945BC1" w:rsidRPr="00945BC1" w:rsidRDefault="00945BC1" w:rsidP="00130374">
      <w:pPr>
        <w:numPr>
          <w:ilvl w:val="3"/>
          <w:numId w:val="98"/>
        </w:numPr>
        <w:tabs>
          <w:tab w:val="left" w:pos="426"/>
        </w:tabs>
        <w:suppressAutoHyphens/>
        <w:spacing w:line="271" w:lineRule="auto"/>
        <w:ind w:left="426"/>
        <w:jc w:val="both"/>
        <w:rPr>
          <w:rFonts w:ascii="Calibri" w:eastAsia="Times New Roman" w:hAnsi="Calibri" w:cs="Calibri"/>
          <w:b/>
          <w:sz w:val="24"/>
          <w:szCs w:val="24"/>
        </w:rPr>
      </w:pPr>
      <w:r w:rsidRPr="00945BC1">
        <w:rPr>
          <w:rFonts w:ascii="Calibri" w:eastAsia="Times New Roman" w:hAnsi="Calibri" w:cs="Calibri"/>
          <w:sz w:val="24"/>
          <w:szCs w:val="24"/>
        </w:rPr>
        <w:t>Okres obowiązywania Umowy Strony ustalają od dnia ……………………………</w:t>
      </w:r>
      <w:r w:rsidRPr="00945BC1">
        <w:rPr>
          <w:rFonts w:ascii="Calibri" w:eastAsia="Times New Roman" w:hAnsi="Calibri" w:cs="Calibri"/>
          <w:sz w:val="24"/>
          <w:szCs w:val="24"/>
          <w:vertAlign w:val="superscript"/>
          <w:lang w:val="en-US"/>
        </w:rPr>
        <w:footnoteReference w:id="1"/>
      </w:r>
      <w:r w:rsidRPr="00945BC1">
        <w:rPr>
          <w:rFonts w:ascii="Calibri" w:eastAsia="Times New Roman" w:hAnsi="Calibri" w:cs="Calibri"/>
          <w:sz w:val="24"/>
          <w:szCs w:val="24"/>
        </w:rPr>
        <w:t xml:space="preserve"> do dnia ……………………………….. lub do wyczerpania środków finansowych w kwocie, o której mowa w § 4 ust. 1, w zależności od tego, które zdarzenie nastąpi jako pierwsze</w:t>
      </w:r>
      <w:r w:rsidRPr="00945BC1">
        <w:rPr>
          <w:rFonts w:ascii="Calibri" w:eastAsia="Times New Roman" w:hAnsi="Calibri" w:cs="Calibri"/>
          <w:b/>
          <w:sz w:val="24"/>
          <w:szCs w:val="24"/>
        </w:rPr>
        <w:t xml:space="preserve">. </w:t>
      </w:r>
      <w:r w:rsidR="00791D05">
        <w:rPr>
          <w:rFonts w:ascii="Calibri" w:eastAsia="Times New Roman" w:hAnsi="Calibri" w:cs="Calibri"/>
          <w:b/>
          <w:sz w:val="24"/>
          <w:szCs w:val="24"/>
        </w:rPr>
        <w:br/>
      </w:r>
      <w:r w:rsidRPr="00945BC1">
        <w:rPr>
          <w:rFonts w:ascii="Calibri" w:eastAsia="Times New Roman" w:hAnsi="Calibri" w:cs="Calibri"/>
          <w:bCs/>
          <w:sz w:val="24"/>
          <w:szCs w:val="24"/>
        </w:rPr>
        <w:t xml:space="preserve">W przypadku wyczerpania środków finansowych w kwocie, o której mowa </w:t>
      </w:r>
      <w:r w:rsidRPr="00945BC1">
        <w:rPr>
          <w:rFonts w:ascii="Calibri" w:eastAsia="Times New Roman" w:hAnsi="Calibri" w:cs="Calibri"/>
          <w:sz w:val="24"/>
          <w:szCs w:val="24"/>
        </w:rPr>
        <w:t xml:space="preserve">w § 4 ust. 1, </w:t>
      </w:r>
      <w:r w:rsidRPr="00945BC1">
        <w:rPr>
          <w:rFonts w:ascii="Calibri" w:eastAsia="Times New Roman" w:hAnsi="Calibri" w:cs="Calibri"/>
          <w:bCs/>
          <w:sz w:val="24"/>
          <w:szCs w:val="24"/>
        </w:rPr>
        <w:t>umowa ulega rozwiązaniu bez konieczności składania przez którąkolwiek ze Stron dodatkowych oświadczeń w tym zakresie.</w:t>
      </w:r>
      <w:r w:rsidRPr="00945BC1">
        <w:rPr>
          <w:rFonts w:ascii="Calibri" w:eastAsia="Times New Roman" w:hAnsi="Calibri" w:cs="Calibri"/>
          <w:b/>
          <w:sz w:val="24"/>
          <w:szCs w:val="24"/>
        </w:rPr>
        <w:t xml:space="preserve"> </w:t>
      </w:r>
    </w:p>
    <w:p w14:paraId="79B5BE60" w14:textId="77777777" w:rsidR="00945BC1" w:rsidRPr="00945BC1" w:rsidRDefault="00945BC1" w:rsidP="00130374">
      <w:pPr>
        <w:numPr>
          <w:ilvl w:val="0"/>
          <w:numId w:val="98"/>
        </w:numPr>
        <w:tabs>
          <w:tab w:val="left" w:pos="426"/>
        </w:tabs>
        <w:suppressAutoHyphens/>
        <w:spacing w:line="271" w:lineRule="auto"/>
        <w:ind w:left="426"/>
        <w:jc w:val="both"/>
        <w:rPr>
          <w:rFonts w:ascii="Calibri" w:eastAsia="Times New Roman" w:hAnsi="Calibri" w:cs="Calibri"/>
          <w:b/>
          <w:sz w:val="24"/>
          <w:szCs w:val="24"/>
        </w:rPr>
      </w:pPr>
      <w:r w:rsidRPr="00945BC1">
        <w:rPr>
          <w:rFonts w:ascii="Calibri" w:eastAsia="Times New Roman" w:hAnsi="Calibri" w:cs="Calibri"/>
          <w:sz w:val="24"/>
          <w:szCs w:val="24"/>
        </w:rPr>
        <w:t>Wykonawca w ramach realizacji Umowy zobowiązuje się do:</w:t>
      </w:r>
    </w:p>
    <w:p w14:paraId="4C557344" w14:textId="77777777" w:rsidR="00945BC1" w:rsidRPr="00945BC1" w:rsidRDefault="00945BC1" w:rsidP="00130374">
      <w:pPr>
        <w:numPr>
          <w:ilvl w:val="0"/>
          <w:numId w:val="103"/>
        </w:numPr>
        <w:ind w:left="851"/>
        <w:jc w:val="both"/>
        <w:rPr>
          <w:rFonts w:ascii="Calibri" w:eastAsia="Times New Roman" w:hAnsi="Calibri" w:cs="Calibri"/>
          <w:bCs/>
          <w:sz w:val="24"/>
          <w:szCs w:val="24"/>
        </w:rPr>
      </w:pPr>
      <w:r w:rsidRPr="00945BC1">
        <w:rPr>
          <w:rFonts w:ascii="Calibri" w:eastAsia="Times New Roman" w:hAnsi="Calibri" w:cs="Calibri"/>
          <w:bCs/>
          <w:sz w:val="24"/>
          <w:szCs w:val="24"/>
        </w:rPr>
        <w:t>ochrony mienia znajdującego się w granicach chronionego Obiektu;</w:t>
      </w:r>
    </w:p>
    <w:p w14:paraId="0533E46E" w14:textId="77777777" w:rsidR="00945BC1" w:rsidRPr="00945BC1" w:rsidRDefault="00945BC1" w:rsidP="00130374">
      <w:pPr>
        <w:numPr>
          <w:ilvl w:val="0"/>
          <w:numId w:val="103"/>
        </w:numPr>
        <w:ind w:left="851"/>
        <w:jc w:val="both"/>
        <w:rPr>
          <w:rFonts w:ascii="Calibri" w:eastAsia="Times New Roman" w:hAnsi="Calibri" w:cs="Calibri"/>
          <w:bCs/>
          <w:sz w:val="24"/>
          <w:szCs w:val="24"/>
        </w:rPr>
      </w:pPr>
      <w:r w:rsidRPr="00945BC1">
        <w:rPr>
          <w:rFonts w:ascii="Calibri" w:eastAsia="Times New Roman" w:hAnsi="Calibri" w:cs="Calibri"/>
          <w:bCs/>
          <w:sz w:val="24"/>
          <w:szCs w:val="24"/>
        </w:rPr>
        <w:t>strzeżenia powierzonego pod ochronę mienia, zabezpieczenie go przed kradzieżą, zniszczeniem lub uszkodzeniem na terenie ochranianego Obiektu;</w:t>
      </w:r>
    </w:p>
    <w:p w14:paraId="32CEF294" w14:textId="1084D1B3" w:rsidR="00945BC1" w:rsidRPr="00945BC1" w:rsidRDefault="00945BC1" w:rsidP="00130374">
      <w:pPr>
        <w:numPr>
          <w:ilvl w:val="0"/>
          <w:numId w:val="103"/>
        </w:numPr>
        <w:ind w:left="851"/>
        <w:jc w:val="both"/>
        <w:rPr>
          <w:rFonts w:ascii="Calibri" w:eastAsia="Times New Roman" w:hAnsi="Calibri" w:cs="Calibri"/>
          <w:bCs/>
          <w:sz w:val="24"/>
          <w:szCs w:val="24"/>
        </w:rPr>
      </w:pPr>
      <w:r w:rsidRPr="00945BC1">
        <w:rPr>
          <w:rFonts w:ascii="Calibri" w:eastAsia="Times New Roman" w:hAnsi="Calibri" w:cs="Calibri"/>
          <w:bCs/>
          <w:sz w:val="24"/>
          <w:szCs w:val="24"/>
        </w:rPr>
        <w:t xml:space="preserve">zapobiegania zdarzeniom prowadzącym do naruszenia systemu ochrony </w:t>
      </w:r>
      <w:r w:rsidR="003F7558">
        <w:rPr>
          <w:rFonts w:ascii="Calibri" w:eastAsia="Times New Roman" w:hAnsi="Calibri" w:cs="Calibri"/>
          <w:bCs/>
          <w:sz w:val="24"/>
          <w:szCs w:val="24"/>
        </w:rPr>
        <w:br/>
      </w:r>
      <w:r w:rsidRPr="00945BC1">
        <w:rPr>
          <w:rFonts w:ascii="Calibri" w:eastAsia="Times New Roman" w:hAnsi="Calibri" w:cs="Calibri"/>
          <w:bCs/>
          <w:sz w:val="24"/>
          <w:szCs w:val="24"/>
        </w:rPr>
        <w:t>w Obiektach, a z chwilą naruszenia systemu użyci wszystkich sił i środków w celu przywrócenia ładu i porządku przewidzianego przez prawo, w tym przepisy wewnętrzne Zamawiającego (instrukcje ppoż., ochrony urządzeń elektrycznych, itp.);</w:t>
      </w:r>
    </w:p>
    <w:p w14:paraId="483CEE75" w14:textId="526D7F31" w:rsidR="00945BC1" w:rsidRPr="00945BC1" w:rsidRDefault="00945BC1" w:rsidP="00130374">
      <w:pPr>
        <w:numPr>
          <w:ilvl w:val="0"/>
          <w:numId w:val="103"/>
        </w:numPr>
        <w:ind w:left="851"/>
        <w:jc w:val="both"/>
        <w:rPr>
          <w:rFonts w:ascii="Calibri" w:eastAsia="Times New Roman" w:hAnsi="Calibri" w:cs="Calibri"/>
          <w:bCs/>
          <w:sz w:val="24"/>
          <w:szCs w:val="24"/>
        </w:rPr>
      </w:pPr>
      <w:r w:rsidRPr="00945BC1">
        <w:rPr>
          <w:rFonts w:ascii="Calibri" w:eastAsia="Times New Roman" w:hAnsi="Calibri" w:cs="Calibri"/>
          <w:bCs/>
          <w:sz w:val="24"/>
          <w:szCs w:val="24"/>
        </w:rPr>
        <w:t xml:space="preserve">utrzymywania współpracy z Policją, Strażą Miejską, Państwową Strażą Pożarną </w:t>
      </w:r>
      <w:r w:rsidR="003F7558">
        <w:rPr>
          <w:rFonts w:ascii="Calibri" w:eastAsia="Times New Roman" w:hAnsi="Calibri" w:cs="Calibri"/>
          <w:bCs/>
          <w:sz w:val="24"/>
          <w:szCs w:val="24"/>
        </w:rPr>
        <w:br/>
      </w:r>
      <w:r w:rsidRPr="00945BC1">
        <w:rPr>
          <w:rFonts w:ascii="Calibri" w:eastAsia="Times New Roman" w:hAnsi="Calibri" w:cs="Calibri"/>
          <w:bCs/>
          <w:sz w:val="24"/>
          <w:szCs w:val="24"/>
        </w:rPr>
        <w:t xml:space="preserve">w zakresie realizacji przedmiotu umowy; </w:t>
      </w:r>
    </w:p>
    <w:p w14:paraId="6494DE69" w14:textId="77777777" w:rsidR="00945BC1" w:rsidRPr="00945BC1" w:rsidRDefault="00945BC1" w:rsidP="00130374">
      <w:pPr>
        <w:numPr>
          <w:ilvl w:val="0"/>
          <w:numId w:val="103"/>
        </w:numPr>
        <w:ind w:left="851"/>
        <w:jc w:val="both"/>
        <w:rPr>
          <w:rFonts w:ascii="Calibri" w:eastAsia="Times New Roman" w:hAnsi="Calibri" w:cs="Calibri"/>
          <w:bCs/>
          <w:sz w:val="24"/>
          <w:szCs w:val="24"/>
        </w:rPr>
      </w:pPr>
      <w:r w:rsidRPr="00945BC1">
        <w:rPr>
          <w:rFonts w:ascii="Calibri" w:eastAsia="Times New Roman" w:hAnsi="Calibri" w:cs="Calibri"/>
          <w:bCs/>
          <w:sz w:val="24"/>
          <w:szCs w:val="24"/>
        </w:rPr>
        <w:t>zabezpieczenia i ochrony Obiektu przed działaniem na jego terenie osób zakłócających ład i porządek publiczny;</w:t>
      </w:r>
    </w:p>
    <w:p w14:paraId="3E254F2A" w14:textId="77777777" w:rsidR="00945BC1" w:rsidRPr="00945BC1" w:rsidRDefault="00945BC1" w:rsidP="00130374">
      <w:pPr>
        <w:numPr>
          <w:ilvl w:val="0"/>
          <w:numId w:val="103"/>
        </w:numPr>
        <w:ind w:left="851"/>
        <w:jc w:val="both"/>
        <w:rPr>
          <w:rFonts w:ascii="Calibri" w:eastAsia="Times New Roman" w:hAnsi="Calibri" w:cs="Calibri"/>
          <w:bCs/>
          <w:sz w:val="24"/>
          <w:szCs w:val="24"/>
        </w:rPr>
      </w:pPr>
      <w:r w:rsidRPr="00945BC1">
        <w:rPr>
          <w:rFonts w:ascii="Calibri" w:eastAsia="Times New Roman" w:hAnsi="Calibri" w:cs="Calibri"/>
          <w:bCs/>
          <w:sz w:val="24"/>
          <w:szCs w:val="24"/>
        </w:rPr>
        <w:t>przekazywania Policji osób zatrzymanych podczas wykonywania zadań ochronnych;</w:t>
      </w:r>
    </w:p>
    <w:p w14:paraId="385AE31D" w14:textId="4DB5595C" w:rsidR="00945BC1" w:rsidRPr="00945BC1" w:rsidRDefault="00945BC1" w:rsidP="00130374">
      <w:pPr>
        <w:numPr>
          <w:ilvl w:val="0"/>
          <w:numId w:val="103"/>
        </w:numPr>
        <w:spacing w:line="271" w:lineRule="auto"/>
        <w:ind w:left="851"/>
        <w:contextualSpacing/>
        <w:jc w:val="both"/>
        <w:rPr>
          <w:rFonts w:ascii="Calibri" w:eastAsia="Times New Roman" w:hAnsi="Calibri" w:cs="Calibri"/>
          <w:bCs/>
          <w:sz w:val="24"/>
          <w:szCs w:val="24"/>
        </w:rPr>
      </w:pPr>
      <w:r w:rsidRPr="00945BC1">
        <w:rPr>
          <w:rFonts w:ascii="Calibri" w:eastAsia="Times New Roman" w:hAnsi="Calibri" w:cs="Calibri"/>
          <w:bCs/>
          <w:sz w:val="24"/>
          <w:szCs w:val="24"/>
        </w:rPr>
        <w:t xml:space="preserve">wyposażenia osób, którymi posługuje się przy realizacji przedmiotu Umowy, </w:t>
      </w:r>
      <w:r w:rsidR="003F7558">
        <w:rPr>
          <w:rFonts w:ascii="Calibri" w:eastAsia="Times New Roman" w:hAnsi="Calibri" w:cs="Calibri"/>
          <w:bCs/>
          <w:sz w:val="24"/>
          <w:szCs w:val="24"/>
        </w:rPr>
        <w:br/>
      </w:r>
      <w:r w:rsidRPr="00945BC1">
        <w:rPr>
          <w:rFonts w:ascii="Calibri" w:eastAsia="Times New Roman" w:hAnsi="Calibri" w:cs="Calibri"/>
          <w:bCs/>
          <w:sz w:val="24"/>
          <w:szCs w:val="24"/>
        </w:rPr>
        <w:t>w środki ochrony osobistej;</w:t>
      </w:r>
    </w:p>
    <w:p w14:paraId="11C795BF" w14:textId="77777777" w:rsidR="00945BC1" w:rsidRPr="00945BC1" w:rsidRDefault="00945BC1" w:rsidP="00130374">
      <w:pPr>
        <w:numPr>
          <w:ilvl w:val="0"/>
          <w:numId w:val="103"/>
        </w:numPr>
        <w:spacing w:line="271" w:lineRule="auto"/>
        <w:ind w:left="851"/>
        <w:contextualSpacing/>
        <w:jc w:val="both"/>
        <w:rPr>
          <w:rFonts w:ascii="Calibri" w:eastAsia="Times New Roman" w:hAnsi="Calibri" w:cs="Calibri"/>
          <w:bCs/>
          <w:sz w:val="24"/>
          <w:szCs w:val="24"/>
        </w:rPr>
      </w:pPr>
      <w:r w:rsidRPr="00945BC1">
        <w:rPr>
          <w:rFonts w:ascii="Calibri" w:eastAsia="Times New Roman" w:hAnsi="Calibri" w:cs="Calibri"/>
          <w:bCs/>
          <w:sz w:val="24"/>
          <w:szCs w:val="24"/>
        </w:rPr>
        <w:t>wyposażenia osób, którymi posługuje się przy realizacji przedmiotu Umowy, w niezależne środki łączności bezprzewodowej;</w:t>
      </w:r>
    </w:p>
    <w:p w14:paraId="30C87B6E" w14:textId="77777777" w:rsidR="00945BC1" w:rsidRPr="00945BC1" w:rsidRDefault="00945BC1" w:rsidP="00130374">
      <w:pPr>
        <w:numPr>
          <w:ilvl w:val="0"/>
          <w:numId w:val="103"/>
        </w:numPr>
        <w:spacing w:line="271" w:lineRule="auto"/>
        <w:ind w:left="851"/>
        <w:contextualSpacing/>
        <w:jc w:val="both"/>
        <w:rPr>
          <w:rFonts w:ascii="Calibri" w:eastAsia="Times New Roman" w:hAnsi="Calibri" w:cs="Calibri"/>
          <w:bCs/>
          <w:sz w:val="24"/>
          <w:szCs w:val="24"/>
        </w:rPr>
      </w:pPr>
      <w:r w:rsidRPr="00945BC1">
        <w:rPr>
          <w:rFonts w:ascii="Calibri" w:eastAsia="Times New Roman" w:hAnsi="Calibri" w:cs="Calibri"/>
          <w:bCs/>
          <w:sz w:val="24"/>
          <w:szCs w:val="24"/>
        </w:rPr>
        <w:t>przedstawiania Zamawiającemu uwag i spostrzeżeń dotyczących ochrony Obiektów, a mających na celu zwiększenie stopnia zabezpieczenia Obiektów;</w:t>
      </w:r>
    </w:p>
    <w:p w14:paraId="163409E6" w14:textId="77777777" w:rsidR="00945BC1" w:rsidRPr="00945BC1" w:rsidRDefault="00945BC1" w:rsidP="00130374">
      <w:pPr>
        <w:numPr>
          <w:ilvl w:val="0"/>
          <w:numId w:val="103"/>
        </w:numPr>
        <w:spacing w:line="271" w:lineRule="auto"/>
        <w:ind w:left="851"/>
        <w:contextualSpacing/>
        <w:jc w:val="both"/>
        <w:rPr>
          <w:rFonts w:ascii="Calibri" w:eastAsia="Times New Roman" w:hAnsi="Calibri" w:cs="Calibri"/>
          <w:bCs/>
          <w:sz w:val="24"/>
          <w:szCs w:val="24"/>
        </w:rPr>
      </w:pPr>
      <w:r w:rsidRPr="00945BC1">
        <w:rPr>
          <w:rFonts w:ascii="Calibri" w:eastAsia="Times New Roman" w:hAnsi="Calibri" w:cs="Calibri"/>
          <w:bCs/>
          <w:sz w:val="24"/>
          <w:szCs w:val="24"/>
        </w:rPr>
        <w:t xml:space="preserve">prowadzenia dokumentacji związanej z ochroną i umieszczenia w niej uwag </w:t>
      </w:r>
      <w:r w:rsidRPr="00945BC1">
        <w:rPr>
          <w:rFonts w:ascii="Calibri" w:eastAsia="Times New Roman" w:hAnsi="Calibri" w:cs="Calibri"/>
          <w:bCs/>
          <w:sz w:val="24"/>
          <w:szCs w:val="24"/>
        </w:rPr>
        <w:br/>
        <w:t>i spostrzeżeń dotyczących ochrony Obiektów zgodnie z Opisem Przedmiotu zamówienia;</w:t>
      </w:r>
    </w:p>
    <w:p w14:paraId="656C7559" w14:textId="77777777" w:rsidR="00945BC1" w:rsidRPr="00945BC1" w:rsidRDefault="00945BC1" w:rsidP="00130374">
      <w:pPr>
        <w:numPr>
          <w:ilvl w:val="0"/>
          <w:numId w:val="103"/>
        </w:numPr>
        <w:spacing w:line="271" w:lineRule="auto"/>
        <w:ind w:left="851"/>
        <w:contextualSpacing/>
        <w:jc w:val="both"/>
        <w:rPr>
          <w:rFonts w:ascii="Calibri" w:eastAsia="Times New Roman" w:hAnsi="Calibri" w:cs="Calibri"/>
          <w:bCs/>
          <w:sz w:val="24"/>
          <w:szCs w:val="24"/>
        </w:rPr>
      </w:pPr>
      <w:r w:rsidRPr="00945BC1">
        <w:rPr>
          <w:rFonts w:ascii="Calibri" w:eastAsia="Times New Roman" w:hAnsi="Calibri" w:cs="Calibri"/>
          <w:bCs/>
          <w:sz w:val="24"/>
          <w:szCs w:val="24"/>
        </w:rPr>
        <w:t>zapoznania pracowników przy pomocy, których realizuje usługę z instrukcjami, zarządzeniami i innymi dokumentami obowiązującymi u Zamawiającego związanymi z przedmiotem zamówienia;</w:t>
      </w:r>
    </w:p>
    <w:p w14:paraId="0CDECB66" w14:textId="77777777" w:rsidR="00945BC1" w:rsidRPr="00945BC1" w:rsidRDefault="00945BC1" w:rsidP="00130374">
      <w:pPr>
        <w:numPr>
          <w:ilvl w:val="0"/>
          <w:numId w:val="103"/>
        </w:numPr>
        <w:autoSpaceDE w:val="0"/>
        <w:autoSpaceDN w:val="0"/>
        <w:adjustRightInd w:val="0"/>
        <w:ind w:left="851"/>
        <w:contextualSpacing/>
        <w:jc w:val="both"/>
        <w:rPr>
          <w:rFonts w:ascii="Calibri" w:eastAsia="Times New Roman" w:hAnsi="Calibri" w:cs="Calibri"/>
          <w:bCs/>
          <w:sz w:val="24"/>
          <w:szCs w:val="24"/>
        </w:rPr>
      </w:pPr>
      <w:r w:rsidRPr="00945BC1">
        <w:rPr>
          <w:rFonts w:ascii="Calibri" w:eastAsia="Times New Roman" w:hAnsi="Calibri" w:cs="Calibri"/>
          <w:bCs/>
          <w:sz w:val="24"/>
          <w:szCs w:val="24"/>
        </w:rPr>
        <w:t>zabezpieczenia oraz wyposażenia we własnym zakresie i na własny koszt wszystkich pracowników ochrony w jednolite umundurowania stosownie do warunków pogodowych oraz ich oznaczenia w sposób umożliwiający ich identyfikację oraz identyfikację podmiotu zatrudniającego;</w:t>
      </w:r>
    </w:p>
    <w:p w14:paraId="5A2DC964" w14:textId="4132011A" w:rsidR="00945BC1" w:rsidRPr="00945BC1" w:rsidRDefault="00945BC1" w:rsidP="00130374">
      <w:pPr>
        <w:numPr>
          <w:ilvl w:val="0"/>
          <w:numId w:val="103"/>
        </w:numPr>
        <w:suppressAutoHyphens/>
        <w:autoSpaceDN w:val="0"/>
        <w:spacing w:line="240" w:lineRule="auto"/>
        <w:ind w:left="851"/>
        <w:jc w:val="both"/>
        <w:textAlignment w:val="baseline"/>
        <w:rPr>
          <w:rFonts w:ascii="Calibri" w:eastAsia="Times New Roman" w:hAnsi="Calibri" w:cs="Calibri"/>
          <w:bCs/>
          <w:sz w:val="24"/>
          <w:szCs w:val="24"/>
        </w:rPr>
      </w:pPr>
      <w:r w:rsidRPr="00945BC1">
        <w:rPr>
          <w:rFonts w:ascii="Calibri" w:eastAsia="Times New Roman" w:hAnsi="Calibri" w:cs="Calibri"/>
          <w:bCs/>
          <w:sz w:val="24"/>
          <w:szCs w:val="24"/>
        </w:rPr>
        <w:lastRenderedPageBreak/>
        <w:t xml:space="preserve">stałego monitoringu sygnałów alarmowych systemu sygnalizacji włamania do Obiektu w lokalizacji: ul. Puławska 87/89, oraz ul Dolna 42 – obiekt szpitala </w:t>
      </w:r>
      <w:r w:rsidR="003F7558">
        <w:rPr>
          <w:rFonts w:ascii="Calibri" w:eastAsia="Times New Roman" w:hAnsi="Calibri" w:cs="Calibri"/>
          <w:bCs/>
          <w:sz w:val="24"/>
          <w:szCs w:val="24"/>
        </w:rPr>
        <w:br/>
      </w:r>
      <w:r w:rsidRPr="00945BC1">
        <w:rPr>
          <w:rFonts w:ascii="Calibri" w:eastAsia="Times New Roman" w:hAnsi="Calibri" w:cs="Calibri"/>
          <w:bCs/>
          <w:sz w:val="24"/>
          <w:szCs w:val="24"/>
        </w:rPr>
        <w:t>i Centrum Psychoterapii;</w:t>
      </w:r>
    </w:p>
    <w:p w14:paraId="2993EA28" w14:textId="77777777" w:rsidR="00945BC1" w:rsidRPr="00945BC1" w:rsidRDefault="00945BC1" w:rsidP="00130374">
      <w:pPr>
        <w:numPr>
          <w:ilvl w:val="0"/>
          <w:numId w:val="103"/>
        </w:numPr>
        <w:autoSpaceDE w:val="0"/>
        <w:autoSpaceDN w:val="0"/>
        <w:adjustRightInd w:val="0"/>
        <w:ind w:left="851"/>
        <w:contextualSpacing/>
        <w:jc w:val="both"/>
        <w:rPr>
          <w:rFonts w:ascii="Calibri" w:eastAsia="Times New Roman" w:hAnsi="Calibri" w:cs="Calibri"/>
          <w:bCs/>
          <w:sz w:val="24"/>
          <w:szCs w:val="24"/>
        </w:rPr>
      </w:pPr>
      <w:r w:rsidRPr="00945BC1">
        <w:rPr>
          <w:rFonts w:ascii="Calibri" w:eastAsia="Times New Roman" w:hAnsi="Calibri" w:cs="Calibri"/>
          <w:bCs/>
          <w:sz w:val="24"/>
          <w:szCs w:val="24"/>
        </w:rPr>
        <w:t>zapewnienia gotowość do pełnienia dyżuru grupy interwencyjnej przez okres obowiązywania umowy przez wszystkie dni tygodnia w systemie 24 godzinnym.</w:t>
      </w:r>
    </w:p>
    <w:p w14:paraId="2A8AB86E" w14:textId="366124C1" w:rsidR="00945BC1" w:rsidRPr="00945BC1" w:rsidRDefault="00945BC1" w:rsidP="00130374">
      <w:pPr>
        <w:numPr>
          <w:ilvl w:val="0"/>
          <w:numId w:val="103"/>
        </w:numPr>
        <w:autoSpaceDE w:val="0"/>
        <w:autoSpaceDN w:val="0"/>
        <w:adjustRightInd w:val="0"/>
        <w:ind w:left="851"/>
        <w:contextualSpacing/>
        <w:jc w:val="both"/>
        <w:rPr>
          <w:rFonts w:ascii="Calibri" w:eastAsia="Times New Roman" w:hAnsi="Calibri" w:cs="Calibri"/>
          <w:bCs/>
          <w:sz w:val="24"/>
          <w:szCs w:val="24"/>
        </w:rPr>
      </w:pPr>
      <w:r w:rsidRPr="00945BC1">
        <w:rPr>
          <w:rFonts w:ascii="Calibri" w:eastAsia="Times New Roman" w:hAnsi="Calibri" w:cs="Calibri"/>
          <w:bCs/>
          <w:sz w:val="24"/>
          <w:szCs w:val="24"/>
        </w:rPr>
        <w:t xml:space="preserve">zapewnia podjęcie działań grupy interwencyjnej w przypadku otrzymania sygnału </w:t>
      </w:r>
      <w:r w:rsidR="003F7558">
        <w:rPr>
          <w:rFonts w:ascii="Calibri" w:eastAsia="Times New Roman" w:hAnsi="Calibri" w:cs="Calibri"/>
          <w:bCs/>
          <w:sz w:val="24"/>
          <w:szCs w:val="24"/>
        </w:rPr>
        <w:br/>
      </w:r>
      <w:r w:rsidRPr="00945BC1">
        <w:rPr>
          <w:rFonts w:ascii="Calibri" w:eastAsia="Times New Roman" w:hAnsi="Calibri" w:cs="Calibri"/>
          <w:bCs/>
          <w:sz w:val="24"/>
          <w:szCs w:val="24"/>
        </w:rPr>
        <w:t xml:space="preserve">z systemów, o których w ust. 8, czas dojazdu grupy interwencyjnej do Obiektu nie może przekroczyć …… minut. </w:t>
      </w:r>
    </w:p>
    <w:p w14:paraId="26D21AC5" w14:textId="77777777" w:rsidR="00945BC1" w:rsidRPr="00945BC1" w:rsidRDefault="00945BC1" w:rsidP="00130374">
      <w:pPr>
        <w:numPr>
          <w:ilvl w:val="0"/>
          <w:numId w:val="98"/>
        </w:numPr>
        <w:autoSpaceDE w:val="0"/>
        <w:autoSpaceDN w:val="0"/>
        <w:adjustRightInd w:val="0"/>
        <w:spacing w:line="240" w:lineRule="auto"/>
        <w:ind w:left="426"/>
        <w:contextualSpacing/>
        <w:jc w:val="both"/>
        <w:rPr>
          <w:rFonts w:ascii="Calibri" w:eastAsia="Times New Roman" w:hAnsi="Calibri" w:cs="Calibri"/>
          <w:bCs/>
          <w:sz w:val="24"/>
          <w:szCs w:val="24"/>
        </w:rPr>
      </w:pPr>
      <w:r w:rsidRPr="00945BC1">
        <w:rPr>
          <w:rFonts w:ascii="Calibri" w:eastAsia="Times New Roman" w:hAnsi="Calibri" w:cs="Calibri"/>
          <w:bCs/>
          <w:sz w:val="24"/>
          <w:szCs w:val="24"/>
        </w:rPr>
        <w:t>Wykonawca przed rozpoczęciem wykonywania przedmiotu umowy zobowiązuje się przekazać Zamawiającemu imienną wykaz osób, które będą bezpośrednio uczestniczyć w wykonaniu zamówienia, stanowiący załącznik nr 5 do umowy. Załączając do wykazów potwierdzone za zgodność z oryginałem kopie Legitymacji kwalifikowanego pracownika ochrony fizycznej (dla wymaganej liczby pracowników),</w:t>
      </w:r>
    </w:p>
    <w:p w14:paraId="6559C3FE" w14:textId="77777777" w:rsidR="00945BC1" w:rsidRPr="00945BC1" w:rsidRDefault="00945BC1" w:rsidP="00130374">
      <w:pPr>
        <w:numPr>
          <w:ilvl w:val="0"/>
          <w:numId w:val="98"/>
        </w:numPr>
        <w:autoSpaceDE w:val="0"/>
        <w:autoSpaceDN w:val="0"/>
        <w:adjustRightInd w:val="0"/>
        <w:spacing w:line="240" w:lineRule="auto"/>
        <w:ind w:left="426"/>
        <w:contextualSpacing/>
        <w:jc w:val="both"/>
        <w:rPr>
          <w:rFonts w:ascii="Calibri" w:eastAsia="Times New Roman" w:hAnsi="Calibri" w:cs="Calibri"/>
          <w:bCs/>
          <w:szCs w:val="24"/>
        </w:rPr>
      </w:pPr>
      <w:r w:rsidRPr="00945BC1">
        <w:rPr>
          <w:rFonts w:ascii="Calibri" w:eastAsia="Times New Roman" w:hAnsi="Calibri" w:cs="Calibri"/>
          <w:bCs/>
          <w:sz w:val="24"/>
          <w:szCs w:val="24"/>
        </w:rPr>
        <w:t>Wykonawca zobowiązuje się do informowania Zamawiającego o każdorazowych zmianach osób zatrudnionych do wykonania przedmiotu Umowy, na co najmniej 3 dni robocze przed dokonaniem zmiany. Osoby kierowane w zamian dotychczas realizujących przedmiot umowy muszą posiadać identyczne kwalifikacje jak osoby zamieniane.</w:t>
      </w:r>
    </w:p>
    <w:p w14:paraId="3FC0CB9A" w14:textId="5E713F13" w:rsidR="00945BC1" w:rsidRPr="00945BC1" w:rsidRDefault="00945BC1" w:rsidP="00945BC1">
      <w:pPr>
        <w:ind w:left="426" w:hanging="426"/>
        <w:jc w:val="both"/>
        <w:rPr>
          <w:rFonts w:ascii="Calibri" w:eastAsia="Times New Roman" w:hAnsi="Calibri" w:cs="Calibri"/>
          <w:bCs/>
          <w:sz w:val="24"/>
          <w:szCs w:val="24"/>
        </w:rPr>
      </w:pPr>
      <w:r w:rsidRPr="00945BC1">
        <w:rPr>
          <w:rFonts w:ascii="Calibri" w:eastAsia="Times New Roman" w:hAnsi="Calibri" w:cs="Calibri"/>
          <w:bCs/>
          <w:sz w:val="24"/>
          <w:szCs w:val="24"/>
        </w:rPr>
        <w:t>5.</w:t>
      </w:r>
      <w:r w:rsidRPr="00945BC1">
        <w:rPr>
          <w:rFonts w:ascii="Calibri" w:eastAsia="Times New Roman" w:hAnsi="Calibri" w:cs="Calibri"/>
          <w:bCs/>
          <w:sz w:val="24"/>
          <w:szCs w:val="24"/>
        </w:rPr>
        <w:tab/>
        <w:t xml:space="preserve">Zamawiający zgodnie z art. 95 ust. 1 ustawy </w:t>
      </w:r>
      <w:proofErr w:type="spellStart"/>
      <w:r w:rsidRPr="00945BC1">
        <w:rPr>
          <w:rFonts w:ascii="Calibri" w:eastAsia="Times New Roman" w:hAnsi="Calibri" w:cs="Calibri"/>
          <w:bCs/>
          <w:sz w:val="24"/>
          <w:szCs w:val="24"/>
        </w:rPr>
        <w:t>Pzp</w:t>
      </w:r>
      <w:proofErr w:type="spellEnd"/>
      <w:r w:rsidRPr="00945BC1">
        <w:rPr>
          <w:rFonts w:ascii="Calibri" w:eastAsia="Times New Roman" w:hAnsi="Calibri" w:cs="Calibri"/>
          <w:bCs/>
          <w:sz w:val="24"/>
          <w:szCs w:val="24"/>
        </w:rPr>
        <w:t>,</w:t>
      </w:r>
      <w:r w:rsidR="00AD41FA">
        <w:rPr>
          <w:rFonts w:ascii="Calibri" w:eastAsia="Times New Roman" w:hAnsi="Calibri" w:cs="Calibri"/>
          <w:bCs/>
          <w:sz w:val="24"/>
          <w:szCs w:val="24"/>
        </w:rPr>
        <w:t xml:space="preserve"> </w:t>
      </w:r>
      <w:r w:rsidRPr="00945BC1">
        <w:rPr>
          <w:rFonts w:ascii="Calibri" w:eastAsia="Times New Roman" w:hAnsi="Calibri" w:cs="Calibri"/>
          <w:bCs/>
          <w:sz w:val="24"/>
          <w:szCs w:val="24"/>
        </w:rPr>
        <w:t xml:space="preserve">wymaga zatrudnienia przez Wykonawcę lub Podwykonawcę na podstawie umowy o pracę co najmniej 6 osób, które będą wykonywały usługi bezpośredniej ochrony fizycznej będące </w:t>
      </w:r>
      <w:r w:rsidRPr="00945BC1">
        <w:rPr>
          <w:rFonts w:ascii="Calibri" w:hAnsi="Calibri" w:cs="Calibri"/>
          <w:sz w:val="24"/>
          <w:szCs w:val="24"/>
        </w:rPr>
        <w:t>kwalifikowanym pracownikiem ochrony</w:t>
      </w:r>
      <w:r w:rsidRPr="00945BC1">
        <w:rPr>
          <w:rFonts w:ascii="Calibri" w:eastAsia="Times New Roman" w:hAnsi="Calibri" w:cs="Calibri"/>
          <w:bCs/>
          <w:sz w:val="24"/>
          <w:szCs w:val="24"/>
        </w:rPr>
        <w:t xml:space="preserve"> przez cały okres realizacji niniejszej zamówienia oraz 1 osobę wykonującą czynności koordynatora.</w:t>
      </w:r>
    </w:p>
    <w:p w14:paraId="624FB519" w14:textId="47CBBF94" w:rsidR="00945BC1" w:rsidRPr="00945BC1" w:rsidRDefault="00945BC1" w:rsidP="00945BC1">
      <w:pPr>
        <w:ind w:left="426" w:hanging="426"/>
        <w:jc w:val="both"/>
        <w:rPr>
          <w:rFonts w:ascii="Calibri" w:eastAsia="Times New Roman" w:hAnsi="Calibri" w:cs="Calibri"/>
          <w:bCs/>
          <w:sz w:val="24"/>
          <w:szCs w:val="24"/>
        </w:rPr>
      </w:pPr>
      <w:r w:rsidRPr="00945BC1">
        <w:rPr>
          <w:rFonts w:ascii="Calibri" w:eastAsia="Times New Roman" w:hAnsi="Calibri" w:cs="Calibri"/>
          <w:bCs/>
          <w:sz w:val="24"/>
          <w:szCs w:val="24"/>
        </w:rPr>
        <w:t>6.</w:t>
      </w:r>
      <w:r w:rsidRPr="00945BC1">
        <w:rPr>
          <w:rFonts w:ascii="Calibri" w:eastAsia="Times New Roman" w:hAnsi="Calibri" w:cs="Calibri"/>
          <w:bCs/>
          <w:sz w:val="24"/>
          <w:szCs w:val="24"/>
        </w:rPr>
        <w:tab/>
        <w:t xml:space="preserve">Wykonawca obowiązany jest udokumentować zatrudnienie osób, o których mowa </w:t>
      </w:r>
      <w:r w:rsidR="003F7558">
        <w:rPr>
          <w:rFonts w:ascii="Calibri" w:eastAsia="Times New Roman" w:hAnsi="Calibri" w:cs="Calibri"/>
          <w:bCs/>
          <w:sz w:val="24"/>
          <w:szCs w:val="24"/>
        </w:rPr>
        <w:br/>
      </w:r>
      <w:r w:rsidRPr="00945BC1">
        <w:rPr>
          <w:rFonts w:ascii="Calibri" w:eastAsia="Times New Roman" w:hAnsi="Calibri" w:cs="Calibri"/>
          <w:bCs/>
          <w:sz w:val="24"/>
          <w:szCs w:val="24"/>
        </w:rPr>
        <w:t xml:space="preserve">w ust. 5, w terminie 7 dni od dnia zawarcia Umowy. Wykonawca przedstawi Zamawiającemu oświadczenie, z którego będzie wynikać: fakt zawarcia umowy o pracę, data zawarcia umowy, zakres obowiązków, nazwa stanowiska, rodzaj umowy (pełen wymiar czasu pracy), okres obowiązywania umowy. Wykonawca obowiązany jest comiesięcznie ewidencjonować czas pracy zatrudnionych osób. </w:t>
      </w:r>
    </w:p>
    <w:p w14:paraId="26E37E57" w14:textId="6E8164D5" w:rsidR="00945BC1" w:rsidRPr="00945BC1" w:rsidRDefault="00945BC1" w:rsidP="00130374">
      <w:pPr>
        <w:widowControl w:val="0"/>
        <w:numPr>
          <w:ilvl w:val="0"/>
          <w:numId w:val="101"/>
        </w:numPr>
        <w:suppressAutoHyphens/>
        <w:spacing w:line="240" w:lineRule="auto"/>
        <w:ind w:left="426"/>
        <w:contextualSpacing/>
        <w:jc w:val="both"/>
        <w:rPr>
          <w:rFonts w:ascii="Calibri" w:eastAsia="Times New Roman" w:hAnsi="Calibri" w:cs="Calibri"/>
          <w:bCs/>
          <w:sz w:val="24"/>
          <w:szCs w:val="24"/>
        </w:rPr>
      </w:pPr>
      <w:r w:rsidRPr="00945BC1">
        <w:rPr>
          <w:rFonts w:ascii="Calibri" w:eastAsia="Times New Roman" w:hAnsi="Calibri" w:cs="Calibri"/>
          <w:bCs/>
          <w:sz w:val="24"/>
          <w:szCs w:val="24"/>
        </w:rPr>
        <w:t>Zamawiający, w trakcie realizacji zamówienia, uprawniony jest do weryfikacji zatrudniania przez Wykonawcę lub Podwykonawców, na podstawie umowy o pracę, osób wykonujących wskazane przez Zamawiającego czynności w zakresie realizacji zamówieni</w:t>
      </w:r>
      <w:r w:rsidR="003F7558">
        <w:rPr>
          <w:rFonts w:ascii="Calibri" w:eastAsia="Times New Roman" w:hAnsi="Calibri" w:cs="Calibri"/>
          <w:bCs/>
          <w:sz w:val="24"/>
          <w:szCs w:val="24"/>
        </w:rPr>
        <w:t>a</w:t>
      </w:r>
      <w:r w:rsidRPr="00945BC1">
        <w:rPr>
          <w:rFonts w:ascii="Calibri" w:eastAsia="Times New Roman" w:hAnsi="Calibri" w:cs="Calibri"/>
          <w:bCs/>
          <w:sz w:val="24"/>
          <w:szCs w:val="24"/>
        </w:rPr>
        <w:t>.</w:t>
      </w:r>
    </w:p>
    <w:p w14:paraId="0072858F" w14:textId="77777777" w:rsidR="00945BC1" w:rsidRPr="00945BC1" w:rsidRDefault="00945BC1" w:rsidP="00130374">
      <w:pPr>
        <w:widowControl w:val="0"/>
        <w:numPr>
          <w:ilvl w:val="0"/>
          <w:numId w:val="101"/>
        </w:numPr>
        <w:suppressAutoHyphens/>
        <w:spacing w:line="240" w:lineRule="auto"/>
        <w:ind w:left="426"/>
        <w:contextualSpacing/>
        <w:jc w:val="both"/>
        <w:rPr>
          <w:rFonts w:ascii="Calibri" w:eastAsia="Times New Roman" w:hAnsi="Calibri" w:cs="Calibri"/>
          <w:bCs/>
          <w:sz w:val="24"/>
          <w:szCs w:val="24"/>
        </w:rPr>
      </w:pPr>
      <w:r w:rsidRPr="00945BC1">
        <w:rPr>
          <w:rFonts w:ascii="Calibri" w:eastAsia="Times New Roman" w:hAnsi="Calibri" w:cs="Calibri"/>
          <w:bCs/>
          <w:sz w:val="24"/>
          <w:szCs w:val="24"/>
        </w:rPr>
        <w:t>W ramach realizacji uprawnienia, o którym mowa w ust. 7, Zamawiający może żądać od Zamawiającego, w szczególności:</w:t>
      </w:r>
    </w:p>
    <w:p w14:paraId="447A6A08" w14:textId="77777777" w:rsidR="00945BC1" w:rsidRPr="00945BC1" w:rsidRDefault="00945BC1" w:rsidP="00130374">
      <w:pPr>
        <w:widowControl w:val="0"/>
        <w:numPr>
          <w:ilvl w:val="0"/>
          <w:numId w:val="99"/>
        </w:numPr>
        <w:suppressAutoHyphens/>
        <w:spacing w:line="240" w:lineRule="auto"/>
        <w:ind w:hanging="349"/>
        <w:contextualSpacing/>
        <w:jc w:val="both"/>
        <w:rPr>
          <w:rFonts w:ascii="Calibri" w:hAnsi="Calibri" w:cs="Calibri"/>
          <w:bCs/>
          <w:sz w:val="24"/>
          <w:szCs w:val="24"/>
        </w:rPr>
      </w:pPr>
      <w:r w:rsidRPr="00945BC1">
        <w:rPr>
          <w:rFonts w:ascii="Calibri" w:hAnsi="Calibri" w:cs="Calibri"/>
          <w:bCs/>
          <w:sz w:val="24"/>
          <w:szCs w:val="24"/>
        </w:rPr>
        <w:t>oświadczenia zatrudnionego pracownika;</w:t>
      </w:r>
    </w:p>
    <w:p w14:paraId="27429FC2" w14:textId="77777777" w:rsidR="00945BC1" w:rsidRPr="00945BC1" w:rsidRDefault="00945BC1" w:rsidP="00130374">
      <w:pPr>
        <w:widowControl w:val="0"/>
        <w:numPr>
          <w:ilvl w:val="0"/>
          <w:numId w:val="99"/>
        </w:numPr>
        <w:suppressAutoHyphens/>
        <w:spacing w:line="240" w:lineRule="auto"/>
        <w:ind w:hanging="349"/>
        <w:contextualSpacing/>
        <w:jc w:val="both"/>
        <w:rPr>
          <w:rFonts w:ascii="Calibri" w:hAnsi="Calibri" w:cs="Calibri"/>
          <w:bCs/>
          <w:sz w:val="24"/>
          <w:szCs w:val="24"/>
        </w:rPr>
      </w:pPr>
      <w:r w:rsidRPr="00945BC1">
        <w:rPr>
          <w:rFonts w:ascii="Calibri" w:hAnsi="Calibri" w:cs="Calibri"/>
          <w:bCs/>
          <w:sz w:val="24"/>
          <w:szCs w:val="24"/>
        </w:rPr>
        <w:t>oświadczenia wykonawcy lub podwykonawcy o zatrudnieniu pracownika na podstawie umowy o pracę;</w:t>
      </w:r>
    </w:p>
    <w:p w14:paraId="41F7952A" w14:textId="77777777" w:rsidR="00945BC1" w:rsidRPr="00945BC1" w:rsidRDefault="00945BC1" w:rsidP="00130374">
      <w:pPr>
        <w:widowControl w:val="0"/>
        <w:numPr>
          <w:ilvl w:val="0"/>
          <w:numId w:val="99"/>
        </w:numPr>
        <w:suppressAutoHyphens/>
        <w:spacing w:line="240" w:lineRule="auto"/>
        <w:ind w:hanging="349"/>
        <w:contextualSpacing/>
        <w:jc w:val="both"/>
        <w:rPr>
          <w:rFonts w:ascii="Calibri" w:hAnsi="Calibri" w:cs="Calibri"/>
          <w:bCs/>
          <w:sz w:val="24"/>
          <w:szCs w:val="24"/>
        </w:rPr>
      </w:pPr>
      <w:r w:rsidRPr="00945BC1">
        <w:rPr>
          <w:rFonts w:ascii="Calibri" w:hAnsi="Calibri" w:cs="Calibri"/>
          <w:bCs/>
          <w:sz w:val="24"/>
          <w:szCs w:val="24"/>
        </w:rPr>
        <w:t>poświadczonej za zgodność z oryginałem kopii umowy o pracę zatrudnionego pracownika;</w:t>
      </w:r>
    </w:p>
    <w:p w14:paraId="5222553B" w14:textId="77777777" w:rsidR="00945BC1" w:rsidRPr="00945BC1" w:rsidRDefault="00945BC1" w:rsidP="00130374">
      <w:pPr>
        <w:widowControl w:val="0"/>
        <w:numPr>
          <w:ilvl w:val="0"/>
          <w:numId w:val="99"/>
        </w:numPr>
        <w:suppressAutoHyphens/>
        <w:spacing w:line="240" w:lineRule="auto"/>
        <w:ind w:hanging="349"/>
        <w:contextualSpacing/>
        <w:jc w:val="both"/>
        <w:rPr>
          <w:rFonts w:ascii="Calibri" w:hAnsi="Calibri" w:cs="Calibri"/>
          <w:bCs/>
          <w:sz w:val="24"/>
          <w:szCs w:val="24"/>
        </w:rPr>
      </w:pPr>
      <w:r w:rsidRPr="00945BC1">
        <w:rPr>
          <w:rFonts w:ascii="Calibri" w:hAnsi="Calibri" w:cs="Calibri"/>
          <w:bCs/>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0A2CA4A2" w14:textId="7E636173" w:rsidR="00945BC1" w:rsidRPr="00945BC1" w:rsidRDefault="00945BC1" w:rsidP="00130374">
      <w:pPr>
        <w:widowControl w:val="0"/>
        <w:numPr>
          <w:ilvl w:val="0"/>
          <w:numId w:val="101"/>
        </w:numPr>
        <w:suppressAutoHyphens/>
        <w:spacing w:line="240" w:lineRule="auto"/>
        <w:ind w:left="426"/>
        <w:contextualSpacing/>
        <w:jc w:val="both"/>
        <w:rPr>
          <w:rFonts w:ascii="Calibri" w:hAnsi="Calibri" w:cs="Calibri"/>
          <w:bCs/>
          <w:sz w:val="24"/>
          <w:szCs w:val="24"/>
        </w:rPr>
      </w:pPr>
      <w:r w:rsidRPr="00945BC1">
        <w:rPr>
          <w:rFonts w:ascii="Calibri" w:hAnsi="Calibri" w:cs="Calibri"/>
          <w:bCs/>
          <w:sz w:val="24"/>
          <w:szCs w:val="24"/>
        </w:rPr>
        <w:t xml:space="preserve">Zamawiający w ramach weryfikacji i kontroli spełniania przez Wykonawcę </w:t>
      </w:r>
      <w:r w:rsidRPr="00945BC1">
        <w:rPr>
          <w:rFonts w:ascii="Calibri" w:hAnsi="Calibri" w:cs="Calibri"/>
          <w:bCs/>
          <w:sz w:val="24"/>
          <w:szCs w:val="24"/>
        </w:rPr>
        <w:lastRenderedPageBreak/>
        <w:t>i podwykonawcę obowiązku, o którym mowa w ust. 1</w:t>
      </w:r>
      <w:r w:rsidR="000362A7">
        <w:rPr>
          <w:rFonts w:ascii="Calibri" w:hAnsi="Calibri" w:cs="Calibri"/>
          <w:bCs/>
          <w:sz w:val="24"/>
          <w:szCs w:val="24"/>
        </w:rPr>
        <w:t>,</w:t>
      </w:r>
      <w:r w:rsidRPr="00945BC1">
        <w:rPr>
          <w:rFonts w:ascii="Calibri" w:hAnsi="Calibri" w:cs="Calibri"/>
          <w:bCs/>
          <w:sz w:val="24"/>
          <w:szCs w:val="24"/>
        </w:rPr>
        <w:t xml:space="preserve"> jest uprawniony do:</w:t>
      </w:r>
    </w:p>
    <w:p w14:paraId="6DB4996A" w14:textId="77777777" w:rsidR="00945BC1" w:rsidRPr="00945BC1" w:rsidRDefault="00945BC1" w:rsidP="00130374">
      <w:pPr>
        <w:numPr>
          <w:ilvl w:val="0"/>
          <w:numId w:val="100"/>
        </w:numPr>
        <w:tabs>
          <w:tab w:val="left" w:pos="851"/>
        </w:tabs>
        <w:spacing w:line="240" w:lineRule="auto"/>
        <w:ind w:left="851" w:hanging="425"/>
        <w:contextualSpacing/>
        <w:jc w:val="both"/>
        <w:rPr>
          <w:rFonts w:ascii="Calibri" w:hAnsi="Calibri" w:cs="Calibri"/>
          <w:bCs/>
          <w:sz w:val="24"/>
          <w:szCs w:val="24"/>
        </w:rPr>
      </w:pPr>
      <w:r w:rsidRPr="00945BC1">
        <w:rPr>
          <w:rFonts w:ascii="Calibri" w:hAnsi="Calibri" w:cs="Calibri"/>
          <w:bCs/>
          <w:sz w:val="24"/>
          <w:szCs w:val="24"/>
        </w:rPr>
        <w:t>żądania wyjaśnień w przypadku wątpliwości w przypadku przesłanych dokumentów, o których mowa w ust. 8, w zakresie potwierdzenia spełniania ww. wymogów;</w:t>
      </w:r>
    </w:p>
    <w:p w14:paraId="446E6B0C" w14:textId="77777777" w:rsidR="00945BC1" w:rsidRPr="00945BC1" w:rsidRDefault="00945BC1" w:rsidP="00130374">
      <w:pPr>
        <w:numPr>
          <w:ilvl w:val="0"/>
          <w:numId w:val="100"/>
        </w:numPr>
        <w:tabs>
          <w:tab w:val="left" w:pos="851"/>
        </w:tabs>
        <w:spacing w:line="240" w:lineRule="auto"/>
        <w:ind w:left="851" w:hanging="425"/>
        <w:contextualSpacing/>
        <w:jc w:val="both"/>
        <w:rPr>
          <w:rFonts w:ascii="Calibri" w:hAnsi="Calibri" w:cs="Calibri"/>
          <w:bCs/>
          <w:sz w:val="24"/>
          <w:szCs w:val="24"/>
        </w:rPr>
      </w:pPr>
      <w:r w:rsidRPr="00945BC1">
        <w:rPr>
          <w:rFonts w:ascii="Calibri" w:hAnsi="Calibri" w:cs="Calibri"/>
          <w:bCs/>
          <w:sz w:val="24"/>
          <w:szCs w:val="24"/>
        </w:rPr>
        <w:t>przeprowadzania kontroli na miejscu wykonywania usługi.</w:t>
      </w:r>
    </w:p>
    <w:p w14:paraId="5B0D88CB" w14:textId="77777777" w:rsidR="00945BC1" w:rsidRPr="00945BC1" w:rsidRDefault="00945BC1" w:rsidP="00130374">
      <w:pPr>
        <w:numPr>
          <w:ilvl w:val="0"/>
          <w:numId w:val="101"/>
        </w:numPr>
        <w:ind w:left="426" w:hanging="426"/>
        <w:contextualSpacing/>
        <w:jc w:val="both"/>
        <w:rPr>
          <w:rFonts w:ascii="Calibri" w:hAnsi="Calibri" w:cs="Calibri"/>
          <w:bCs/>
          <w:sz w:val="24"/>
          <w:szCs w:val="24"/>
        </w:rPr>
      </w:pPr>
      <w:r w:rsidRPr="00945BC1">
        <w:rPr>
          <w:rFonts w:ascii="Calibri" w:hAnsi="Calibri" w:cs="Calibri"/>
          <w:bCs/>
          <w:sz w:val="24"/>
          <w:szCs w:val="24"/>
        </w:rPr>
        <w:t xml:space="preserve">Wykonawca każdorazowo na żądanie Zamawiającego, w terminie wskazanym przez Zamawiającego w wezwaniu, nie krótszym niż 7 dni roboczych, zobowiązuje się do: </w:t>
      </w:r>
    </w:p>
    <w:p w14:paraId="3145C0FE" w14:textId="77777777" w:rsidR="00945BC1" w:rsidRPr="00945BC1" w:rsidRDefault="00945BC1" w:rsidP="00130374">
      <w:pPr>
        <w:widowControl w:val="0"/>
        <w:numPr>
          <w:ilvl w:val="0"/>
          <w:numId w:val="102"/>
        </w:numPr>
        <w:suppressAutoHyphens/>
        <w:spacing w:line="240" w:lineRule="auto"/>
        <w:ind w:left="851"/>
        <w:contextualSpacing/>
        <w:jc w:val="both"/>
        <w:rPr>
          <w:rFonts w:ascii="Calibri" w:hAnsi="Calibri" w:cs="Calibri"/>
          <w:bCs/>
          <w:sz w:val="24"/>
          <w:szCs w:val="24"/>
        </w:rPr>
      </w:pPr>
      <w:r w:rsidRPr="00945BC1">
        <w:rPr>
          <w:rFonts w:ascii="Calibri" w:hAnsi="Calibri" w:cs="Calibri"/>
          <w:bCs/>
          <w:sz w:val="24"/>
          <w:szCs w:val="24"/>
        </w:rPr>
        <w:t>złożenia oświadczenia zatrudnionego pracownika. Oświadczenie powinno zawierać w szczególności: imię i nazwisko zatrudnionego pracownika, datę zawarcia umowy o pracę, rodzaj umowy o pracę i zakres obowiązków pracownika, dokładne wskazanie podmiotu, który zatrudnia pracownika datę złożenia oświadczenia oraz podpis pracownika składającego oświadczanie;</w:t>
      </w:r>
    </w:p>
    <w:p w14:paraId="5C09A3AB" w14:textId="750637F0" w:rsidR="00945BC1" w:rsidRPr="00945BC1" w:rsidRDefault="00945BC1" w:rsidP="00130374">
      <w:pPr>
        <w:widowControl w:val="0"/>
        <w:numPr>
          <w:ilvl w:val="0"/>
          <w:numId w:val="102"/>
        </w:numPr>
        <w:suppressAutoHyphens/>
        <w:spacing w:line="240" w:lineRule="auto"/>
        <w:ind w:left="851"/>
        <w:contextualSpacing/>
        <w:jc w:val="both"/>
        <w:rPr>
          <w:rFonts w:ascii="Calibri" w:hAnsi="Calibri" w:cs="Calibri"/>
          <w:bCs/>
          <w:sz w:val="24"/>
          <w:szCs w:val="24"/>
        </w:rPr>
      </w:pPr>
      <w:r w:rsidRPr="00945BC1">
        <w:rPr>
          <w:rFonts w:ascii="Calibri" w:hAnsi="Calibri" w:cs="Calibri"/>
          <w:bCs/>
          <w:sz w:val="24"/>
          <w:szCs w:val="24"/>
        </w:rPr>
        <w:t xml:space="preserve">złożenia oświadczenia Wykonawcy lub Podwykonawcy o zatrudnieniu na podstawie umowy o pracę osób wykonujących czynności, których dotyczy wezwanie Zamawiającego. Oświadczenie powinno zawierać w szczególności: dokładne określenie podmiotu składającego oświadczenie, datę złożenia oświadczenia, wskazanie, że objęte wezwaniem czynności wykonują osoby zatrudnione na podstawie umowy o pracę wraz ze wskazaniem liczby tych osób, rodzaju umowy </w:t>
      </w:r>
      <w:r w:rsidR="003F7558">
        <w:rPr>
          <w:rFonts w:ascii="Calibri" w:hAnsi="Calibri" w:cs="Calibri"/>
          <w:bCs/>
          <w:sz w:val="24"/>
          <w:szCs w:val="24"/>
        </w:rPr>
        <w:br/>
      </w:r>
      <w:r w:rsidRPr="00945BC1">
        <w:rPr>
          <w:rFonts w:ascii="Calibri" w:hAnsi="Calibri" w:cs="Calibri"/>
          <w:bCs/>
          <w:sz w:val="24"/>
          <w:szCs w:val="24"/>
        </w:rPr>
        <w:t>o pracę i wymiaru etatu oraz podpis osoby uprawnionej do złożenia oświadczenia w imieniu Wykonawcy lub podwykonawcy;</w:t>
      </w:r>
    </w:p>
    <w:p w14:paraId="78D8B753" w14:textId="77777777" w:rsidR="00945BC1" w:rsidRPr="00945BC1" w:rsidRDefault="00945BC1" w:rsidP="00130374">
      <w:pPr>
        <w:widowControl w:val="0"/>
        <w:numPr>
          <w:ilvl w:val="0"/>
          <w:numId w:val="102"/>
        </w:numPr>
        <w:suppressAutoHyphens/>
        <w:spacing w:line="240" w:lineRule="auto"/>
        <w:ind w:left="851"/>
        <w:contextualSpacing/>
        <w:jc w:val="both"/>
        <w:rPr>
          <w:rFonts w:ascii="Calibri" w:hAnsi="Calibri" w:cs="Calibri"/>
          <w:bCs/>
          <w:sz w:val="24"/>
          <w:szCs w:val="24"/>
        </w:rPr>
      </w:pPr>
      <w:r w:rsidRPr="00945BC1">
        <w:rPr>
          <w:rFonts w:ascii="Calibri" w:hAnsi="Calibri" w:cs="Calibri"/>
          <w:bCs/>
          <w:sz w:val="24"/>
          <w:szCs w:val="24"/>
        </w:rPr>
        <w:t xml:space="preserve">złożenia Zamawiającemu poświadczone za zgodność z oryginałem przez Wykonawcę lub podwykonawcę kopie umów o pracę osób wykonujących wskazane w ust. 5 czynności, których dotyczy oświadczenie, o którym mowa w ust. 8 pkt 2, wraz z dokumentem regulującym zakres obowiązków, jeżeli został sporządzony. Kopie umów powinny zostać zanonimizowane w sposób zapewniający ochronę danych osobowych pracowników, zgodnie z przepisami o ochronie danych osobowych, tj. w szczególności bez adresów, nr PESEL pracowników. Informacje takie jak imię i nazwisko pracownika, data zawarcia umowy, rodzaj umowy o pracę i wymiar etatu powinny być możliwe do zidentyfikowania.  </w:t>
      </w:r>
    </w:p>
    <w:p w14:paraId="2CFDF40C" w14:textId="09B054F0" w:rsidR="00945BC1" w:rsidRPr="00945BC1" w:rsidRDefault="00542436" w:rsidP="00130374">
      <w:pPr>
        <w:widowControl w:val="0"/>
        <w:numPr>
          <w:ilvl w:val="0"/>
          <w:numId w:val="79"/>
        </w:numPr>
        <w:suppressAutoHyphens/>
        <w:spacing w:line="240" w:lineRule="auto"/>
        <w:ind w:left="851"/>
        <w:contextualSpacing/>
        <w:jc w:val="both"/>
        <w:rPr>
          <w:rFonts w:ascii="Calibri" w:hAnsi="Calibri" w:cs="Calibri"/>
          <w:bCs/>
          <w:sz w:val="24"/>
          <w:szCs w:val="24"/>
        </w:rPr>
      </w:pPr>
      <w:r>
        <w:rPr>
          <w:rFonts w:ascii="Calibri" w:hAnsi="Calibri" w:cs="Calibri"/>
          <w:bCs/>
          <w:sz w:val="24"/>
          <w:szCs w:val="24"/>
        </w:rPr>
        <w:t>n</w:t>
      </w:r>
      <w:r w:rsidRPr="00945BC1">
        <w:rPr>
          <w:rFonts w:ascii="Calibri" w:hAnsi="Calibri" w:cs="Calibri"/>
          <w:bCs/>
          <w:sz w:val="24"/>
          <w:szCs w:val="24"/>
        </w:rPr>
        <w:t xml:space="preserve">iezłożenie </w:t>
      </w:r>
      <w:r w:rsidR="00945BC1" w:rsidRPr="00945BC1">
        <w:rPr>
          <w:rFonts w:ascii="Calibri" w:hAnsi="Calibri" w:cs="Calibri"/>
          <w:bCs/>
          <w:sz w:val="24"/>
          <w:szCs w:val="24"/>
        </w:rPr>
        <w:t xml:space="preserve">przez Wykonawcę w wyznaczonym przez Zamawiającego terminie żądanych przez Zamawiającego dowodów w celu potwierdzenia spełnienia przez Wykonawcę lub podwykonawcę wymogu zatrudnienia na podstawie umowy </w:t>
      </w:r>
      <w:r w:rsidR="003F7558">
        <w:rPr>
          <w:rFonts w:ascii="Calibri" w:hAnsi="Calibri" w:cs="Calibri"/>
          <w:bCs/>
          <w:sz w:val="24"/>
          <w:szCs w:val="24"/>
        </w:rPr>
        <w:br/>
      </w:r>
      <w:r w:rsidR="00945BC1" w:rsidRPr="00945BC1">
        <w:rPr>
          <w:rFonts w:ascii="Calibri" w:hAnsi="Calibri" w:cs="Calibri"/>
          <w:bCs/>
          <w:sz w:val="24"/>
          <w:szCs w:val="24"/>
        </w:rPr>
        <w:t xml:space="preserve">o pracę traktowane będzie, jako niespełnienie przez Wykonawcę lub </w:t>
      </w:r>
      <w:r w:rsidR="00F547A6">
        <w:rPr>
          <w:rFonts w:ascii="Calibri" w:hAnsi="Calibri" w:cs="Calibri"/>
          <w:bCs/>
          <w:sz w:val="24"/>
          <w:szCs w:val="24"/>
        </w:rPr>
        <w:t>P</w:t>
      </w:r>
      <w:r w:rsidR="00945BC1" w:rsidRPr="00945BC1">
        <w:rPr>
          <w:rFonts w:ascii="Calibri" w:hAnsi="Calibri" w:cs="Calibri"/>
          <w:bCs/>
          <w:sz w:val="24"/>
          <w:szCs w:val="24"/>
        </w:rPr>
        <w:t>odwykonawcę wymogu zatrudnienia na podstawie umowy o pracę osób wykonujących wskazane w ust. 5 czynności;</w:t>
      </w:r>
    </w:p>
    <w:p w14:paraId="258844CE" w14:textId="4CB731CF" w:rsidR="00945BC1" w:rsidRPr="00945BC1" w:rsidRDefault="00945BC1" w:rsidP="00130374">
      <w:pPr>
        <w:widowControl w:val="0"/>
        <w:numPr>
          <w:ilvl w:val="0"/>
          <w:numId w:val="79"/>
        </w:numPr>
        <w:suppressAutoHyphens/>
        <w:spacing w:line="240" w:lineRule="auto"/>
        <w:ind w:left="851"/>
        <w:contextualSpacing/>
        <w:jc w:val="both"/>
        <w:rPr>
          <w:rFonts w:ascii="Calibri" w:hAnsi="Calibri" w:cs="Calibri"/>
          <w:bCs/>
          <w:sz w:val="24"/>
          <w:szCs w:val="24"/>
        </w:rPr>
      </w:pPr>
      <w:r w:rsidRPr="00945BC1">
        <w:rPr>
          <w:rFonts w:ascii="Calibri" w:hAnsi="Calibri" w:cs="Calibri"/>
          <w:bCs/>
          <w:sz w:val="24"/>
          <w:szCs w:val="24"/>
        </w:rPr>
        <w:t xml:space="preserve">Wykonawca z tytułu niezłożenia w wyznaczonym przez Zamawiającego terminie żądanych przez Zamawiającego dowodów, o których mowa w ust. 6 i </w:t>
      </w:r>
      <w:r w:rsidR="00BE7F7A">
        <w:rPr>
          <w:rFonts w:ascii="Calibri" w:hAnsi="Calibri" w:cs="Calibri"/>
          <w:bCs/>
          <w:sz w:val="24"/>
          <w:szCs w:val="24"/>
        </w:rPr>
        <w:t>8</w:t>
      </w:r>
      <w:r w:rsidRPr="00945BC1">
        <w:rPr>
          <w:rFonts w:ascii="Calibri" w:hAnsi="Calibri" w:cs="Calibri"/>
          <w:bCs/>
          <w:sz w:val="24"/>
          <w:szCs w:val="24"/>
        </w:rPr>
        <w:t>, zapłaci karę umowną zgodnie z § 9.</w:t>
      </w:r>
    </w:p>
    <w:p w14:paraId="77C46182" w14:textId="6AD91D6F" w:rsidR="00945BC1" w:rsidRPr="00945BC1" w:rsidRDefault="00542436" w:rsidP="00130374">
      <w:pPr>
        <w:widowControl w:val="0"/>
        <w:numPr>
          <w:ilvl w:val="0"/>
          <w:numId w:val="79"/>
        </w:numPr>
        <w:suppressAutoHyphens/>
        <w:spacing w:line="240" w:lineRule="auto"/>
        <w:ind w:left="851"/>
        <w:contextualSpacing/>
        <w:jc w:val="both"/>
        <w:rPr>
          <w:rFonts w:ascii="Calibri" w:hAnsi="Calibri" w:cs="Calibri"/>
          <w:bCs/>
          <w:sz w:val="24"/>
          <w:szCs w:val="24"/>
        </w:rPr>
      </w:pPr>
      <w:r>
        <w:rPr>
          <w:rFonts w:ascii="Calibri" w:hAnsi="Calibri" w:cs="Calibri"/>
          <w:bCs/>
          <w:sz w:val="24"/>
          <w:szCs w:val="24"/>
        </w:rPr>
        <w:t>w</w:t>
      </w:r>
      <w:r w:rsidRPr="00945BC1">
        <w:rPr>
          <w:rFonts w:ascii="Calibri" w:hAnsi="Calibri" w:cs="Calibri"/>
          <w:bCs/>
          <w:sz w:val="24"/>
          <w:szCs w:val="24"/>
        </w:rPr>
        <w:t xml:space="preserve"> </w:t>
      </w:r>
      <w:r w:rsidR="00945BC1" w:rsidRPr="00945BC1">
        <w:rPr>
          <w:rFonts w:ascii="Calibri" w:hAnsi="Calibri" w:cs="Calibri"/>
          <w:bCs/>
          <w:sz w:val="24"/>
          <w:szCs w:val="24"/>
        </w:rPr>
        <w:t xml:space="preserve">przypadku ujawnienia, w jakikolwiek sposób, niespełnienia wymogu zatrudnienia przez Wykonawcę lub </w:t>
      </w:r>
      <w:r>
        <w:rPr>
          <w:rFonts w:ascii="Calibri" w:hAnsi="Calibri" w:cs="Calibri"/>
          <w:bCs/>
          <w:sz w:val="24"/>
          <w:szCs w:val="24"/>
        </w:rPr>
        <w:t>P</w:t>
      </w:r>
      <w:r w:rsidRPr="00945BC1">
        <w:rPr>
          <w:rFonts w:ascii="Calibri" w:hAnsi="Calibri" w:cs="Calibri"/>
          <w:bCs/>
          <w:sz w:val="24"/>
          <w:szCs w:val="24"/>
        </w:rPr>
        <w:t xml:space="preserve">odwykonawcę </w:t>
      </w:r>
      <w:r w:rsidR="00945BC1" w:rsidRPr="00945BC1">
        <w:rPr>
          <w:rFonts w:ascii="Calibri" w:hAnsi="Calibri" w:cs="Calibri"/>
          <w:bCs/>
          <w:sz w:val="24"/>
          <w:szCs w:val="24"/>
        </w:rPr>
        <w:t>na podstawie umowy o pracę osób wykonujących czynności, o których mowa w ust. 5, w trakcie realizacji zamówienia, Wykonawca zobowiązany jest do skierowania do wykonywania czynności, o których mowa w ust.</w:t>
      </w:r>
      <w:r w:rsidR="00AD41FA">
        <w:rPr>
          <w:rFonts w:ascii="Calibri" w:hAnsi="Calibri" w:cs="Calibri"/>
          <w:bCs/>
          <w:sz w:val="24"/>
          <w:szCs w:val="24"/>
        </w:rPr>
        <w:t xml:space="preserve"> </w:t>
      </w:r>
      <w:r w:rsidR="00945BC1" w:rsidRPr="00945BC1">
        <w:rPr>
          <w:rFonts w:ascii="Calibri" w:hAnsi="Calibri" w:cs="Calibri"/>
          <w:bCs/>
          <w:sz w:val="24"/>
          <w:szCs w:val="24"/>
        </w:rPr>
        <w:t xml:space="preserve">5 osobę zatrudnioną na umowę o pracę albo w przypadku niemożliwości skierowania osoby zatrudnionej na umowę o pracę  zatrudnienia na umowę o pracę osób lub osoby, których dotyczy uchybienie w terminie nie dłuższym niż 3 dni robocze od daty ujawnienia uchybienia i do dostarczenia Zamawiającemu dokumentu potwierdzającego zatrudnienie powyższych osób lub </w:t>
      </w:r>
      <w:r w:rsidR="00945BC1" w:rsidRPr="00945BC1">
        <w:rPr>
          <w:rFonts w:ascii="Calibri" w:hAnsi="Calibri" w:cs="Calibri"/>
          <w:bCs/>
          <w:sz w:val="24"/>
          <w:szCs w:val="24"/>
        </w:rPr>
        <w:lastRenderedPageBreak/>
        <w:t xml:space="preserve">osoby na umowę o pracę, o których mowa w ust. </w:t>
      </w:r>
      <w:r w:rsidR="007524EE">
        <w:rPr>
          <w:rFonts w:ascii="Calibri" w:hAnsi="Calibri" w:cs="Calibri"/>
          <w:bCs/>
          <w:sz w:val="24"/>
          <w:szCs w:val="24"/>
        </w:rPr>
        <w:t>8</w:t>
      </w:r>
      <w:r w:rsidR="00945BC1" w:rsidRPr="00945BC1">
        <w:rPr>
          <w:rFonts w:ascii="Calibri" w:hAnsi="Calibri" w:cs="Calibri"/>
          <w:bCs/>
          <w:sz w:val="24"/>
          <w:szCs w:val="24"/>
        </w:rPr>
        <w:t>. Skierowanie do wykonywania czynności, o których mowa w ust. 5 osoby zatrudnionej na umowę o pracę albo Zatrudnienie osoby lub osób</w:t>
      </w:r>
      <w:r w:rsidR="00383931">
        <w:rPr>
          <w:rFonts w:ascii="Calibri" w:hAnsi="Calibri" w:cs="Calibri"/>
          <w:bCs/>
          <w:sz w:val="24"/>
          <w:szCs w:val="24"/>
        </w:rPr>
        <w:t xml:space="preserve"> do wykonywania czynności</w:t>
      </w:r>
      <w:r w:rsidR="00945BC1" w:rsidRPr="00945BC1">
        <w:rPr>
          <w:rFonts w:ascii="Calibri" w:hAnsi="Calibri" w:cs="Calibri"/>
          <w:bCs/>
          <w:sz w:val="24"/>
          <w:szCs w:val="24"/>
        </w:rPr>
        <w:t xml:space="preserve">, o których mowa w ust. 5, na umowę o pracę i tym samym usunięcie uchybienia nie zwalnia Wykonawcy z obowiązku zapłacenia kary umownej, zgodnie z § 9. </w:t>
      </w:r>
    </w:p>
    <w:p w14:paraId="43DDADCA" w14:textId="264B22FD" w:rsidR="00945BC1" w:rsidRPr="00945BC1" w:rsidRDefault="00945BC1" w:rsidP="00130374">
      <w:pPr>
        <w:widowControl w:val="0"/>
        <w:numPr>
          <w:ilvl w:val="0"/>
          <w:numId w:val="79"/>
        </w:numPr>
        <w:suppressAutoHyphens/>
        <w:spacing w:line="240" w:lineRule="auto"/>
        <w:ind w:left="851"/>
        <w:contextualSpacing/>
        <w:jc w:val="both"/>
        <w:rPr>
          <w:rFonts w:ascii="Calibri" w:hAnsi="Calibri" w:cs="Calibri"/>
          <w:bCs/>
          <w:sz w:val="24"/>
          <w:szCs w:val="24"/>
        </w:rPr>
      </w:pPr>
      <w:r w:rsidRPr="00945BC1">
        <w:rPr>
          <w:rFonts w:ascii="Calibri" w:hAnsi="Calibri" w:cs="Calibri"/>
          <w:bCs/>
          <w:sz w:val="24"/>
          <w:szCs w:val="24"/>
        </w:rPr>
        <w:t xml:space="preserve">W przypadku uzasadnionych wątpliwości, co do przestrzegania prawa pracy przez Wykonawcę lub </w:t>
      </w:r>
      <w:r w:rsidR="00253945">
        <w:rPr>
          <w:rFonts w:ascii="Calibri" w:hAnsi="Calibri" w:cs="Calibri"/>
          <w:bCs/>
          <w:sz w:val="24"/>
          <w:szCs w:val="24"/>
        </w:rPr>
        <w:t>P</w:t>
      </w:r>
      <w:r w:rsidR="00253945" w:rsidRPr="00945BC1">
        <w:rPr>
          <w:rFonts w:ascii="Calibri" w:hAnsi="Calibri" w:cs="Calibri"/>
          <w:bCs/>
          <w:sz w:val="24"/>
          <w:szCs w:val="24"/>
        </w:rPr>
        <w:t>odwykonawcę</w:t>
      </w:r>
      <w:r w:rsidRPr="00945BC1">
        <w:rPr>
          <w:rFonts w:ascii="Calibri" w:hAnsi="Calibri" w:cs="Calibri"/>
          <w:bCs/>
          <w:sz w:val="24"/>
          <w:szCs w:val="24"/>
        </w:rPr>
        <w:t xml:space="preserve">, Zamawiający może zwrócić się o przeprowadzenie kontroli przez Państwową Inspekcję Pracy. </w:t>
      </w:r>
    </w:p>
    <w:p w14:paraId="2A60F813" w14:textId="2B89FA89" w:rsidR="00945BC1" w:rsidRPr="00945BC1" w:rsidRDefault="00945BC1" w:rsidP="00130374">
      <w:pPr>
        <w:numPr>
          <w:ilvl w:val="0"/>
          <w:numId w:val="101"/>
        </w:numPr>
        <w:spacing w:line="271" w:lineRule="auto"/>
        <w:ind w:left="426" w:hanging="426"/>
        <w:contextualSpacing/>
        <w:jc w:val="both"/>
        <w:rPr>
          <w:rFonts w:ascii="Calibri" w:hAnsi="Calibri" w:cs="Calibri"/>
          <w:bCs/>
          <w:sz w:val="24"/>
          <w:szCs w:val="24"/>
        </w:rPr>
      </w:pPr>
      <w:r w:rsidRPr="00945BC1">
        <w:rPr>
          <w:rFonts w:ascii="Calibri" w:hAnsi="Calibri" w:cs="Calibri"/>
          <w:bCs/>
          <w:sz w:val="24"/>
          <w:szCs w:val="24"/>
        </w:rPr>
        <w:t xml:space="preserve">W przypadku realizacji usług przy pomocy </w:t>
      </w:r>
      <w:r w:rsidR="00217895">
        <w:rPr>
          <w:rFonts w:ascii="Calibri" w:hAnsi="Calibri" w:cs="Calibri"/>
          <w:bCs/>
          <w:sz w:val="24"/>
          <w:szCs w:val="24"/>
        </w:rPr>
        <w:t>P</w:t>
      </w:r>
      <w:r w:rsidR="00217895" w:rsidRPr="00945BC1">
        <w:rPr>
          <w:rFonts w:ascii="Calibri" w:hAnsi="Calibri" w:cs="Calibri"/>
          <w:bCs/>
          <w:sz w:val="24"/>
          <w:szCs w:val="24"/>
        </w:rPr>
        <w:t xml:space="preserve">odwykonawców </w:t>
      </w:r>
      <w:r w:rsidRPr="00945BC1">
        <w:rPr>
          <w:rFonts w:ascii="Calibri" w:hAnsi="Calibri" w:cs="Calibri"/>
          <w:bCs/>
          <w:sz w:val="24"/>
          <w:szCs w:val="24"/>
        </w:rPr>
        <w:t>lub dalszych podwykonawców do postanowień umów z podwykonawcami lub dalszymi podwykonawcami należy wprowadzić postanowienia niniejszego paragrafu.</w:t>
      </w:r>
    </w:p>
    <w:p w14:paraId="6519B4A3" w14:textId="77777777" w:rsidR="00945BC1" w:rsidRPr="00945BC1" w:rsidRDefault="00945BC1" w:rsidP="00791D05">
      <w:pPr>
        <w:spacing w:line="271" w:lineRule="auto"/>
        <w:ind w:left="426" w:hanging="426"/>
        <w:jc w:val="both"/>
        <w:rPr>
          <w:rFonts w:ascii="Calibri" w:hAnsi="Calibri" w:cs="Calibri"/>
          <w:bCs/>
          <w:sz w:val="24"/>
          <w:szCs w:val="24"/>
        </w:rPr>
      </w:pPr>
      <w:r w:rsidRPr="00945BC1">
        <w:rPr>
          <w:rFonts w:ascii="Calibri" w:hAnsi="Calibri" w:cs="Calibri"/>
          <w:bCs/>
          <w:sz w:val="24"/>
          <w:szCs w:val="24"/>
        </w:rPr>
        <w:t>12.</w:t>
      </w:r>
      <w:r w:rsidRPr="00945BC1">
        <w:rPr>
          <w:rFonts w:ascii="Calibri" w:hAnsi="Calibri" w:cs="Calibri"/>
          <w:bCs/>
          <w:sz w:val="24"/>
          <w:szCs w:val="24"/>
        </w:rPr>
        <w:tab/>
        <w:t>Wykonawca ponosi pełną i nieograniczoną odpowiedzialność za wszelkie działania lub zaniechania (a także ich skutki) osób, którymi posługuje się przy realizacji przedmiotu Umowy, w szczególności za szkody powstałe na skutek zaniedbania lub niedopełnienia przez te osoby obowiązków wynikających z Umowy lub odpowiednich przepisów, w tym również za szkody powstałe w wyniku kradzieży, włamań, aktów wandalizmu i wszelkich zdarzeń, chyba że mimo zachowania najwyższej staranności nie mógł szkodzie zapobiec, a w tym Wykonawca:</w:t>
      </w:r>
    </w:p>
    <w:p w14:paraId="2633B2D9" w14:textId="77777777" w:rsidR="00945BC1" w:rsidRPr="00945BC1" w:rsidRDefault="00945BC1" w:rsidP="002418FC">
      <w:pPr>
        <w:numPr>
          <w:ilvl w:val="1"/>
          <w:numId w:val="74"/>
        </w:numPr>
        <w:spacing w:line="271" w:lineRule="auto"/>
        <w:ind w:left="709" w:hanging="283"/>
        <w:jc w:val="both"/>
        <w:rPr>
          <w:rFonts w:ascii="Calibri" w:hAnsi="Calibri" w:cs="Calibri"/>
          <w:bCs/>
          <w:sz w:val="24"/>
          <w:szCs w:val="24"/>
        </w:rPr>
      </w:pPr>
      <w:r w:rsidRPr="00945BC1">
        <w:rPr>
          <w:rFonts w:ascii="Calibri" w:hAnsi="Calibri" w:cs="Calibri"/>
          <w:bCs/>
          <w:sz w:val="24"/>
          <w:szCs w:val="24"/>
        </w:rPr>
        <w:t>zobowiązuje się zwrócić wartość utraconego lub zniszczonego z jego winy składnika majątku Zamawiającego wg ceny ewidencyjnej tego składnika;</w:t>
      </w:r>
    </w:p>
    <w:p w14:paraId="2860FC4F" w14:textId="467CA054" w:rsidR="00945BC1" w:rsidRPr="00945BC1" w:rsidRDefault="00945BC1" w:rsidP="002418FC">
      <w:pPr>
        <w:numPr>
          <w:ilvl w:val="1"/>
          <w:numId w:val="74"/>
        </w:numPr>
        <w:spacing w:line="271" w:lineRule="auto"/>
        <w:ind w:left="709" w:hanging="283"/>
        <w:jc w:val="both"/>
        <w:rPr>
          <w:rFonts w:ascii="Calibri" w:hAnsi="Calibri" w:cs="Calibri"/>
          <w:bCs/>
          <w:sz w:val="24"/>
          <w:szCs w:val="24"/>
        </w:rPr>
      </w:pPr>
      <w:r w:rsidRPr="00945BC1">
        <w:rPr>
          <w:rFonts w:ascii="Calibri" w:hAnsi="Calibri" w:cs="Calibri"/>
          <w:bCs/>
          <w:sz w:val="24"/>
          <w:szCs w:val="24"/>
        </w:rPr>
        <w:t>przyjmuje odpowiedzialność za szkody wynikłe wskutek niewykonania lub nienależytego wykonania Umowy do wysokości ubezpieczenia od odpowiedzialności cywilnej z tytułu prowadzonej działalności gospodarczej, nie mniejszej niż 1.</w:t>
      </w:r>
      <w:r w:rsidR="00AB2D23">
        <w:rPr>
          <w:rFonts w:ascii="Calibri" w:hAnsi="Calibri" w:cs="Calibri"/>
          <w:bCs/>
          <w:sz w:val="24"/>
          <w:szCs w:val="24"/>
        </w:rPr>
        <w:t>0</w:t>
      </w:r>
      <w:r w:rsidRPr="00945BC1">
        <w:rPr>
          <w:rFonts w:ascii="Calibri" w:hAnsi="Calibri" w:cs="Calibri"/>
          <w:bCs/>
          <w:sz w:val="24"/>
          <w:szCs w:val="24"/>
        </w:rPr>
        <w:t>00 000,00 złotych;</w:t>
      </w:r>
    </w:p>
    <w:p w14:paraId="2BBC357F" w14:textId="22412C88" w:rsidR="00945BC1" w:rsidRPr="00945BC1" w:rsidRDefault="00945BC1" w:rsidP="002418FC">
      <w:pPr>
        <w:numPr>
          <w:ilvl w:val="1"/>
          <w:numId w:val="74"/>
        </w:numPr>
        <w:spacing w:line="271" w:lineRule="auto"/>
        <w:ind w:left="709" w:hanging="283"/>
        <w:jc w:val="both"/>
        <w:rPr>
          <w:rFonts w:ascii="Calibri" w:hAnsi="Calibri" w:cs="Calibri"/>
          <w:bCs/>
          <w:sz w:val="24"/>
          <w:szCs w:val="24"/>
        </w:rPr>
      </w:pPr>
      <w:r w:rsidRPr="00945BC1">
        <w:rPr>
          <w:rFonts w:ascii="Calibri" w:hAnsi="Calibri" w:cs="Calibri"/>
          <w:bCs/>
          <w:sz w:val="24"/>
          <w:szCs w:val="24"/>
        </w:rPr>
        <w:t>przyjmuje</w:t>
      </w:r>
      <w:r w:rsidR="00AB2D23">
        <w:rPr>
          <w:rFonts w:ascii="Calibri" w:hAnsi="Calibri" w:cs="Calibri"/>
          <w:bCs/>
          <w:sz w:val="24"/>
          <w:szCs w:val="24"/>
        </w:rPr>
        <w:t xml:space="preserve"> </w:t>
      </w:r>
      <w:r w:rsidRPr="00945BC1">
        <w:rPr>
          <w:rFonts w:ascii="Calibri" w:hAnsi="Calibri" w:cs="Calibri"/>
          <w:bCs/>
          <w:sz w:val="24"/>
          <w:szCs w:val="24"/>
        </w:rPr>
        <w:t>odpowiedzialność za przestrzeganie przepisów BHP i przeciwpożarowych przez osoby, którymi posługuje się przy realizacji przedmiotu Umowy.</w:t>
      </w:r>
    </w:p>
    <w:p w14:paraId="6E5D17F5" w14:textId="5A115B0C" w:rsidR="00945BC1" w:rsidRPr="00945BC1" w:rsidRDefault="00945BC1" w:rsidP="00945BC1">
      <w:pPr>
        <w:tabs>
          <w:tab w:val="num" w:pos="426"/>
        </w:tabs>
        <w:spacing w:line="271" w:lineRule="auto"/>
        <w:ind w:left="426" w:hanging="426"/>
        <w:jc w:val="both"/>
        <w:rPr>
          <w:rFonts w:ascii="Calibri" w:hAnsi="Calibri" w:cs="Calibri"/>
          <w:bCs/>
          <w:sz w:val="24"/>
          <w:szCs w:val="24"/>
        </w:rPr>
      </w:pPr>
      <w:r w:rsidRPr="00945BC1">
        <w:rPr>
          <w:rFonts w:ascii="Calibri" w:hAnsi="Calibri" w:cs="Calibri"/>
          <w:bCs/>
          <w:sz w:val="24"/>
          <w:szCs w:val="24"/>
        </w:rPr>
        <w:t>1</w:t>
      </w:r>
      <w:r w:rsidR="00791D05">
        <w:rPr>
          <w:rFonts w:ascii="Calibri" w:hAnsi="Calibri" w:cs="Calibri"/>
          <w:bCs/>
          <w:sz w:val="24"/>
          <w:szCs w:val="24"/>
        </w:rPr>
        <w:t>3</w:t>
      </w:r>
      <w:r w:rsidRPr="00945BC1">
        <w:rPr>
          <w:rFonts w:ascii="Calibri" w:hAnsi="Calibri" w:cs="Calibri"/>
          <w:bCs/>
          <w:sz w:val="24"/>
          <w:szCs w:val="24"/>
        </w:rPr>
        <w:t>.</w:t>
      </w:r>
      <w:r w:rsidRPr="00945BC1">
        <w:rPr>
          <w:rFonts w:ascii="Calibri" w:hAnsi="Calibri" w:cs="Calibri"/>
          <w:bCs/>
          <w:sz w:val="24"/>
          <w:szCs w:val="24"/>
        </w:rPr>
        <w:tab/>
        <w:t xml:space="preserve">Wykonawca jest zobowiązany przedstawić do 25 dnia każdego miesiąca grafik dyżurów na miesiąc następny, w tym również do wyznaczenia każdorazowo w grafiku szefa zmiany. </w:t>
      </w:r>
    </w:p>
    <w:p w14:paraId="046D1582" w14:textId="0B89384B" w:rsidR="00945BC1" w:rsidRPr="00945BC1" w:rsidRDefault="00945BC1" w:rsidP="00945BC1">
      <w:pPr>
        <w:tabs>
          <w:tab w:val="num" w:pos="426"/>
        </w:tabs>
        <w:spacing w:line="271" w:lineRule="auto"/>
        <w:ind w:left="426" w:hanging="426"/>
        <w:jc w:val="both"/>
        <w:rPr>
          <w:rFonts w:ascii="Calibri" w:hAnsi="Calibri" w:cs="Calibri"/>
          <w:bCs/>
          <w:sz w:val="24"/>
          <w:szCs w:val="24"/>
        </w:rPr>
      </w:pPr>
      <w:r w:rsidRPr="00945BC1">
        <w:rPr>
          <w:rFonts w:ascii="Calibri" w:hAnsi="Calibri" w:cs="Calibri"/>
          <w:bCs/>
          <w:sz w:val="24"/>
          <w:szCs w:val="24"/>
        </w:rPr>
        <w:t>1</w:t>
      </w:r>
      <w:r w:rsidR="00791D05">
        <w:rPr>
          <w:rFonts w:ascii="Calibri" w:hAnsi="Calibri" w:cs="Calibri"/>
          <w:bCs/>
          <w:sz w:val="24"/>
          <w:szCs w:val="24"/>
        </w:rPr>
        <w:t>4</w:t>
      </w:r>
      <w:r w:rsidRPr="00945BC1">
        <w:rPr>
          <w:rFonts w:ascii="Calibri" w:hAnsi="Calibri" w:cs="Calibri"/>
          <w:bCs/>
          <w:sz w:val="24"/>
          <w:szCs w:val="24"/>
        </w:rPr>
        <w:t>.</w:t>
      </w:r>
      <w:r w:rsidRPr="00945BC1">
        <w:rPr>
          <w:rFonts w:ascii="Calibri" w:hAnsi="Calibri" w:cs="Calibri"/>
          <w:bCs/>
          <w:sz w:val="24"/>
          <w:szCs w:val="24"/>
        </w:rPr>
        <w:tab/>
        <w:t>Wykonawca udostępni całodobowy kontakt do osoby odpowiadającej za całokształt realizacji przedmiotu Umowy.</w:t>
      </w:r>
    </w:p>
    <w:p w14:paraId="67DEC74F" w14:textId="74D1FAA4" w:rsidR="00945BC1" w:rsidRPr="00945BC1" w:rsidRDefault="00945BC1" w:rsidP="00945BC1">
      <w:pPr>
        <w:tabs>
          <w:tab w:val="num" w:pos="426"/>
        </w:tabs>
        <w:spacing w:line="271" w:lineRule="auto"/>
        <w:ind w:left="426" w:hanging="426"/>
        <w:jc w:val="both"/>
        <w:rPr>
          <w:rFonts w:ascii="Calibri" w:hAnsi="Calibri" w:cs="Calibri"/>
          <w:bCs/>
          <w:sz w:val="24"/>
          <w:szCs w:val="24"/>
        </w:rPr>
      </w:pPr>
      <w:r w:rsidRPr="00945BC1">
        <w:rPr>
          <w:rFonts w:ascii="Calibri" w:hAnsi="Calibri" w:cs="Calibri"/>
          <w:bCs/>
          <w:sz w:val="24"/>
          <w:szCs w:val="24"/>
        </w:rPr>
        <w:t>1</w:t>
      </w:r>
      <w:r w:rsidR="00791D05">
        <w:rPr>
          <w:rFonts w:ascii="Calibri" w:hAnsi="Calibri" w:cs="Calibri"/>
          <w:bCs/>
          <w:sz w:val="24"/>
          <w:szCs w:val="24"/>
        </w:rPr>
        <w:t>5</w:t>
      </w:r>
      <w:r w:rsidRPr="00945BC1">
        <w:rPr>
          <w:rFonts w:ascii="Calibri" w:hAnsi="Calibri" w:cs="Calibri"/>
          <w:bCs/>
          <w:sz w:val="24"/>
          <w:szCs w:val="24"/>
        </w:rPr>
        <w:t>.</w:t>
      </w:r>
      <w:r w:rsidRPr="00945BC1">
        <w:rPr>
          <w:rFonts w:ascii="Calibri" w:hAnsi="Calibri" w:cs="Calibri"/>
          <w:bCs/>
          <w:sz w:val="24"/>
          <w:szCs w:val="24"/>
        </w:rPr>
        <w:tab/>
        <w:t xml:space="preserve">Wykonawca jest zobowiązany przez cały okres realizacji umowy posiadać polisę ubezpieczeniową na kwotę co najmniej 1 </w:t>
      </w:r>
      <w:r w:rsidR="00AB2D23">
        <w:rPr>
          <w:rFonts w:ascii="Calibri" w:hAnsi="Calibri" w:cs="Calibri"/>
          <w:bCs/>
          <w:sz w:val="24"/>
          <w:szCs w:val="24"/>
        </w:rPr>
        <w:t>0</w:t>
      </w:r>
      <w:r w:rsidRPr="00945BC1">
        <w:rPr>
          <w:rFonts w:ascii="Calibri" w:hAnsi="Calibri" w:cs="Calibri"/>
          <w:bCs/>
          <w:sz w:val="24"/>
          <w:szCs w:val="24"/>
        </w:rPr>
        <w:t xml:space="preserve">00 000,00 </w:t>
      </w:r>
      <w:r w:rsidRPr="00AB505E">
        <w:rPr>
          <w:rFonts w:ascii="Calibri" w:hAnsi="Calibri" w:cs="Calibri"/>
          <w:bCs/>
          <w:color w:val="000000" w:themeColor="text1"/>
          <w:sz w:val="24"/>
          <w:szCs w:val="24"/>
        </w:rPr>
        <w:t xml:space="preserve">złotych (załącznik nr 6 do umowy) a w przypadku upływu ważności polisy, przedstawić niezwłocznie aneks do polisy lub nową polisę wraz z dowodami opłacenia składek pod rygorem odstąpienia przez </w:t>
      </w:r>
      <w:r w:rsidRPr="00945BC1">
        <w:rPr>
          <w:rFonts w:ascii="Calibri" w:hAnsi="Calibri" w:cs="Calibri"/>
          <w:bCs/>
          <w:sz w:val="24"/>
          <w:szCs w:val="24"/>
        </w:rPr>
        <w:t>Zamawiającego od umowy z winy Wykonawcy.</w:t>
      </w:r>
    </w:p>
    <w:p w14:paraId="68910C8B" w14:textId="59BD9FDC" w:rsidR="00945BC1" w:rsidRPr="00945BC1" w:rsidRDefault="00945BC1" w:rsidP="00945BC1">
      <w:pPr>
        <w:tabs>
          <w:tab w:val="num" w:pos="426"/>
        </w:tabs>
        <w:spacing w:line="271" w:lineRule="auto"/>
        <w:ind w:left="426" w:hanging="426"/>
        <w:jc w:val="both"/>
        <w:rPr>
          <w:rFonts w:ascii="Calibri" w:hAnsi="Calibri" w:cs="Calibri"/>
          <w:bCs/>
          <w:sz w:val="24"/>
          <w:szCs w:val="24"/>
        </w:rPr>
      </w:pPr>
      <w:r w:rsidRPr="00945BC1">
        <w:rPr>
          <w:rFonts w:ascii="Calibri" w:hAnsi="Calibri" w:cs="Calibri"/>
          <w:bCs/>
          <w:sz w:val="24"/>
          <w:szCs w:val="24"/>
        </w:rPr>
        <w:t>1</w:t>
      </w:r>
      <w:r w:rsidR="00791D05">
        <w:rPr>
          <w:rFonts w:ascii="Calibri" w:hAnsi="Calibri" w:cs="Calibri"/>
          <w:bCs/>
          <w:sz w:val="24"/>
          <w:szCs w:val="24"/>
        </w:rPr>
        <w:t>6</w:t>
      </w:r>
      <w:r w:rsidRPr="00945BC1">
        <w:rPr>
          <w:rFonts w:ascii="Calibri" w:hAnsi="Calibri" w:cs="Calibri"/>
          <w:bCs/>
          <w:sz w:val="24"/>
          <w:szCs w:val="24"/>
        </w:rPr>
        <w:t>.</w:t>
      </w:r>
      <w:r w:rsidRPr="00945BC1">
        <w:rPr>
          <w:rFonts w:ascii="Calibri" w:hAnsi="Calibri" w:cs="Calibri"/>
          <w:bCs/>
          <w:sz w:val="24"/>
          <w:szCs w:val="24"/>
        </w:rPr>
        <w:tab/>
        <w:t xml:space="preserve">Wykonawca jest zobowiązany na każde wezwanie Zamawiającego przedłożyć aktualną polisę ubezpieczeniową, o której mowa w ust. 14, oraz dowody uiszczenia składki. </w:t>
      </w:r>
    </w:p>
    <w:p w14:paraId="1F9B3173" w14:textId="77777777" w:rsidR="00945BC1" w:rsidRPr="00945BC1" w:rsidRDefault="00945BC1" w:rsidP="00837131">
      <w:pPr>
        <w:keepNext/>
        <w:spacing w:line="271" w:lineRule="auto"/>
        <w:rPr>
          <w:rFonts w:ascii="Calibri" w:eastAsia="Times New Roman" w:hAnsi="Calibri" w:cs="Calibri"/>
          <w:b/>
          <w:sz w:val="24"/>
          <w:szCs w:val="24"/>
        </w:rPr>
      </w:pPr>
    </w:p>
    <w:p w14:paraId="1FC4D369" w14:textId="77777777" w:rsidR="00945BC1" w:rsidRPr="00945BC1" w:rsidRDefault="00945BC1" w:rsidP="00945BC1">
      <w:pPr>
        <w:keepNext/>
        <w:spacing w:line="271" w:lineRule="auto"/>
        <w:jc w:val="center"/>
        <w:rPr>
          <w:rFonts w:ascii="Calibri" w:eastAsia="Times New Roman" w:hAnsi="Calibri" w:cs="Calibri"/>
          <w:b/>
          <w:sz w:val="24"/>
          <w:szCs w:val="24"/>
        </w:rPr>
      </w:pPr>
      <w:r w:rsidRPr="00945BC1">
        <w:rPr>
          <w:rFonts w:ascii="Calibri" w:eastAsia="Times New Roman" w:hAnsi="Calibri" w:cs="Calibri"/>
          <w:b/>
          <w:sz w:val="24"/>
          <w:szCs w:val="24"/>
        </w:rPr>
        <w:t>§ 4</w:t>
      </w:r>
    </w:p>
    <w:p w14:paraId="5CEF1352" w14:textId="77777777" w:rsidR="00945BC1" w:rsidRPr="00945BC1" w:rsidRDefault="00945BC1" w:rsidP="00945BC1">
      <w:pPr>
        <w:keepNext/>
        <w:spacing w:line="271" w:lineRule="auto"/>
        <w:jc w:val="center"/>
        <w:rPr>
          <w:rFonts w:ascii="Calibri" w:eastAsia="Times New Roman" w:hAnsi="Calibri" w:cs="Calibri"/>
          <w:b/>
          <w:sz w:val="24"/>
          <w:szCs w:val="24"/>
        </w:rPr>
      </w:pPr>
      <w:r w:rsidRPr="00945BC1">
        <w:rPr>
          <w:rFonts w:ascii="Calibri" w:eastAsia="Times New Roman" w:hAnsi="Calibri" w:cs="Calibri"/>
          <w:b/>
          <w:sz w:val="24"/>
          <w:szCs w:val="24"/>
        </w:rPr>
        <w:t>WYNAGRODZENIE</w:t>
      </w:r>
    </w:p>
    <w:p w14:paraId="5AC5291F" w14:textId="77777777" w:rsidR="00945BC1" w:rsidRPr="00945BC1" w:rsidRDefault="00945BC1" w:rsidP="00130374">
      <w:pPr>
        <w:numPr>
          <w:ilvl w:val="0"/>
          <w:numId w:val="78"/>
        </w:numPr>
        <w:suppressAutoHyphens/>
        <w:spacing w:line="271" w:lineRule="auto"/>
        <w:ind w:left="426" w:hanging="426"/>
        <w:jc w:val="both"/>
        <w:rPr>
          <w:rFonts w:ascii="Calibri" w:eastAsia="Times New Roman" w:hAnsi="Calibri" w:cs="Calibri"/>
          <w:sz w:val="24"/>
          <w:szCs w:val="24"/>
        </w:rPr>
      </w:pPr>
      <w:r w:rsidRPr="00945BC1">
        <w:rPr>
          <w:rFonts w:ascii="Calibri" w:eastAsia="Times New Roman" w:hAnsi="Calibri" w:cs="Calibri"/>
          <w:sz w:val="24"/>
          <w:szCs w:val="24"/>
        </w:rPr>
        <w:t xml:space="preserve">Wartość Umowy przez cały okres jej obowiązywania nie może przekroczyć kwoty …………............................ zł brutto (słownie: ..............................................................), </w:t>
      </w:r>
      <w:r w:rsidRPr="00945BC1">
        <w:rPr>
          <w:rFonts w:ascii="Calibri" w:eastAsia="Times New Roman" w:hAnsi="Calibri" w:cs="Calibri"/>
          <w:sz w:val="24"/>
          <w:szCs w:val="24"/>
        </w:rPr>
        <w:lastRenderedPageBreak/>
        <w:t>w tym należny podatek od towarów i usług, zgodnie z cenami jednostkowymi brutto określonymi w ofercie Wykonawcy stanowiącej załącznik nr 1 do Umowy.</w:t>
      </w:r>
    </w:p>
    <w:p w14:paraId="58C77F86" w14:textId="77777777" w:rsidR="00945BC1" w:rsidRPr="00945BC1" w:rsidRDefault="00945BC1" w:rsidP="00130374">
      <w:pPr>
        <w:widowControl w:val="0"/>
        <w:numPr>
          <w:ilvl w:val="0"/>
          <w:numId w:val="78"/>
        </w:numPr>
        <w:autoSpaceDE w:val="0"/>
        <w:autoSpaceDN w:val="0"/>
        <w:adjustRightInd w:val="0"/>
        <w:spacing w:line="240" w:lineRule="auto"/>
        <w:ind w:left="426" w:hanging="399"/>
        <w:jc w:val="both"/>
        <w:rPr>
          <w:rFonts w:ascii="Calibri" w:eastAsia="Times New Roman" w:hAnsi="Calibri" w:cs="Calibri"/>
          <w:sz w:val="24"/>
          <w:szCs w:val="24"/>
        </w:rPr>
      </w:pPr>
      <w:r w:rsidRPr="00945BC1">
        <w:rPr>
          <w:rFonts w:ascii="Calibri" w:eastAsia="Times New Roman" w:hAnsi="Calibri" w:cs="Calibri"/>
          <w:sz w:val="24"/>
          <w:szCs w:val="24"/>
        </w:rPr>
        <w:t>Rozliczenia między Stronami Umowy za wykonane Usługi dokonywane będą w okresach miesięcznych:</w:t>
      </w:r>
    </w:p>
    <w:p w14:paraId="78741BC8" w14:textId="520BBD33" w:rsidR="00945BC1" w:rsidRPr="00945BC1" w:rsidRDefault="00945BC1" w:rsidP="00130374">
      <w:pPr>
        <w:widowControl w:val="0"/>
        <w:numPr>
          <w:ilvl w:val="0"/>
          <w:numId w:val="94"/>
        </w:numPr>
        <w:autoSpaceDE w:val="0"/>
        <w:autoSpaceDN w:val="0"/>
        <w:adjustRightInd w:val="0"/>
        <w:spacing w:line="240" w:lineRule="auto"/>
        <w:ind w:left="709" w:hanging="283"/>
        <w:jc w:val="both"/>
        <w:rPr>
          <w:rFonts w:ascii="Calibri" w:eastAsia="Times New Roman" w:hAnsi="Calibri" w:cs="Calibri"/>
          <w:sz w:val="24"/>
          <w:szCs w:val="24"/>
        </w:rPr>
      </w:pPr>
      <w:r w:rsidRPr="00945BC1">
        <w:rPr>
          <w:rFonts w:ascii="Calibri" w:eastAsia="Times New Roman" w:hAnsi="Calibri" w:cs="Calibri"/>
          <w:sz w:val="24"/>
          <w:szCs w:val="24"/>
        </w:rPr>
        <w:t xml:space="preserve">w oparciu o ceny jednostkowe zawarte w ofercie Wykonawcy stanowiącej załącznik nr 1 do Umowy i faktyczną liczbę roboczogodzin zrealizowanych usług ochrony </w:t>
      </w:r>
      <w:r w:rsidR="00300CF5">
        <w:rPr>
          <w:rFonts w:ascii="Calibri" w:eastAsia="Times New Roman" w:hAnsi="Calibri" w:cs="Calibri"/>
          <w:sz w:val="24"/>
          <w:szCs w:val="24"/>
        </w:rPr>
        <w:br/>
      </w:r>
      <w:r w:rsidRPr="00945BC1">
        <w:rPr>
          <w:rFonts w:ascii="Calibri" w:eastAsia="Times New Roman" w:hAnsi="Calibri" w:cs="Calibri"/>
          <w:sz w:val="24"/>
          <w:szCs w:val="24"/>
        </w:rPr>
        <w:t>w Obiektach, o których mowa w §</w:t>
      </w:r>
      <w:r w:rsidR="00391769">
        <w:rPr>
          <w:rFonts w:ascii="Calibri" w:eastAsia="Times New Roman" w:hAnsi="Calibri" w:cs="Calibri"/>
          <w:sz w:val="24"/>
          <w:szCs w:val="24"/>
        </w:rPr>
        <w:t xml:space="preserve"> </w:t>
      </w:r>
      <w:r w:rsidRPr="00945BC1">
        <w:rPr>
          <w:rFonts w:ascii="Calibri" w:eastAsia="Times New Roman" w:hAnsi="Calibri" w:cs="Calibri"/>
          <w:sz w:val="24"/>
          <w:szCs w:val="24"/>
        </w:rPr>
        <w:t>1 pkt 3 lit. a i b;</w:t>
      </w:r>
    </w:p>
    <w:p w14:paraId="195ABB46" w14:textId="77777777" w:rsidR="00945BC1" w:rsidRPr="00945BC1" w:rsidRDefault="00945BC1" w:rsidP="00130374">
      <w:pPr>
        <w:widowControl w:val="0"/>
        <w:numPr>
          <w:ilvl w:val="0"/>
          <w:numId w:val="94"/>
        </w:numPr>
        <w:autoSpaceDE w:val="0"/>
        <w:autoSpaceDN w:val="0"/>
        <w:adjustRightInd w:val="0"/>
        <w:spacing w:line="240" w:lineRule="auto"/>
        <w:ind w:left="709" w:hanging="218"/>
        <w:jc w:val="both"/>
        <w:rPr>
          <w:rFonts w:ascii="Calibri" w:eastAsia="Times New Roman" w:hAnsi="Calibri" w:cs="Calibri"/>
          <w:sz w:val="24"/>
          <w:szCs w:val="24"/>
        </w:rPr>
      </w:pPr>
      <w:r w:rsidRPr="00945BC1">
        <w:rPr>
          <w:rFonts w:ascii="Calibri" w:eastAsia="Times New Roman" w:hAnsi="Calibri" w:cs="Calibri"/>
          <w:sz w:val="24"/>
          <w:szCs w:val="24"/>
        </w:rPr>
        <w:t>w oparciu o ceny jednostkowe zawarte w ofercie Wykonawcy stanowiącej załącznik nr 1 do Umowy za miesiąc usług monitoringu w Obiektach, o których mowa w §1 pkt 3 lit. c i d.</w:t>
      </w:r>
    </w:p>
    <w:p w14:paraId="48CF2A65" w14:textId="77777777" w:rsidR="00945BC1" w:rsidRPr="00945BC1" w:rsidRDefault="00945BC1" w:rsidP="00130374">
      <w:pPr>
        <w:numPr>
          <w:ilvl w:val="0"/>
          <w:numId w:val="78"/>
        </w:numPr>
        <w:suppressAutoHyphens/>
        <w:spacing w:line="271" w:lineRule="auto"/>
        <w:ind w:left="426" w:hanging="426"/>
        <w:jc w:val="both"/>
        <w:rPr>
          <w:rFonts w:ascii="Calibri" w:eastAsia="Times New Roman" w:hAnsi="Calibri" w:cs="Calibri"/>
          <w:sz w:val="24"/>
          <w:szCs w:val="24"/>
        </w:rPr>
      </w:pPr>
      <w:r w:rsidRPr="00945BC1">
        <w:rPr>
          <w:rFonts w:ascii="Calibri" w:eastAsia="Times New Roman" w:hAnsi="Calibri" w:cs="Calibri"/>
          <w:sz w:val="24"/>
          <w:szCs w:val="24"/>
        </w:rPr>
        <w:t xml:space="preserve">Wykonawca będzie wystawiał faktury za wykonanie części przedmiotu Umowy, w terminie do 15 dnia każdego miesiąca, następującego po miesiącu, którego faktura dotyczy, w wysokości stanowiącej iloczyn liczby godzin faktycznie zrealizowanej Usługi ochrony w danym Obiekcie i odpowiedniej dla tego Obiektu ceny jednostkowej brutto. </w:t>
      </w:r>
    </w:p>
    <w:p w14:paraId="4E9A46D9" w14:textId="675D1D34" w:rsidR="00945BC1" w:rsidRPr="00945BC1" w:rsidRDefault="00945BC1" w:rsidP="00130374">
      <w:pPr>
        <w:numPr>
          <w:ilvl w:val="0"/>
          <w:numId w:val="78"/>
        </w:numPr>
        <w:suppressAutoHyphens/>
        <w:autoSpaceDE w:val="0"/>
        <w:autoSpaceDN w:val="0"/>
        <w:adjustRightInd w:val="0"/>
        <w:spacing w:line="271" w:lineRule="auto"/>
        <w:ind w:left="426" w:hanging="426"/>
        <w:jc w:val="both"/>
        <w:rPr>
          <w:rFonts w:ascii="Calibri" w:eastAsia="Times New Roman" w:hAnsi="Calibri" w:cs="Calibri"/>
          <w:sz w:val="24"/>
          <w:szCs w:val="24"/>
        </w:rPr>
      </w:pPr>
      <w:r w:rsidRPr="00945BC1">
        <w:rPr>
          <w:rFonts w:ascii="Calibri" w:eastAsia="Times New Roman" w:hAnsi="Calibri" w:cs="Calibri"/>
          <w:sz w:val="24"/>
          <w:szCs w:val="24"/>
        </w:rPr>
        <w:t xml:space="preserve">Podstawą wystawienia faktury jest </w:t>
      </w:r>
      <w:r w:rsidRPr="00945BC1">
        <w:rPr>
          <w:rFonts w:ascii="Calibri" w:eastAsia="Times New Roman" w:hAnsi="Calibri" w:cs="Calibri"/>
          <w:bCs/>
          <w:sz w:val="24"/>
          <w:szCs w:val="24"/>
        </w:rPr>
        <w:t xml:space="preserve">Protokół wykonania usługi ochrony fizycznej osób </w:t>
      </w:r>
      <w:r w:rsidR="00300CF5">
        <w:rPr>
          <w:rFonts w:ascii="Calibri" w:eastAsia="Times New Roman" w:hAnsi="Calibri" w:cs="Calibri"/>
          <w:bCs/>
          <w:sz w:val="24"/>
          <w:szCs w:val="24"/>
        </w:rPr>
        <w:br/>
      </w:r>
      <w:r w:rsidRPr="00945BC1">
        <w:rPr>
          <w:rFonts w:ascii="Calibri" w:eastAsia="Times New Roman" w:hAnsi="Calibri" w:cs="Calibri"/>
          <w:bCs/>
          <w:sz w:val="24"/>
          <w:szCs w:val="24"/>
        </w:rPr>
        <w:t xml:space="preserve">i mienia Szpitala Nowowiejskiego, stanowiący załącznik nr 3 do </w:t>
      </w:r>
      <w:r w:rsidR="003200D5">
        <w:rPr>
          <w:rFonts w:ascii="Calibri" w:eastAsia="Times New Roman" w:hAnsi="Calibri" w:cs="Calibri"/>
          <w:bCs/>
          <w:sz w:val="24"/>
          <w:szCs w:val="24"/>
        </w:rPr>
        <w:t>U</w:t>
      </w:r>
      <w:r w:rsidRPr="00945BC1">
        <w:rPr>
          <w:rFonts w:ascii="Calibri" w:eastAsia="Times New Roman" w:hAnsi="Calibri" w:cs="Calibri"/>
          <w:bCs/>
          <w:sz w:val="24"/>
          <w:szCs w:val="24"/>
        </w:rPr>
        <w:t>mowy.</w:t>
      </w:r>
    </w:p>
    <w:p w14:paraId="0F9CCABA" w14:textId="77777777" w:rsidR="00945BC1" w:rsidRPr="00945BC1" w:rsidRDefault="00945BC1" w:rsidP="00130374">
      <w:pPr>
        <w:widowControl w:val="0"/>
        <w:numPr>
          <w:ilvl w:val="0"/>
          <w:numId w:val="78"/>
        </w:numPr>
        <w:autoSpaceDE w:val="0"/>
        <w:autoSpaceDN w:val="0"/>
        <w:adjustRightInd w:val="0"/>
        <w:spacing w:line="240" w:lineRule="auto"/>
        <w:ind w:left="426" w:hanging="426"/>
        <w:jc w:val="both"/>
        <w:rPr>
          <w:rFonts w:ascii="Calibri" w:eastAsia="Times New Roman" w:hAnsi="Calibri" w:cs="Calibri"/>
          <w:sz w:val="24"/>
          <w:szCs w:val="24"/>
        </w:rPr>
      </w:pPr>
      <w:r w:rsidRPr="00945BC1">
        <w:rPr>
          <w:rFonts w:ascii="Calibri" w:eastAsia="Times New Roman" w:hAnsi="Calibri" w:cs="Calibri"/>
          <w:sz w:val="24"/>
          <w:szCs w:val="24"/>
        </w:rPr>
        <w:t xml:space="preserve">Płatności dokonywane będą na podstawie prawidłowo wystawionej faktury, w terminie do 60 dni od daty doręczenia prawidłowo wystawionej faktury VAT Zamawiającemu na rachunek bankowy Wykonawcy wskazany w fakturze. </w:t>
      </w:r>
    </w:p>
    <w:p w14:paraId="0D19F786" w14:textId="77777777" w:rsidR="00945BC1" w:rsidRPr="00945BC1" w:rsidRDefault="00945BC1" w:rsidP="00130374">
      <w:pPr>
        <w:numPr>
          <w:ilvl w:val="0"/>
          <w:numId w:val="78"/>
        </w:numPr>
        <w:suppressAutoHyphens/>
        <w:spacing w:line="271" w:lineRule="auto"/>
        <w:ind w:left="426" w:hanging="426"/>
        <w:jc w:val="both"/>
        <w:rPr>
          <w:rFonts w:ascii="Calibri" w:eastAsia="Times New Roman" w:hAnsi="Calibri" w:cs="Calibri"/>
          <w:sz w:val="24"/>
          <w:szCs w:val="24"/>
        </w:rPr>
      </w:pPr>
      <w:r w:rsidRPr="00945BC1">
        <w:rPr>
          <w:rFonts w:ascii="Calibri" w:eastAsia="Times New Roman" w:hAnsi="Calibri" w:cs="Calibri"/>
          <w:sz w:val="24"/>
          <w:szCs w:val="24"/>
        </w:rPr>
        <w:t>Za datę zapłaty przyjmuje się datę obciążenia przez Bank rachunku bankowego Zamawiającego.</w:t>
      </w:r>
    </w:p>
    <w:p w14:paraId="38397AC4" w14:textId="77777777" w:rsidR="00945BC1" w:rsidRPr="00945BC1" w:rsidRDefault="00945BC1" w:rsidP="00130374">
      <w:pPr>
        <w:numPr>
          <w:ilvl w:val="0"/>
          <w:numId w:val="78"/>
        </w:numPr>
        <w:suppressAutoHyphens/>
        <w:spacing w:line="271" w:lineRule="auto"/>
        <w:ind w:left="426" w:hanging="426"/>
        <w:jc w:val="both"/>
        <w:rPr>
          <w:rFonts w:ascii="Calibri" w:eastAsia="Times New Roman" w:hAnsi="Calibri" w:cs="Calibri"/>
          <w:sz w:val="24"/>
          <w:szCs w:val="24"/>
        </w:rPr>
      </w:pPr>
      <w:r w:rsidRPr="00945BC1">
        <w:rPr>
          <w:rFonts w:ascii="Calibri" w:eastAsia="Times New Roman" w:hAnsi="Calibri" w:cs="Calibri"/>
          <w:sz w:val="24"/>
          <w:szCs w:val="24"/>
        </w:rPr>
        <w:t>W przypadku przekroczenia terminu płatności Zamawiający zastrzega sobie prawo negocjowania odroczenia terminu płatności i wysokości naliczonych odsetek.</w:t>
      </w:r>
    </w:p>
    <w:p w14:paraId="102775B1" w14:textId="77777777" w:rsidR="00945BC1" w:rsidRPr="00945BC1" w:rsidRDefault="00945BC1" w:rsidP="00130374">
      <w:pPr>
        <w:numPr>
          <w:ilvl w:val="0"/>
          <w:numId w:val="78"/>
        </w:numPr>
        <w:suppressAutoHyphens/>
        <w:spacing w:line="271" w:lineRule="auto"/>
        <w:ind w:left="426" w:hanging="426"/>
        <w:jc w:val="both"/>
        <w:rPr>
          <w:rFonts w:ascii="Calibri" w:eastAsia="Times New Roman" w:hAnsi="Calibri" w:cs="Calibri"/>
          <w:sz w:val="24"/>
          <w:szCs w:val="24"/>
        </w:rPr>
      </w:pPr>
      <w:r w:rsidRPr="00945BC1">
        <w:rPr>
          <w:rFonts w:ascii="Calibri" w:eastAsia="Times New Roman" w:hAnsi="Calibri" w:cs="Calibri"/>
          <w:sz w:val="24"/>
          <w:szCs w:val="24"/>
        </w:rPr>
        <w:t xml:space="preserve">Zamawiający będzie płacił za Usługi ochrony faktycznie wykonane i nie jest zobowiązany do wykorzystania całej kwoty, o której mowa w ust. 1, na co Wykonawca wyraża zgodę i nie będzie wnosić z tego tytułu żadnych roszczeń. </w:t>
      </w:r>
    </w:p>
    <w:p w14:paraId="54DABB86" w14:textId="77777777" w:rsidR="00945BC1" w:rsidRPr="00945BC1" w:rsidRDefault="00945BC1" w:rsidP="00130374">
      <w:pPr>
        <w:numPr>
          <w:ilvl w:val="0"/>
          <w:numId w:val="78"/>
        </w:numPr>
        <w:suppressAutoHyphens/>
        <w:spacing w:line="271" w:lineRule="auto"/>
        <w:ind w:left="426" w:hanging="426"/>
        <w:jc w:val="both"/>
        <w:rPr>
          <w:rFonts w:ascii="Calibri" w:eastAsia="Times New Roman" w:hAnsi="Calibri" w:cs="Calibri"/>
          <w:sz w:val="24"/>
          <w:szCs w:val="24"/>
        </w:rPr>
      </w:pPr>
      <w:r w:rsidRPr="00945BC1">
        <w:rPr>
          <w:rFonts w:ascii="Calibri" w:eastAsia="Times New Roman" w:hAnsi="Calibri" w:cs="Calibri"/>
          <w:sz w:val="24"/>
          <w:szCs w:val="24"/>
        </w:rPr>
        <w:t>Wykonawca gwarantuje, że ceny jednostkowe określone w Załączniku nr 1 do Umowy nie wzrosną w okresie obowiązywania Umowy, z zastrzeżeniem postanowień § 11.</w:t>
      </w:r>
    </w:p>
    <w:p w14:paraId="6658F4AB" w14:textId="4D44ABCA" w:rsidR="00945BC1" w:rsidRDefault="00945BC1" w:rsidP="00130374">
      <w:pPr>
        <w:numPr>
          <w:ilvl w:val="0"/>
          <w:numId w:val="78"/>
        </w:numPr>
        <w:suppressAutoHyphens/>
        <w:spacing w:line="271" w:lineRule="auto"/>
        <w:ind w:left="426" w:hanging="426"/>
        <w:jc w:val="both"/>
        <w:rPr>
          <w:rFonts w:ascii="Calibri" w:eastAsia="Times New Roman" w:hAnsi="Calibri" w:cs="Calibri"/>
          <w:sz w:val="24"/>
          <w:szCs w:val="24"/>
        </w:rPr>
      </w:pPr>
      <w:r w:rsidRPr="00945BC1">
        <w:rPr>
          <w:rFonts w:ascii="Calibri" w:eastAsia="Times New Roman" w:hAnsi="Calibri" w:cs="Calibri"/>
          <w:sz w:val="24"/>
          <w:szCs w:val="24"/>
        </w:rPr>
        <w:t xml:space="preserve">Wykonawca może złożyć pisemne oświadczenie (oświadczenie należy dostarczyć na adres Zamawiającego) o chęci przekazania Zamawiającemu ustrukturyzowanej faktury elektronicznej wystawionej w związku z realizacją niniejszej umowy za pośrednictwem Platformy Elektronicznego Fakturowania dostępnej pod adresem: </w:t>
      </w:r>
      <w:hyperlink w:history="1">
        <w:r w:rsidRPr="00945BC1">
          <w:rPr>
            <w:rFonts w:ascii="Calibri" w:eastAsia="Times New Roman" w:hAnsi="Calibri" w:cs="Calibri"/>
            <w:color w:val="0000FF" w:themeColor="hyperlink"/>
            <w:sz w:val="24"/>
            <w:szCs w:val="24"/>
            <w:u w:val="single"/>
          </w:rPr>
          <w:t>https://brokerpefexpert. efaktura.gov.pl/</w:t>
        </w:r>
      </w:hyperlink>
      <w:r w:rsidRPr="00945BC1">
        <w:rPr>
          <w:rFonts w:ascii="Calibri" w:eastAsia="Times New Roman" w:hAnsi="Calibri" w:cs="Calibri"/>
          <w:sz w:val="24"/>
          <w:szCs w:val="24"/>
        </w:rPr>
        <w:t>. Zgodnie z art. 4 ust. 2 ustawy z dnia 9 listopada 2018 r.  o elektronicznym fakturowaniu w zamówieniach publicznych, koncesjach na roboty budowlane lub usługi partnerstwie publiczno-prywatnym (Dz. U. z 2022 r. poz. 407) Wykonawca może, ale nie musi wysyłać ustrukturyzowane faktury elektroniczne do Zamawiającego za pośrednictwem konta na tej Platformie.</w:t>
      </w:r>
      <w:r w:rsidR="00837131">
        <w:rPr>
          <w:rFonts w:ascii="Calibri" w:eastAsia="Times New Roman" w:hAnsi="Calibri" w:cs="Calibri"/>
          <w:sz w:val="24"/>
          <w:szCs w:val="24"/>
        </w:rPr>
        <w:t xml:space="preserve"> </w:t>
      </w:r>
      <w:r w:rsidR="00837131">
        <w:rPr>
          <w:rFonts w:ascii="Calibri" w:eastAsia="Times New Roman" w:hAnsi="Calibri" w:cs="Calibri"/>
          <w:sz w:val="24"/>
          <w:szCs w:val="24"/>
        </w:rPr>
        <w:br/>
      </w:r>
      <w:r w:rsidRPr="00945BC1">
        <w:rPr>
          <w:rFonts w:ascii="Calibri" w:eastAsia="Times New Roman" w:hAnsi="Calibri" w:cs="Calibri"/>
          <w:sz w:val="24"/>
          <w:szCs w:val="24"/>
        </w:rPr>
        <w:t xml:space="preserve">W przypadku, gdy Wykonawca złoży powyższe oświadczenie, Zamawiający (zgodnie </w:t>
      </w:r>
      <w:r w:rsidRPr="00945BC1">
        <w:rPr>
          <w:rFonts w:ascii="Calibri" w:eastAsia="Times New Roman" w:hAnsi="Calibri" w:cs="Calibri"/>
          <w:sz w:val="24"/>
          <w:szCs w:val="24"/>
        </w:rPr>
        <w:br/>
        <w:t xml:space="preserve">z art. 4 ust. 1 w/w ustawy) zobowiązuje się do odebrania ustrukturyzowanej faktury elektronicznej, złożonej za pośrednictwem Platformy przy pomocy skrzynki </w:t>
      </w:r>
      <w:r w:rsidRPr="00945BC1">
        <w:rPr>
          <w:rFonts w:ascii="Calibri" w:eastAsia="Times New Roman" w:hAnsi="Calibri" w:cs="Calibri"/>
          <w:sz w:val="24"/>
          <w:szCs w:val="24"/>
        </w:rPr>
        <w:br/>
        <w:t xml:space="preserve">o następujących danych identyfikacyjnych: Rodzaj adresu PEF - </w:t>
      </w:r>
      <w:r w:rsidRPr="00945BC1">
        <w:rPr>
          <w:rFonts w:ascii="Calibri" w:eastAsia="Times New Roman" w:hAnsi="Calibri" w:cs="Calibri"/>
          <w:bCs/>
          <w:sz w:val="24"/>
          <w:szCs w:val="24"/>
        </w:rPr>
        <w:t>NIP</w:t>
      </w:r>
      <w:r w:rsidRPr="00945BC1">
        <w:rPr>
          <w:rFonts w:ascii="Calibri" w:eastAsia="Times New Roman" w:hAnsi="Calibri" w:cs="Calibri"/>
          <w:sz w:val="24"/>
          <w:szCs w:val="24"/>
        </w:rPr>
        <w:t xml:space="preserve">, Numer adresu PEF - </w:t>
      </w:r>
      <w:r w:rsidRPr="00945BC1">
        <w:rPr>
          <w:rFonts w:ascii="Calibri" w:eastAsia="Times New Roman" w:hAnsi="Calibri" w:cs="Calibri"/>
          <w:bCs/>
          <w:sz w:val="24"/>
          <w:szCs w:val="24"/>
        </w:rPr>
        <w:t>5261744274</w:t>
      </w:r>
      <w:r w:rsidRPr="00945BC1">
        <w:rPr>
          <w:rFonts w:ascii="Calibri" w:eastAsia="Times New Roman" w:hAnsi="Calibri" w:cs="Calibri"/>
          <w:sz w:val="24"/>
          <w:szCs w:val="24"/>
        </w:rPr>
        <w:t xml:space="preserve">, nazwa podmiotu: </w:t>
      </w:r>
      <w:r w:rsidRPr="00945BC1">
        <w:rPr>
          <w:rFonts w:ascii="Calibri" w:eastAsia="Times New Roman" w:hAnsi="Calibri" w:cs="Calibri"/>
          <w:bCs/>
          <w:sz w:val="24"/>
          <w:szCs w:val="24"/>
        </w:rPr>
        <w:t>Samodzielny Wojewódzki Zespół Publicznych Zakładów Psychiatrycznej Opieki Zdrowotnej w Warszawie.</w:t>
      </w:r>
      <w:r w:rsidRPr="00945BC1">
        <w:rPr>
          <w:rFonts w:ascii="Calibri" w:eastAsia="Times New Roman" w:hAnsi="Calibri" w:cs="Calibri"/>
          <w:sz w:val="24"/>
          <w:szCs w:val="24"/>
        </w:rPr>
        <w:t> </w:t>
      </w:r>
    </w:p>
    <w:p w14:paraId="449FEA4F" w14:textId="6C95692C" w:rsidR="00837131" w:rsidRPr="00837131" w:rsidRDefault="00300CF5" w:rsidP="00837131">
      <w:pPr>
        <w:numPr>
          <w:ilvl w:val="0"/>
          <w:numId w:val="78"/>
        </w:numPr>
        <w:suppressAutoHyphens/>
        <w:spacing w:line="271" w:lineRule="auto"/>
        <w:ind w:left="426" w:hanging="426"/>
        <w:jc w:val="both"/>
        <w:rPr>
          <w:rFonts w:ascii="Calibri" w:eastAsia="Times New Roman" w:hAnsi="Calibri" w:cs="Calibri"/>
          <w:sz w:val="24"/>
          <w:szCs w:val="24"/>
        </w:rPr>
      </w:pPr>
      <w:r w:rsidRPr="00300CF5">
        <w:rPr>
          <w:rFonts w:ascii="Calibri" w:hAnsi="Calibri" w:cs="Calibri"/>
          <w:sz w:val="24"/>
          <w:szCs w:val="24"/>
        </w:rPr>
        <w:lastRenderedPageBreak/>
        <w:t xml:space="preserve">Płatność będzie realizowana w terminie </w:t>
      </w:r>
      <w:r w:rsidR="00837131">
        <w:rPr>
          <w:rFonts w:ascii="Calibri" w:hAnsi="Calibri" w:cs="Calibri"/>
          <w:sz w:val="24"/>
          <w:szCs w:val="24"/>
        </w:rPr>
        <w:t>6</w:t>
      </w:r>
      <w:r w:rsidRPr="00300CF5">
        <w:rPr>
          <w:rFonts w:ascii="Calibri" w:hAnsi="Calibri" w:cs="Calibri"/>
          <w:sz w:val="24"/>
          <w:szCs w:val="24"/>
        </w:rPr>
        <w:t xml:space="preserve">0 dni od daty wpłynięcia do siedziby Zamawiającego lub na adres mailowy ............@............... prawidłowo wystawionych faktur, które będą wystawiane przez Wykonawcę każdorazowo po każdym miesiącu wykonania usługi i będą obejmowały należność za </w:t>
      </w:r>
      <w:r>
        <w:rPr>
          <w:rFonts w:ascii="Calibri" w:hAnsi="Calibri" w:cs="Calibri"/>
          <w:sz w:val="24"/>
          <w:szCs w:val="24"/>
        </w:rPr>
        <w:t>usługi</w:t>
      </w:r>
      <w:r w:rsidRPr="00300CF5">
        <w:rPr>
          <w:rFonts w:ascii="Calibri" w:hAnsi="Calibri" w:cs="Calibri"/>
          <w:sz w:val="24"/>
          <w:szCs w:val="24"/>
        </w:rPr>
        <w:t xml:space="preserve"> odebrane w danym miesiącu. Od dnia wejścia w życie obowiązku stosowania </w:t>
      </w:r>
      <w:proofErr w:type="spellStart"/>
      <w:r w:rsidRPr="00300CF5">
        <w:rPr>
          <w:rFonts w:ascii="Calibri" w:hAnsi="Calibri" w:cs="Calibri"/>
          <w:sz w:val="24"/>
          <w:szCs w:val="24"/>
        </w:rPr>
        <w:t>KSeF</w:t>
      </w:r>
      <w:proofErr w:type="spellEnd"/>
      <w:r w:rsidRPr="00300CF5">
        <w:rPr>
          <w:rFonts w:ascii="Calibri" w:hAnsi="Calibri" w:cs="Calibri"/>
          <w:sz w:val="24"/>
          <w:szCs w:val="24"/>
        </w:rPr>
        <w:t xml:space="preserve"> faktura będzie dostarczana </w:t>
      </w:r>
      <w:r>
        <w:rPr>
          <w:rFonts w:ascii="Calibri" w:hAnsi="Calibri" w:cs="Calibri"/>
          <w:sz w:val="24"/>
          <w:szCs w:val="24"/>
        </w:rPr>
        <w:br/>
      </w:r>
      <w:r w:rsidRPr="00300CF5">
        <w:rPr>
          <w:rFonts w:ascii="Calibri" w:hAnsi="Calibri" w:cs="Calibri"/>
          <w:sz w:val="24"/>
          <w:szCs w:val="24"/>
        </w:rPr>
        <w:t>w formie ustrukturyzowanego pliku XML za pośrednictwem przedmiotowego programu.</w:t>
      </w:r>
    </w:p>
    <w:p w14:paraId="475E7B84" w14:textId="28BF0E9A" w:rsidR="00945BC1" w:rsidRPr="00945BC1" w:rsidRDefault="00945BC1" w:rsidP="00945BC1">
      <w:pPr>
        <w:keepNext/>
        <w:spacing w:line="271" w:lineRule="auto"/>
        <w:jc w:val="center"/>
        <w:rPr>
          <w:rFonts w:ascii="Calibri" w:eastAsia="Times New Roman" w:hAnsi="Calibri" w:cs="Calibri"/>
          <w:b/>
          <w:sz w:val="24"/>
          <w:szCs w:val="24"/>
        </w:rPr>
      </w:pPr>
      <w:r w:rsidRPr="00945BC1">
        <w:rPr>
          <w:rFonts w:ascii="Calibri" w:eastAsia="Times New Roman" w:hAnsi="Calibri" w:cs="Calibri"/>
          <w:b/>
          <w:sz w:val="24"/>
          <w:szCs w:val="24"/>
        </w:rPr>
        <w:t>§ 5</w:t>
      </w:r>
    </w:p>
    <w:p w14:paraId="0EB54601" w14:textId="77777777" w:rsidR="00945BC1" w:rsidRPr="00945BC1" w:rsidRDefault="00945BC1" w:rsidP="00945BC1">
      <w:pPr>
        <w:keepNext/>
        <w:spacing w:line="271" w:lineRule="auto"/>
        <w:jc w:val="center"/>
        <w:rPr>
          <w:rFonts w:ascii="Calibri" w:eastAsia="Times New Roman" w:hAnsi="Calibri" w:cs="Calibri"/>
          <w:b/>
          <w:sz w:val="24"/>
          <w:szCs w:val="24"/>
        </w:rPr>
      </w:pPr>
      <w:r w:rsidRPr="00945BC1">
        <w:rPr>
          <w:rFonts w:ascii="Calibri" w:eastAsia="Times New Roman" w:hAnsi="Calibri" w:cs="Calibri"/>
          <w:b/>
          <w:sz w:val="24"/>
          <w:szCs w:val="24"/>
        </w:rPr>
        <w:t>PRZEDSTAWICIELE STRON</w:t>
      </w:r>
    </w:p>
    <w:p w14:paraId="5B4B600A" w14:textId="3C34F824" w:rsidR="00945BC1" w:rsidRPr="00945BC1" w:rsidRDefault="00945BC1" w:rsidP="00130374">
      <w:pPr>
        <w:numPr>
          <w:ilvl w:val="0"/>
          <w:numId w:val="73"/>
        </w:numPr>
        <w:spacing w:line="271" w:lineRule="auto"/>
        <w:ind w:left="426" w:hanging="426"/>
        <w:jc w:val="both"/>
        <w:rPr>
          <w:rFonts w:ascii="Calibri" w:hAnsi="Calibri" w:cs="Calibri"/>
          <w:sz w:val="24"/>
          <w:szCs w:val="24"/>
        </w:rPr>
      </w:pPr>
      <w:r w:rsidRPr="00945BC1">
        <w:rPr>
          <w:rFonts w:ascii="Calibri" w:hAnsi="Calibri" w:cs="Calibri"/>
          <w:sz w:val="24"/>
          <w:szCs w:val="24"/>
        </w:rPr>
        <w:t>Do reprezentowania Zamawiającego w sprawach związanych z realizacją przedmiotu Umowy, w tym do potwierdzania wykonania Usługi ochrony oraz zgłaszania uwag co do sposobu jej świadczenia, uprawniona jest: Pan/i ……..…</w:t>
      </w:r>
      <w:r w:rsidR="00300CF5">
        <w:rPr>
          <w:rFonts w:ascii="Calibri" w:hAnsi="Calibri" w:cs="Calibri"/>
          <w:sz w:val="24"/>
          <w:szCs w:val="24"/>
        </w:rPr>
        <w:t xml:space="preserve"> </w:t>
      </w:r>
      <w:proofErr w:type="spellStart"/>
      <w:r w:rsidRPr="00945BC1">
        <w:rPr>
          <w:rFonts w:ascii="Calibri" w:hAnsi="Calibri" w:cs="Calibri"/>
          <w:sz w:val="24"/>
          <w:szCs w:val="24"/>
        </w:rPr>
        <w:t>tel</w:t>
      </w:r>
      <w:proofErr w:type="spellEnd"/>
      <w:r w:rsidRPr="00945BC1">
        <w:rPr>
          <w:rFonts w:ascii="Calibri" w:hAnsi="Calibri" w:cs="Calibri"/>
          <w:sz w:val="24"/>
          <w:szCs w:val="24"/>
        </w:rPr>
        <w:t>…….……. e–mail: …………</w:t>
      </w:r>
    </w:p>
    <w:p w14:paraId="75B04B01" w14:textId="1AFFEC76" w:rsidR="00945BC1" w:rsidRPr="00945BC1" w:rsidRDefault="00945BC1" w:rsidP="00130374">
      <w:pPr>
        <w:numPr>
          <w:ilvl w:val="0"/>
          <w:numId w:val="73"/>
        </w:numPr>
        <w:spacing w:line="271" w:lineRule="auto"/>
        <w:ind w:left="426" w:hanging="426"/>
        <w:jc w:val="both"/>
        <w:rPr>
          <w:rFonts w:ascii="Calibri" w:hAnsi="Calibri" w:cs="Calibri"/>
          <w:sz w:val="24"/>
          <w:szCs w:val="24"/>
        </w:rPr>
      </w:pPr>
      <w:r w:rsidRPr="00945BC1">
        <w:rPr>
          <w:rFonts w:ascii="Calibri" w:hAnsi="Calibri" w:cs="Calibri"/>
          <w:sz w:val="24"/>
          <w:szCs w:val="24"/>
        </w:rPr>
        <w:t>Do reprezentowania Wykonawcy w sprawach związanych z realizacją przedmiotu Umowy, w tym do nadzoru nad osobami, którymi Wykonawca posługuje się przy realizacji przedmiotu Umowy oraz przyjmowania uwag co do sposobu jej świadczenia Usługi ochrony, uprawniony jest:  Pan/i …………,</w:t>
      </w:r>
      <w:r w:rsidRPr="00945BC1">
        <w:rPr>
          <w:rFonts w:ascii="Calibri" w:hAnsi="Calibri" w:cs="Calibri"/>
          <w:sz w:val="24"/>
          <w:szCs w:val="24"/>
        </w:rPr>
        <w:tab/>
        <w:t xml:space="preserve"> </w:t>
      </w:r>
      <w:proofErr w:type="spellStart"/>
      <w:r w:rsidRPr="00945BC1">
        <w:rPr>
          <w:rFonts w:ascii="Calibri" w:hAnsi="Calibri" w:cs="Calibri"/>
          <w:sz w:val="24"/>
          <w:szCs w:val="24"/>
        </w:rPr>
        <w:t>tel</w:t>
      </w:r>
      <w:proofErr w:type="spellEnd"/>
      <w:r w:rsidRPr="00945BC1">
        <w:rPr>
          <w:rFonts w:ascii="Calibri" w:hAnsi="Calibri" w:cs="Calibri"/>
          <w:sz w:val="24"/>
          <w:szCs w:val="24"/>
        </w:rPr>
        <w:t>……………. e–mail: ……………</w:t>
      </w:r>
    </w:p>
    <w:p w14:paraId="24B547DE" w14:textId="06BB1EF0" w:rsidR="00837131" w:rsidRPr="00837131" w:rsidRDefault="00945BC1" w:rsidP="00837131">
      <w:pPr>
        <w:numPr>
          <w:ilvl w:val="0"/>
          <w:numId w:val="73"/>
        </w:numPr>
        <w:tabs>
          <w:tab w:val="left" w:pos="426"/>
        </w:tabs>
        <w:spacing w:line="271" w:lineRule="auto"/>
        <w:ind w:left="426" w:hanging="426"/>
        <w:jc w:val="both"/>
        <w:rPr>
          <w:rFonts w:ascii="Calibri" w:hAnsi="Calibri" w:cs="Calibri"/>
          <w:sz w:val="24"/>
          <w:szCs w:val="24"/>
        </w:rPr>
      </w:pPr>
      <w:r w:rsidRPr="00945BC1">
        <w:rPr>
          <w:rFonts w:ascii="Calibri" w:hAnsi="Calibri" w:cs="Calibri"/>
          <w:sz w:val="24"/>
          <w:szCs w:val="24"/>
        </w:rPr>
        <w:t>Zmiana osób, o których mowa w ust. 1 i 2, nie stanowi zmiany niniejszej Umowy przez co nie wymaga dla swojej ważności formy aneksu do Umowy i dokonywana będzie na podstawie oświadczenia złożonego drugiej Stronie faksem lub drogą elektroniczną.</w:t>
      </w:r>
    </w:p>
    <w:p w14:paraId="6243CC4B" w14:textId="45ECB3AA" w:rsidR="00945BC1" w:rsidRPr="00945BC1" w:rsidRDefault="00945BC1" w:rsidP="00945BC1">
      <w:pPr>
        <w:autoSpaceDE w:val="0"/>
        <w:autoSpaceDN w:val="0"/>
        <w:adjustRightInd w:val="0"/>
        <w:spacing w:before="120"/>
        <w:jc w:val="center"/>
        <w:rPr>
          <w:rFonts w:ascii="Calibri" w:hAnsi="Calibri" w:cs="Calibri"/>
          <w:b/>
          <w:bCs/>
          <w:sz w:val="24"/>
          <w:szCs w:val="24"/>
        </w:rPr>
      </w:pPr>
      <w:r w:rsidRPr="00945BC1">
        <w:rPr>
          <w:rFonts w:ascii="Calibri" w:hAnsi="Calibri" w:cs="Calibri"/>
          <w:b/>
          <w:bCs/>
          <w:sz w:val="24"/>
          <w:szCs w:val="24"/>
        </w:rPr>
        <w:t>§ 6</w:t>
      </w:r>
    </w:p>
    <w:p w14:paraId="5E013269" w14:textId="77777777" w:rsidR="00945BC1" w:rsidRPr="00945BC1" w:rsidRDefault="00945BC1" w:rsidP="00945BC1">
      <w:pPr>
        <w:autoSpaceDE w:val="0"/>
        <w:autoSpaceDN w:val="0"/>
        <w:adjustRightInd w:val="0"/>
        <w:jc w:val="center"/>
        <w:rPr>
          <w:rFonts w:ascii="Calibri" w:hAnsi="Calibri" w:cs="Calibri"/>
          <w:b/>
          <w:bCs/>
          <w:sz w:val="24"/>
          <w:szCs w:val="24"/>
        </w:rPr>
      </w:pPr>
      <w:r w:rsidRPr="00945BC1">
        <w:rPr>
          <w:rFonts w:ascii="Calibri" w:hAnsi="Calibri" w:cs="Calibri"/>
          <w:b/>
          <w:bCs/>
          <w:sz w:val="24"/>
          <w:szCs w:val="24"/>
        </w:rPr>
        <w:t>KONTROLA WYKONYWANIA ZADAŃ OCHRONNYCH</w:t>
      </w:r>
    </w:p>
    <w:p w14:paraId="6EF7C5D3" w14:textId="77777777" w:rsidR="00945BC1" w:rsidRPr="00945BC1" w:rsidRDefault="00945BC1" w:rsidP="00130374">
      <w:pPr>
        <w:numPr>
          <w:ilvl w:val="3"/>
          <w:numId w:val="98"/>
        </w:numPr>
        <w:autoSpaceDE w:val="0"/>
        <w:autoSpaceDN w:val="0"/>
        <w:adjustRightInd w:val="0"/>
        <w:ind w:left="426"/>
        <w:contextualSpacing/>
        <w:jc w:val="both"/>
        <w:rPr>
          <w:rFonts w:ascii="Calibri" w:hAnsi="Calibri" w:cs="Calibri"/>
          <w:sz w:val="24"/>
          <w:szCs w:val="24"/>
        </w:rPr>
      </w:pPr>
      <w:r w:rsidRPr="00945BC1">
        <w:rPr>
          <w:rFonts w:ascii="Calibri" w:hAnsi="Calibri" w:cs="Calibri"/>
          <w:sz w:val="24"/>
          <w:szCs w:val="24"/>
        </w:rPr>
        <w:t>Zamawiający zastrzega sobie prawo do prowadzenia kontroli wykonywania zadań ochronnych, o każdej porze przez pracowników Zamawiającego posiadających pisemne upoważnienie wystawione przez Dyrektora;</w:t>
      </w:r>
    </w:p>
    <w:p w14:paraId="326D2E22" w14:textId="77777777" w:rsidR="00945BC1" w:rsidRPr="00945BC1" w:rsidRDefault="00945BC1" w:rsidP="00130374">
      <w:pPr>
        <w:numPr>
          <w:ilvl w:val="3"/>
          <w:numId w:val="98"/>
        </w:numPr>
        <w:autoSpaceDE w:val="0"/>
        <w:autoSpaceDN w:val="0"/>
        <w:adjustRightInd w:val="0"/>
        <w:ind w:left="426"/>
        <w:contextualSpacing/>
        <w:jc w:val="both"/>
        <w:rPr>
          <w:rFonts w:ascii="Calibri" w:hAnsi="Calibri" w:cs="Calibri"/>
          <w:sz w:val="24"/>
          <w:szCs w:val="24"/>
        </w:rPr>
      </w:pPr>
      <w:r w:rsidRPr="00945BC1">
        <w:rPr>
          <w:rFonts w:ascii="Calibri" w:hAnsi="Calibri" w:cs="Calibri"/>
          <w:sz w:val="24"/>
          <w:szCs w:val="24"/>
        </w:rPr>
        <w:t xml:space="preserve">Zakres kontroli Zamawiającego obejmuje w szczególności: </w:t>
      </w:r>
    </w:p>
    <w:p w14:paraId="218F9935" w14:textId="77777777" w:rsidR="00945BC1" w:rsidRPr="00945BC1" w:rsidRDefault="00945BC1" w:rsidP="00130374">
      <w:pPr>
        <w:numPr>
          <w:ilvl w:val="0"/>
          <w:numId w:val="96"/>
        </w:numPr>
        <w:autoSpaceDE w:val="0"/>
        <w:autoSpaceDN w:val="0"/>
        <w:adjustRightInd w:val="0"/>
        <w:jc w:val="both"/>
        <w:rPr>
          <w:rFonts w:ascii="Calibri" w:hAnsi="Calibri" w:cs="Calibri"/>
          <w:sz w:val="24"/>
          <w:szCs w:val="24"/>
        </w:rPr>
      </w:pPr>
      <w:r w:rsidRPr="00945BC1">
        <w:rPr>
          <w:rFonts w:ascii="Calibri" w:hAnsi="Calibri" w:cs="Calibri"/>
          <w:sz w:val="24"/>
          <w:szCs w:val="24"/>
        </w:rPr>
        <w:t xml:space="preserve">sprawdzenie poprawności wykonywania zadań ochronnych przez pracowników ochrony; </w:t>
      </w:r>
    </w:p>
    <w:p w14:paraId="1CF54B57" w14:textId="77777777" w:rsidR="00945BC1" w:rsidRPr="00945BC1" w:rsidRDefault="00945BC1" w:rsidP="00130374">
      <w:pPr>
        <w:numPr>
          <w:ilvl w:val="0"/>
          <w:numId w:val="96"/>
        </w:numPr>
        <w:autoSpaceDE w:val="0"/>
        <w:autoSpaceDN w:val="0"/>
        <w:adjustRightInd w:val="0"/>
        <w:jc w:val="both"/>
        <w:rPr>
          <w:rFonts w:ascii="Calibri" w:hAnsi="Calibri" w:cs="Calibri"/>
          <w:sz w:val="24"/>
          <w:szCs w:val="24"/>
        </w:rPr>
      </w:pPr>
      <w:r w:rsidRPr="00945BC1">
        <w:rPr>
          <w:rFonts w:ascii="Calibri" w:hAnsi="Calibri" w:cs="Calibri"/>
          <w:sz w:val="24"/>
          <w:szCs w:val="24"/>
        </w:rPr>
        <w:t xml:space="preserve">sprawdzenie ważności legitymacji kwalifikowanych pracowników ochrony fizycznej (w odniesieniu do wymaganej liczby pracowników); </w:t>
      </w:r>
    </w:p>
    <w:p w14:paraId="09580E38" w14:textId="77777777" w:rsidR="00945BC1" w:rsidRPr="00945BC1" w:rsidRDefault="00945BC1" w:rsidP="00130374">
      <w:pPr>
        <w:numPr>
          <w:ilvl w:val="0"/>
          <w:numId w:val="96"/>
        </w:numPr>
        <w:autoSpaceDE w:val="0"/>
        <w:autoSpaceDN w:val="0"/>
        <w:adjustRightInd w:val="0"/>
        <w:jc w:val="both"/>
        <w:rPr>
          <w:rFonts w:ascii="Calibri" w:hAnsi="Calibri" w:cs="Calibri"/>
          <w:sz w:val="24"/>
          <w:szCs w:val="24"/>
        </w:rPr>
      </w:pPr>
      <w:r w:rsidRPr="00945BC1">
        <w:rPr>
          <w:rFonts w:ascii="Calibri" w:hAnsi="Calibri" w:cs="Calibri"/>
          <w:sz w:val="24"/>
          <w:szCs w:val="24"/>
        </w:rPr>
        <w:t xml:space="preserve">sprawdzenie sprawności technicznej środków łączności; </w:t>
      </w:r>
    </w:p>
    <w:p w14:paraId="12262402" w14:textId="77777777" w:rsidR="00945BC1" w:rsidRPr="00945BC1" w:rsidRDefault="00945BC1" w:rsidP="00130374">
      <w:pPr>
        <w:numPr>
          <w:ilvl w:val="0"/>
          <w:numId w:val="96"/>
        </w:numPr>
        <w:contextualSpacing/>
        <w:jc w:val="both"/>
        <w:rPr>
          <w:rFonts w:ascii="Calibri" w:hAnsi="Calibri" w:cs="Calibri"/>
          <w:sz w:val="24"/>
          <w:szCs w:val="24"/>
        </w:rPr>
      </w:pPr>
      <w:r w:rsidRPr="00945BC1">
        <w:rPr>
          <w:rFonts w:ascii="Calibri" w:hAnsi="Calibri" w:cs="Calibri"/>
          <w:sz w:val="24"/>
          <w:szCs w:val="24"/>
        </w:rPr>
        <w:t>sprawdzanie pracowników Wykonawcy na okoliczność spożycia alkoholu lub środków psychoaktywnych;</w:t>
      </w:r>
    </w:p>
    <w:p w14:paraId="5C4013E7" w14:textId="77777777" w:rsidR="00945BC1" w:rsidRPr="00945BC1" w:rsidRDefault="00945BC1" w:rsidP="00130374">
      <w:pPr>
        <w:numPr>
          <w:ilvl w:val="0"/>
          <w:numId w:val="96"/>
        </w:numPr>
        <w:autoSpaceDE w:val="0"/>
        <w:autoSpaceDN w:val="0"/>
        <w:adjustRightInd w:val="0"/>
        <w:jc w:val="both"/>
        <w:rPr>
          <w:rFonts w:ascii="Calibri" w:hAnsi="Calibri" w:cs="Calibri"/>
          <w:sz w:val="24"/>
          <w:szCs w:val="24"/>
        </w:rPr>
      </w:pPr>
      <w:r w:rsidRPr="00945BC1">
        <w:rPr>
          <w:rFonts w:ascii="Calibri" w:hAnsi="Calibri" w:cs="Calibri"/>
          <w:sz w:val="24"/>
          <w:szCs w:val="24"/>
        </w:rPr>
        <w:t>sprawdzenie czasu dojazdu grupy interwencyjnej do ochranianego Obiektu po otrzymaniu sygnału o konieczności podjęcia interwencji przekazanego przez Zamawiającego.</w:t>
      </w:r>
    </w:p>
    <w:p w14:paraId="21486115" w14:textId="77777777" w:rsidR="00945BC1" w:rsidRPr="00AB505E" w:rsidRDefault="00945BC1" w:rsidP="00130374">
      <w:pPr>
        <w:numPr>
          <w:ilvl w:val="3"/>
          <w:numId w:val="98"/>
        </w:numPr>
        <w:autoSpaceDE w:val="0"/>
        <w:autoSpaceDN w:val="0"/>
        <w:adjustRightInd w:val="0"/>
        <w:ind w:left="426" w:hanging="426"/>
        <w:contextualSpacing/>
        <w:jc w:val="both"/>
        <w:rPr>
          <w:rFonts w:ascii="Calibri" w:hAnsi="Calibri" w:cs="Calibri"/>
          <w:color w:val="000000" w:themeColor="text1"/>
          <w:sz w:val="24"/>
          <w:szCs w:val="24"/>
        </w:rPr>
      </w:pPr>
      <w:r w:rsidRPr="00945BC1">
        <w:rPr>
          <w:rFonts w:ascii="Calibri" w:hAnsi="Calibri" w:cs="Calibri"/>
          <w:sz w:val="24"/>
          <w:szCs w:val="24"/>
        </w:rPr>
        <w:t xml:space="preserve">Wszystkie uwagi Zamawiającego dotyczące nienależytego wykonywania usług ochronnych </w:t>
      </w:r>
      <w:r w:rsidRPr="00AB505E">
        <w:rPr>
          <w:rFonts w:ascii="Calibri" w:hAnsi="Calibri" w:cs="Calibri"/>
          <w:color w:val="000000" w:themeColor="text1"/>
          <w:sz w:val="24"/>
          <w:szCs w:val="24"/>
        </w:rPr>
        <w:t>będą przekazywane pisemnie Wykonawcy, który jest zobowiązany do ich natychmiastowego usunięcia, niezależnie od skutków określonych w § 9.</w:t>
      </w:r>
    </w:p>
    <w:p w14:paraId="70C12623" w14:textId="7A364002" w:rsidR="00945BC1" w:rsidRPr="00AB505E" w:rsidRDefault="00945BC1" w:rsidP="00130374">
      <w:pPr>
        <w:numPr>
          <w:ilvl w:val="3"/>
          <w:numId w:val="98"/>
        </w:numPr>
        <w:autoSpaceDE w:val="0"/>
        <w:autoSpaceDN w:val="0"/>
        <w:adjustRightInd w:val="0"/>
        <w:ind w:left="426" w:hanging="426"/>
        <w:contextualSpacing/>
        <w:jc w:val="both"/>
        <w:rPr>
          <w:rFonts w:ascii="Calibri" w:hAnsi="Calibri" w:cs="Calibri"/>
          <w:color w:val="000000" w:themeColor="text1"/>
          <w:sz w:val="24"/>
          <w:szCs w:val="24"/>
        </w:rPr>
      </w:pPr>
      <w:r w:rsidRPr="00AB505E">
        <w:rPr>
          <w:rFonts w:ascii="Calibri" w:hAnsi="Calibri" w:cs="Calibri"/>
          <w:color w:val="000000" w:themeColor="text1"/>
          <w:sz w:val="24"/>
          <w:szCs w:val="24"/>
        </w:rPr>
        <w:t xml:space="preserve">Kontrola wykonywania przez pracownika Wykonawcy usług pod wpływem alkoholu lub środków psychoaktywnych zostanie odnotowany dla celów dowodowych w Karcie kontroli, której wzór stanowo załącznik nr 8 do </w:t>
      </w:r>
      <w:r w:rsidR="004C2C8D">
        <w:rPr>
          <w:rFonts w:ascii="Calibri" w:hAnsi="Calibri" w:cs="Calibri"/>
          <w:color w:val="000000" w:themeColor="text1"/>
          <w:sz w:val="24"/>
          <w:szCs w:val="24"/>
        </w:rPr>
        <w:t>U</w:t>
      </w:r>
      <w:r w:rsidRPr="00AB505E">
        <w:rPr>
          <w:rFonts w:ascii="Calibri" w:hAnsi="Calibri" w:cs="Calibri"/>
          <w:color w:val="000000" w:themeColor="text1"/>
          <w:sz w:val="24"/>
          <w:szCs w:val="24"/>
        </w:rPr>
        <w:t>mowy.</w:t>
      </w:r>
    </w:p>
    <w:p w14:paraId="1EC25BAD" w14:textId="608AAA31" w:rsidR="00945BC1" w:rsidRPr="002418FC" w:rsidRDefault="00945BC1" w:rsidP="002418FC">
      <w:pPr>
        <w:numPr>
          <w:ilvl w:val="3"/>
          <w:numId w:val="98"/>
        </w:numPr>
        <w:autoSpaceDE w:val="0"/>
        <w:autoSpaceDN w:val="0"/>
        <w:adjustRightInd w:val="0"/>
        <w:ind w:left="426" w:hanging="426"/>
        <w:contextualSpacing/>
        <w:jc w:val="both"/>
        <w:rPr>
          <w:rFonts w:ascii="Calibri" w:hAnsi="Calibri" w:cs="Calibri"/>
          <w:color w:val="000000" w:themeColor="text1"/>
          <w:sz w:val="24"/>
          <w:szCs w:val="24"/>
        </w:rPr>
      </w:pPr>
      <w:r w:rsidRPr="00AB505E">
        <w:rPr>
          <w:rFonts w:ascii="Calibri" w:hAnsi="Calibri" w:cs="Calibri"/>
          <w:color w:val="000000" w:themeColor="text1"/>
          <w:sz w:val="24"/>
          <w:szCs w:val="24"/>
        </w:rPr>
        <w:lastRenderedPageBreak/>
        <w:t xml:space="preserve">Wykonawca zobowiązany jest do natychmiastowej zmiany pracownika, który dopuścił się rażących uchybień w czasie wykonywania czynności ochronnych. Nowo angażowany pracownik ochrony powinien posiadać, co najmniej takie same kwalifikacje </w:t>
      </w:r>
      <w:r w:rsidR="00300CF5" w:rsidRPr="00AB505E">
        <w:rPr>
          <w:rFonts w:ascii="Calibri" w:hAnsi="Calibri" w:cs="Calibri"/>
          <w:color w:val="000000" w:themeColor="text1"/>
          <w:sz w:val="24"/>
          <w:szCs w:val="24"/>
        </w:rPr>
        <w:br/>
      </w:r>
      <w:r w:rsidRPr="00AB505E">
        <w:rPr>
          <w:rFonts w:ascii="Calibri" w:hAnsi="Calibri" w:cs="Calibri"/>
          <w:color w:val="000000" w:themeColor="text1"/>
          <w:sz w:val="24"/>
          <w:szCs w:val="24"/>
        </w:rPr>
        <w:t>i</w:t>
      </w:r>
      <w:r w:rsidR="00300CF5" w:rsidRPr="00AB505E">
        <w:rPr>
          <w:rFonts w:ascii="Calibri" w:hAnsi="Calibri" w:cs="Calibri"/>
          <w:color w:val="000000" w:themeColor="text1"/>
          <w:sz w:val="24"/>
          <w:szCs w:val="24"/>
        </w:rPr>
        <w:t xml:space="preserve"> </w:t>
      </w:r>
      <w:r w:rsidRPr="00AB505E">
        <w:rPr>
          <w:rFonts w:ascii="Calibri" w:hAnsi="Calibri" w:cs="Calibri"/>
          <w:color w:val="000000" w:themeColor="text1"/>
          <w:sz w:val="24"/>
          <w:szCs w:val="24"/>
        </w:rPr>
        <w:t>uprawnienia, o których mowa w Załącznika nr 2 do umowy - Opis przedmiotu zamówienia.</w:t>
      </w:r>
    </w:p>
    <w:p w14:paraId="2143CD86" w14:textId="77777777" w:rsidR="00945BC1" w:rsidRPr="00945BC1" w:rsidRDefault="00945BC1" w:rsidP="00945BC1">
      <w:pPr>
        <w:keepNext/>
        <w:spacing w:line="271" w:lineRule="auto"/>
        <w:jc w:val="center"/>
        <w:rPr>
          <w:rFonts w:ascii="Calibri" w:eastAsia="Times New Roman" w:hAnsi="Calibri" w:cs="Calibri"/>
          <w:b/>
          <w:sz w:val="24"/>
          <w:szCs w:val="24"/>
        </w:rPr>
      </w:pPr>
      <w:r w:rsidRPr="00945BC1">
        <w:rPr>
          <w:rFonts w:ascii="Calibri" w:eastAsia="Times New Roman" w:hAnsi="Calibri" w:cs="Calibri"/>
          <w:b/>
          <w:sz w:val="24"/>
          <w:szCs w:val="24"/>
        </w:rPr>
        <w:t>§ 7</w:t>
      </w:r>
    </w:p>
    <w:p w14:paraId="413040B5" w14:textId="77777777" w:rsidR="00945BC1" w:rsidRPr="00945BC1" w:rsidRDefault="00945BC1" w:rsidP="00945BC1">
      <w:pPr>
        <w:keepNext/>
        <w:spacing w:line="271" w:lineRule="auto"/>
        <w:jc w:val="center"/>
        <w:rPr>
          <w:rFonts w:ascii="Calibri" w:hAnsi="Calibri" w:cs="Calibri"/>
          <w:b/>
          <w:bCs/>
          <w:sz w:val="24"/>
          <w:szCs w:val="24"/>
        </w:rPr>
      </w:pPr>
      <w:r w:rsidRPr="00945BC1">
        <w:rPr>
          <w:rFonts w:ascii="Calibri" w:hAnsi="Calibri" w:cs="Calibri"/>
          <w:b/>
          <w:bCs/>
          <w:sz w:val="24"/>
          <w:szCs w:val="24"/>
        </w:rPr>
        <w:t xml:space="preserve">OBOWIĄZKOWE SZKOLENIA </w:t>
      </w:r>
    </w:p>
    <w:p w14:paraId="732F2DFA" w14:textId="77777777" w:rsidR="00945BC1" w:rsidRPr="00945BC1" w:rsidRDefault="00945BC1" w:rsidP="00130374">
      <w:pPr>
        <w:numPr>
          <w:ilvl w:val="0"/>
          <w:numId w:val="95"/>
        </w:numPr>
        <w:suppressAutoHyphens/>
        <w:autoSpaceDE w:val="0"/>
        <w:autoSpaceDN w:val="0"/>
        <w:adjustRightInd w:val="0"/>
        <w:ind w:left="426" w:hanging="284"/>
        <w:jc w:val="both"/>
        <w:textAlignment w:val="baseline"/>
        <w:rPr>
          <w:rFonts w:ascii="Calibri" w:hAnsi="Calibri" w:cs="Calibri"/>
          <w:sz w:val="24"/>
          <w:szCs w:val="24"/>
        </w:rPr>
      </w:pPr>
      <w:r w:rsidRPr="00945BC1">
        <w:rPr>
          <w:rFonts w:ascii="Calibri" w:hAnsi="Calibri" w:cs="Calibri"/>
          <w:sz w:val="24"/>
          <w:szCs w:val="24"/>
        </w:rPr>
        <w:t xml:space="preserve">Wykonawca zobowiązuje się do: </w:t>
      </w:r>
    </w:p>
    <w:p w14:paraId="7403C1EF" w14:textId="0E42910E" w:rsidR="00945BC1" w:rsidRPr="00945BC1" w:rsidRDefault="00945BC1" w:rsidP="00130374">
      <w:pPr>
        <w:numPr>
          <w:ilvl w:val="0"/>
          <w:numId w:val="97"/>
        </w:numPr>
        <w:tabs>
          <w:tab w:val="left" w:pos="851"/>
        </w:tabs>
        <w:autoSpaceDE w:val="0"/>
        <w:autoSpaceDN w:val="0"/>
        <w:adjustRightInd w:val="0"/>
        <w:ind w:left="851"/>
        <w:jc w:val="both"/>
        <w:rPr>
          <w:rFonts w:ascii="Calibri" w:hAnsi="Calibri" w:cs="Calibri"/>
          <w:sz w:val="24"/>
          <w:szCs w:val="24"/>
        </w:rPr>
      </w:pPr>
      <w:r w:rsidRPr="00945BC1">
        <w:rPr>
          <w:rFonts w:ascii="Calibri" w:hAnsi="Calibri" w:cs="Calibri"/>
          <w:sz w:val="24"/>
          <w:szCs w:val="24"/>
        </w:rPr>
        <w:t>przeszkolenia pracowników ochrony przed przystąpieniem do pracy, w tym również w zakresie przepisów BHP i PPOŻ, z uwzględnieniem zagrożeń występujących w ochranianym obiekcie oraz w zakresie innych zasad, istotnych na stanowisku pracy</w:t>
      </w:r>
      <w:r w:rsidR="004B6968">
        <w:rPr>
          <w:rFonts w:ascii="Calibri" w:hAnsi="Calibri" w:cs="Calibri"/>
          <w:sz w:val="24"/>
          <w:szCs w:val="24"/>
        </w:rPr>
        <w:t>;</w:t>
      </w:r>
    </w:p>
    <w:p w14:paraId="4F33E03D" w14:textId="2AC3712C" w:rsidR="00945BC1" w:rsidRPr="00945BC1" w:rsidRDefault="00945BC1" w:rsidP="00130374">
      <w:pPr>
        <w:numPr>
          <w:ilvl w:val="0"/>
          <w:numId w:val="97"/>
        </w:numPr>
        <w:tabs>
          <w:tab w:val="left" w:pos="851"/>
        </w:tabs>
        <w:autoSpaceDE w:val="0"/>
        <w:autoSpaceDN w:val="0"/>
        <w:adjustRightInd w:val="0"/>
        <w:ind w:left="851"/>
        <w:jc w:val="both"/>
        <w:rPr>
          <w:rFonts w:ascii="Calibri" w:hAnsi="Calibri" w:cs="Calibri"/>
          <w:sz w:val="24"/>
          <w:szCs w:val="24"/>
        </w:rPr>
      </w:pPr>
      <w:r w:rsidRPr="00945BC1">
        <w:rPr>
          <w:rFonts w:ascii="Calibri" w:hAnsi="Calibri" w:cs="Calibri"/>
          <w:sz w:val="24"/>
          <w:szCs w:val="24"/>
        </w:rPr>
        <w:t>przeszkolenia pracowników z zasad posługiwania się środkami łączności</w:t>
      </w:r>
      <w:r w:rsidR="004B6968">
        <w:rPr>
          <w:rFonts w:ascii="Calibri" w:hAnsi="Calibri" w:cs="Calibri"/>
          <w:sz w:val="24"/>
          <w:szCs w:val="24"/>
        </w:rPr>
        <w:t>;</w:t>
      </w:r>
    </w:p>
    <w:p w14:paraId="142E6C17" w14:textId="26D96978" w:rsidR="00945BC1" w:rsidRPr="00945BC1" w:rsidRDefault="00945BC1" w:rsidP="00130374">
      <w:pPr>
        <w:numPr>
          <w:ilvl w:val="0"/>
          <w:numId w:val="97"/>
        </w:numPr>
        <w:tabs>
          <w:tab w:val="left" w:pos="851"/>
        </w:tabs>
        <w:autoSpaceDE w:val="0"/>
        <w:autoSpaceDN w:val="0"/>
        <w:adjustRightInd w:val="0"/>
        <w:ind w:left="851"/>
        <w:jc w:val="both"/>
        <w:rPr>
          <w:rFonts w:ascii="Calibri" w:hAnsi="Calibri" w:cs="Calibri"/>
          <w:sz w:val="24"/>
          <w:szCs w:val="24"/>
        </w:rPr>
      </w:pPr>
      <w:r w:rsidRPr="00945BC1">
        <w:rPr>
          <w:rFonts w:ascii="Calibri" w:hAnsi="Calibri" w:cs="Calibri"/>
          <w:sz w:val="24"/>
          <w:szCs w:val="24"/>
        </w:rPr>
        <w:t>przeprowadzenia w/w szkoleń dla każdego nowo zatrudnionego pracownika ochrony</w:t>
      </w:r>
      <w:r w:rsidR="004B6968">
        <w:rPr>
          <w:rFonts w:ascii="Calibri" w:hAnsi="Calibri" w:cs="Calibri"/>
          <w:sz w:val="24"/>
          <w:szCs w:val="24"/>
        </w:rPr>
        <w:t>;</w:t>
      </w:r>
    </w:p>
    <w:p w14:paraId="53F55F5C" w14:textId="77777777" w:rsidR="00945BC1" w:rsidRPr="00945BC1" w:rsidRDefault="00945BC1" w:rsidP="00130374">
      <w:pPr>
        <w:numPr>
          <w:ilvl w:val="0"/>
          <w:numId w:val="97"/>
        </w:numPr>
        <w:tabs>
          <w:tab w:val="left" w:pos="851"/>
        </w:tabs>
        <w:autoSpaceDE w:val="0"/>
        <w:autoSpaceDN w:val="0"/>
        <w:adjustRightInd w:val="0"/>
        <w:ind w:left="851"/>
        <w:jc w:val="both"/>
        <w:rPr>
          <w:rFonts w:ascii="Calibri" w:hAnsi="Calibri" w:cs="Calibri"/>
          <w:sz w:val="24"/>
          <w:szCs w:val="24"/>
        </w:rPr>
      </w:pPr>
      <w:r w:rsidRPr="00945BC1">
        <w:rPr>
          <w:rFonts w:ascii="Calibri" w:hAnsi="Calibri" w:cs="Calibri"/>
          <w:sz w:val="24"/>
          <w:szCs w:val="24"/>
        </w:rPr>
        <w:t xml:space="preserve">powiadomienia Zamawiającego o planowanych terminach zajęć szkoleniowych. </w:t>
      </w:r>
    </w:p>
    <w:p w14:paraId="07581E53" w14:textId="77777777" w:rsidR="00945BC1" w:rsidRPr="00945BC1" w:rsidRDefault="00945BC1" w:rsidP="00130374">
      <w:pPr>
        <w:numPr>
          <w:ilvl w:val="0"/>
          <w:numId w:val="95"/>
        </w:numPr>
        <w:ind w:left="426" w:hanging="284"/>
        <w:rPr>
          <w:rFonts w:ascii="Calibri" w:hAnsi="Calibri" w:cs="Calibri"/>
          <w:sz w:val="24"/>
          <w:szCs w:val="24"/>
        </w:rPr>
      </w:pPr>
      <w:r w:rsidRPr="00945BC1">
        <w:rPr>
          <w:rFonts w:ascii="Calibri" w:hAnsi="Calibri" w:cs="Calibri"/>
          <w:sz w:val="24"/>
          <w:szCs w:val="24"/>
        </w:rPr>
        <w:t xml:space="preserve">Koszty szkoleń, o których mowa w ust. 1, ponosi Wykonawca.  </w:t>
      </w:r>
    </w:p>
    <w:p w14:paraId="1B70DF65" w14:textId="2052D4BC" w:rsidR="00723EE9" w:rsidRPr="00837131" w:rsidRDefault="00945BC1" w:rsidP="00837131">
      <w:pPr>
        <w:numPr>
          <w:ilvl w:val="0"/>
          <w:numId w:val="95"/>
        </w:numPr>
        <w:suppressAutoHyphens/>
        <w:autoSpaceDE w:val="0"/>
        <w:autoSpaceDN w:val="0"/>
        <w:adjustRightInd w:val="0"/>
        <w:ind w:left="426" w:hanging="284"/>
        <w:jc w:val="both"/>
        <w:textAlignment w:val="baseline"/>
        <w:rPr>
          <w:rFonts w:ascii="Calibri" w:hAnsi="Calibri" w:cs="Calibri"/>
          <w:sz w:val="24"/>
          <w:szCs w:val="24"/>
        </w:rPr>
      </w:pPr>
      <w:r w:rsidRPr="00945BC1">
        <w:rPr>
          <w:rFonts w:ascii="Calibri" w:hAnsi="Calibri" w:cs="Calibri"/>
          <w:sz w:val="24"/>
          <w:szCs w:val="24"/>
        </w:rPr>
        <w:t>Wykonawca przedstawi Zamawiającemu dokumenty potwierdzające przeszkolenie pracowników.</w:t>
      </w:r>
    </w:p>
    <w:p w14:paraId="601F3611" w14:textId="3DFFDA92" w:rsidR="00945BC1" w:rsidRPr="00945BC1" w:rsidRDefault="00945BC1" w:rsidP="00945BC1">
      <w:pPr>
        <w:keepNext/>
        <w:spacing w:line="271" w:lineRule="auto"/>
        <w:jc w:val="center"/>
        <w:rPr>
          <w:rFonts w:ascii="Calibri" w:hAnsi="Calibri" w:cs="Calibri"/>
          <w:b/>
          <w:bCs/>
          <w:sz w:val="24"/>
          <w:szCs w:val="24"/>
        </w:rPr>
      </w:pPr>
      <w:r w:rsidRPr="00945BC1">
        <w:rPr>
          <w:rFonts w:ascii="Calibri" w:hAnsi="Calibri" w:cs="Calibri"/>
          <w:b/>
          <w:bCs/>
          <w:sz w:val="24"/>
          <w:szCs w:val="24"/>
        </w:rPr>
        <w:t>§ 8</w:t>
      </w:r>
    </w:p>
    <w:p w14:paraId="286A1D6B" w14:textId="77777777" w:rsidR="00945BC1" w:rsidRPr="00945BC1" w:rsidRDefault="00945BC1" w:rsidP="00945BC1">
      <w:pPr>
        <w:keepNext/>
        <w:spacing w:line="271" w:lineRule="auto"/>
        <w:jc w:val="center"/>
        <w:rPr>
          <w:rFonts w:ascii="Calibri" w:hAnsi="Calibri" w:cs="Calibri"/>
          <w:b/>
          <w:bCs/>
          <w:sz w:val="24"/>
          <w:szCs w:val="24"/>
        </w:rPr>
      </w:pPr>
      <w:r w:rsidRPr="00945BC1">
        <w:rPr>
          <w:rFonts w:ascii="Calibri" w:hAnsi="Calibri" w:cs="Calibri"/>
          <w:b/>
          <w:bCs/>
          <w:sz w:val="24"/>
          <w:szCs w:val="24"/>
        </w:rPr>
        <w:t>PODLEGŁOŚĆ PRACOWNIKÓW OCHRONY</w:t>
      </w:r>
    </w:p>
    <w:p w14:paraId="7042E0F2" w14:textId="24B7EECA" w:rsidR="00945BC1" w:rsidRPr="00837131" w:rsidRDefault="00945BC1" w:rsidP="00837131">
      <w:pPr>
        <w:suppressAutoHyphens/>
        <w:autoSpaceDE w:val="0"/>
        <w:autoSpaceDN w:val="0"/>
        <w:adjustRightInd w:val="0"/>
        <w:ind w:left="360"/>
        <w:jc w:val="both"/>
        <w:textAlignment w:val="baseline"/>
        <w:rPr>
          <w:rFonts w:ascii="Calibri" w:hAnsi="Calibri" w:cs="Calibri"/>
          <w:sz w:val="24"/>
          <w:szCs w:val="24"/>
        </w:rPr>
      </w:pPr>
      <w:r w:rsidRPr="00945BC1">
        <w:rPr>
          <w:rFonts w:ascii="Calibri" w:hAnsi="Calibri" w:cs="Calibri"/>
          <w:sz w:val="24"/>
          <w:szCs w:val="24"/>
        </w:rPr>
        <w:t xml:space="preserve">Merytoryczny oraz dyscyplinarny nadzór i kierownictwo nad zatrudnionymi przez siebie pracownikami sprawuje Wykonawca. </w:t>
      </w:r>
    </w:p>
    <w:p w14:paraId="50BCA46A" w14:textId="77777777" w:rsidR="00945BC1" w:rsidRPr="00945BC1" w:rsidRDefault="00945BC1" w:rsidP="00945BC1">
      <w:pPr>
        <w:keepNext/>
        <w:spacing w:line="271" w:lineRule="auto"/>
        <w:jc w:val="center"/>
        <w:rPr>
          <w:rFonts w:ascii="Calibri" w:eastAsia="Times New Roman" w:hAnsi="Calibri" w:cs="Calibri"/>
          <w:b/>
          <w:sz w:val="24"/>
          <w:szCs w:val="24"/>
        </w:rPr>
      </w:pPr>
      <w:r w:rsidRPr="00945BC1">
        <w:rPr>
          <w:rFonts w:ascii="Calibri" w:eastAsia="Times New Roman" w:hAnsi="Calibri" w:cs="Calibri"/>
          <w:b/>
          <w:sz w:val="24"/>
          <w:szCs w:val="24"/>
        </w:rPr>
        <w:t>§ 9</w:t>
      </w:r>
    </w:p>
    <w:p w14:paraId="6FFC6420" w14:textId="77777777" w:rsidR="00945BC1" w:rsidRPr="00945BC1" w:rsidRDefault="00945BC1" w:rsidP="00945BC1">
      <w:pPr>
        <w:keepNext/>
        <w:spacing w:line="271" w:lineRule="auto"/>
        <w:jc w:val="center"/>
        <w:rPr>
          <w:rFonts w:ascii="Calibri" w:hAnsi="Calibri" w:cs="Calibri"/>
          <w:b/>
          <w:bCs/>
          <w:sz w:val="24"/>
          <w:szCs w:val="24"/>
        </w:rPr>
      </w:pPr>
      <w:r w:rsidRPr="00945BC1">
        <w:rPr>
          <w:rFonts w:ascii="Calibri" w:hAnsi="Calibri" w:cs="Calibri"/>
          <w:b/>
          <w:bCs/>
          <w:sz w:val="24"/>
          <w:szCs w:val="24"/>
        </w:rPr>
        <w:t>KARY UMOWNE</w:t>
      </w:r>
    </w:p>
    <w:p w14:paraId="409A15DD" w14:textId="77777777" w:rsidR="00945BC1" w:rsidRPr="00945BC1" w:rsidRDefault="00945BC1" w:rsidP="00130374">
      <w:pPr>
        <w:numPr>
          <w:ilvl w:val="0"/>
          <w:numId w:val="72"/>
        </w:numPr>
        <w:tabs>
          <w:tab w:val="num" w:pos="360"/>
          <w:tab w:val="left" w:pos="5605"/>
        </w:tabs>
        <w:spacing w:line="271" w:lineRule="auto"/>
        <w:ind w:left="360"/>
        <w:jc w:val="both"/>
        <w:rPr>
          <w:rFonts w:ascii="Calibri" w:hAnsi="Calibri" w:cs="Calibri"/>
          <w:sz w:val="24"/>
          <w:szCs w:val="24"/>
        </w:rPr>
      </w:pPr>
      <w:r w:rsidRPr="00945BC1">
        <w:rPr>
          <w:rFonts w:ascii="Calibri" w:hAnsi="Calibri" w:cs="Calibri"/>
          <w:sz w:val="24"/>
          <w:szCs w:val="24"/>
        </w:rPr>
        <w:t>W przypadku niewykonania lub nienależytego wykonania Umowy lub jej części, Wykonawca zobowiązuje się zapłacić Zamawiającemu kary umowne w kwocie odpowiadającej:</w:t>
      </w:r>
    </w:p>
    <w:p w14:paraId="72458B09" w14:textId="5436DCB0" w:rsidR="00945BC1" w:rsidRPr="00945BC1" w:rsidRDefault="00945BC1" w:rsidP="00130374">
      <w:pPr>
        <w:numPr>
          <w:ilvl w:val="0"/>
          <w:numId w:val="104"/>
        </w:numPr>
        <w:spacing w:line="271" w:lineRule="auto"/>
        <w:ind w:left="851" w:hanging="425"/>
        <w:contextualSpacing/>
        <w:jc w:val="both"/>
        <w:rPr>
          <w:rFonts w:ascii="Calibri" w:hAnsi="Calibri" w:cs="Calibri"/>
          <w:sz w:val="24"/>
          <w:szCs w:val="24"/>
        </w:rPr>
      </w:pPr>
      <w:r w:rsidRPr="00945BC1">
        <w:rPr>
          <w:rFonts w:ascii="Calibri" w:hAnsi="Calibri" w:cs="Calibri"/>
          <w:sz w:val="24"/>
          <w:szCs w:val="24"/>
        </w:rPr>
        <w:t xml:space="preserve">10% wartości brutto przedmiotu Umowy określonej w § 4 ust. 1, w przypadku, gdy Zamawiający odstąpi od Umowy z powodu okoliczności, za które odpowiedzialność spoczywa na Wykonawcy lub w przypadku, gdy Wykonawca odstąpi od Umowy </w:t>
      </w:r>
      <w:r w:rsidR="00723EE9">
        <w:rPr>
          <w:rFonts w:ascii="Calibri" w:hAnsi="Calibri" w:cs="Calibri"/>
          <w:sz w:val="24"/>
          <w:szCs w:val="24"/>
        </w:rPr>
        <w:br/>
      </w:r>
      <w:r w:rsidRPr="00945BC1">
        <w:rPr>
          <w:rFonts w:ascii="Calibri" w:hAnsi="Calibri" w:cs="Calibri"/>
          <w:sz w:val="24"/>
          <w:szCs w:val="24"/>
        </w:rPr>
        <w:t>z przyczyn niedotyczących Zamawiającego;</w:t>
      </w:r>
    </w:p>
    <w:p w14:paraId="70F3CA9C" w14:textId="422FB980" w:rsidR="00945BC1" w:rsidRPr="00945BC1" w:rsidRDefault="00945BC1" w:rsidP="00130374">
      <w:pPr>
        <w:numPr>
          <w:ilvl w:val="0"/>
          <w:numId w:val="104"/>
        </w:numPr>
        <w:spacing w:line="271" w:lineRule="auto"/>
        <w:ind w:left="851" w:hanging="425"/>
        <w:contextualSpacing/>
        <w:jc w:val="both"/>
        <w:rPr>
          <w:rFonts w:ascii="Calibri" w:hAnsi="Calibri" w:cs="Calibri"/>
          <w:sz w:val="24"/>
          <w:szCs w:val="24"/>
        </w:rPr>
      </w:pPr>
      <w:r w:rsidRPr="00945BC1">
        <w:rPr>
          <w:rFonts w:ascii="Calibri" w:hAnsi="Calibri" w:cs="Calibri"/>
          <w:sz w:val="24"/>
          <w:szCs w:val="24"/>
        </w:rPr>
        <w:t>10% wartości brutto niezrealizowanej części Umowy, w przypadku, gdy Zamawiający odstąpi od części Umowy z powodu okoliczności, za które odpowiedzialność spoczywa na Wykonawcy lub w przypadku</w:t>
      </w:r>
      <w:r w:rsidR="004F1EE4">
        <w:rPr>
          <w:rFonts w:ascii="Calibri" w:hAnsi="Calibri" w:cs="Calibri"/>
          <w:sz w:val="24"/>
          <w:szCs w:val="24"/>
        </w:rPr>
        <w:t>,</w:t>
      </w:r>
      <w:r w:rsidRPr="00945BC1">
        <w:rPr>
          <w:rFonts w:ascii="Calibri" w:hAnsi="Calibri" w:cs="Calibri"/>
          <w:sz w:val="24"/>
          <w:szCs w:val="24"/>
        </w:rPr>
        <w:t xml:space="preserve"> gdy Wykonawca odstąpi od Umowy z przyczyn niedotyczących Zamawiającego;</w:t>
      </w:r>
    </w:p>
    <w:p w14:paraId="53B0A3B4" w14:textId="77777777" w:rsidR="00945BC1" w:rsidRPr="00945BC1" w:rsidRDefault="00945BC1" w:rsidP="00130374">
      <w:pPr>
        <w:numPr>
          <w:ilvl w:val="0"/>
          <w:numId w:val="104"/>
        </w:numPr>
        <w:spacing w:line="271" w:lineRule="auto"/>
        <w:ind w:left="851" w:hanging="425"/>
        <w:contextualSpacing/>
        <w:jc w:val="both"/>
        <w:rPr>
          <w:rFonts w:ascii="Calibri" w:hAnsi="Calibri" w:cs="Calibri"/>
          <w:sz w:val="24"/>
          <w:szCs w:val="24"/>
        </w:rPr>
      </w:pPr>
      <w:r w:rsidRPr="00945BC1">
        <w:rPr>
          <w:rFonts w:ascii="Calibri" w:hAnsi="Calibri" w:cs="Calibri"/>
          <w:sz w:val="24"/>
          <w:szCs w:val="24"/>
        </w:rPr>
        <w:t>0,1% z 1/24 wartości brutto przedmiotu Umowy określonej w § 4 ust. 1 za każdą godzinę zwłoki w obsadzeniu któregokolwiek stanowiska ochrony;</w:t>
      </w:r>
    </w:p>
    <w:p w14:paraId="3A8512EC" w14:textId="77777777" w:rsidR="00945BC1" w:rsidRPr="00945BC1" w:rsidRDefault="00945BC1" w:rsidP="00130374">
      <w:pPr>
        <w:numPr>
          <w:ilvl w:val="0"/>
          <w:numId w:val="104"/>
        </w:numPr>
        <w:spacing w:line="271" w:lineRule="auto"/>
        <w:ind w:left="851" w:hanging="425"/>
        <w:contextualSpacing/>
        <w:jc w:val="both"/>
        <w:rPr>
          <w:rFonts w:ascii="Calibri" w:hAnsi="Calibri" w:cs="Calibri"/>
          <w:sz w:val="24"/>
          <w:szCs w:val="24"/>
        </w:rPr>
      </w:pPr>
      <w:r w:rsidRPr="00945BC1">
        <w:rPr>
          <w:rFonts w:ascii="Calibri" w:hAnsi="Calibri" w:cs="Calibri"/>
          <w:sz w:val="24"/>
          <w:szCs w:val="24"/>
        </w:rPr>
        <w:t>0,1% z 1/24 wartości brutto przedmiotu Umowy określonej w § 4 ust. 1 za każdą godzinę przerwy w monitoringu, o którym mowa w § 3 ust. 2 pkt 13;</w:t>
      </w:r>
    </w:p>
    <w:p w14:paraId="1E33BC1B" w14:textId="77777777" w:rsidR="00945BC1" w:rsidRPr="00945BC1" w:rsidRDefault="00945BC1" w:rsidP="00130374">
      <w:pPr>
        <w:numPr>
          <w:ilvl w:val="0"/>
          <w:numId w:val="104"/>
        </w:numPr>
        <w:spacing w:line="271" w:lineRule="auto"/>
        <w:ind w:left="851" w:hanging="425"/>
        <w:contextualSpacing/>
        <w:jc w:val="both"/>
        <w:rPr>
          <w:rFonts w:ascii="Calibri" w:hAnsi="Calibri" w:cs="Calibri"/>
          <w:sz w:val="24"/>
          <w:szCs w:val="24"/>
        </w:rPr>
      </w:pPr>
      <w:r w:rsidRPr="00945BC1">
        <w:rPr>
          <w:rFonts w:ascii="Calibri" w:hAnsi="Calibri" w:cs="Calibri"/>
          <w:sz w:val="24"/>
          <w:szCs w:val="24"/>
        </w:rPr>
        <w:lastRenderedPageBreak/>
        <w:t>0,1% z 1/24 wartości brutto przedmiotu Umowy określonej w § 4 ust. 1 za każdy stwierdzony przypadek przyjazdu grupy interwencyjnej w terminie dłuższym niż określony w § 3 ust. 2 pkt 15;</w:t>
      </w:r>
    </w:p>
    <w:p w14:paraId="41C41F84" w14:textId="77777777" w:rsidR="00945BC1" w:rsidRPr="00945BC1" w:rsidRDefault="00945BC1" w:rsidP="00130374">
      <w:pPr>
        <w:numPr>
          <w:ilvl w:val="0"/>
          <w:numId w:val="104"/>
        </w:numPr>
        <w:spacing w:line="271" w:lineRule="auto"/>
        <w:ind w:left="851" w:hanging="425"/>
        <w:contextualSpacing/>
        <w:jc w:val="both"/>
        <w:rPr>
          <w:rFonts w:ascii="Calibri" w:hAnsi="Calibri" w:cs="Calibri"/>
          <w:sz w:val="24"/>
          <w:szCs w:val="24"/>
        </w:rPr>
      </w:pPr>
      <w:r w:rsidRPr="00945BC1">
        <w:rPr>
          <w:rFonts w:ascii="Calibri" w:hAnsi="Calibri" w:cs="Calibri"/>
          <w:sz w:val="24"/>
          <w:szCs w:val="24"/>
        </w:rPr>
        <w:t>0,1% z 1/24 wartości brutto przedmiotu Umowy określonej w § 4 ust. 1 za każdy stwierdzony przypadek realizacji przedmiotu umowy przez osobę niebędącą kwalifikowanym pracownikiem ochrony fizycznej (w odniesieniu do wymaganej liczby pracowników);</w:t>
      </w:r>
    </w:p>
    <w:p w14:paraId="1BF9DE47" w14:textId="77777777" w:rsidR="00945BC1" w:rsidRPr="00945BC1" w:rsidRDefault="00945BC1" w:rsidP="00130374">
      <w:pPr>
        <w:numPr>
          <w:ilvl w:val="0"/>
          <w:numId w:val="104"/>
        </w:numPr>
        <w:spacing w:line="271" w:lineRule="auto"/>
        <w:ind w:left="851" w:hanging="425"/>
        <w:contextualSpacing/>
        <w:jc w:val="both"/>
        <w:rPr>
          <w:rFonts w:ascii="Calibri" w:hAnsi="Calibri" w:cs="Calibri"/>
          <w:sz w:val="24"/>
          <w:szCs w:val="24"/>
        </w:rPr>
      </w:pPr>
      <w:r w:rsidRPr="00945BC1">
        <w:rPr>
          <w:rFonts w:ascii="Calibri" w:hAnsi="Calibri" w:cs="Calibri"/>
          <w:sz w:val="24"/>
          <w:szCs w:val="24"/>
        </w:rPr>
        <w:t>0,1% z 1/24 wartości brutto przedmiotu Umowy określonej w § 4 ust. 1 za każdy stwierdzony przypadek realizacji przedmiotu przez osobę niespełniającą występowania w jednolitym umundurowaniu zawierającym oznaczenia w sposób umożliwiający jej identyfikację oraz identyfikację podmiotu zatrudniającego;</w:t>
      </w:r>
    </w:p>
    <w:p w14:paraId="5BD0FCAB" w14:textId="77777777" w:rsidR="00945BC1" w:rsidRPr="00945BC1" w:rsidRDefault="00945BC1" w:rsidP="00130374">
      <w:pPr>
        <w:numPr>
          <w:ilvl w:val="0"/>
          <w:numId w:val="104"/>
        </w:numPr>
        <w:spacing w:line="271" w:lineRule="auto"/>
        <w:ind w:left="851" w:hanging="425"/>
        <w:contextualSpacing/>
        <w:jc w:val="both"/>
        <w:rPr>
          <w:rFonts w:ascii="Calibri" w:hAnsi="Calibri" w:cs="Calibri"/>
          <w:sz w:val="24"/>
          <w:szCs w:val="24"/>
        </w:rPr>
      </w:pPr>
      <w:r w:rsidRPr="00945BC1">
        <w:rPr>
          <w:rFonts w:ascii="Calibri" w:hAnsi="Calibri" w:cs="Calibri"/>
          <w:sz w:val="24"/>
          <w:szCs w:val="24"/>
        </w:rPr>
        <w:t>0,1% z 1/24 wartości brutto przedmiotu Umowy określonej w § 4 ust. 1 za każdy stwierdzony przypadek braku wyposażenia osób, którymi posługuje się przy realizacji przedmiotu Umowy, w niezależne środki łączności bezprzewodowej;</w:t>
      </w:r>
    </w:p>
    <w:p w14:paraId="7B7A12C5" w14:textId="77777777" w:rsidR="00945BC1" w:rsidRPr="00945BC1" w:rsidRDefault="00945BC1" w:rsidP="00130374">
      <w:pPr>
        <w:numPr>
          <w:ilvl w:val="0"/>
          <w:numId w:val="104"/>
        </w:numPr>
        <w:spacing w:line="271" w:lineRule="auto"/>
        <w:ind w:left="851" w:hanging="425"/>
        <w:contextualSpacing/>
        <w:jc w:val="both"/>
        <w:rPr>
          <w:rFonts w:ascii="Calibri" w:hAnsi="Calibri" w:cs="Calibri"/>
          <w:sz w:val="24"/>
          <w:szCs w:val="24"/>
        </w:rPr>
      </w:pPr>
      <w:r w:rsidRPr="00945BC1">
        <w:rPr>
          <w:rFonts w:ascii="Calibri" w:hAnsi="Calibri" w:cs="Calibri"/>
          <w:sz w:val="24"/>
          <w:szCs w:val="24"/>
        </w:rPr>
        <w:t>0,1% z 1/24 wartości brutto przedmiotu Umowy określonej w § 4 ust. 1 za każdy stwierdzony przypadek nieprowadzenia lub nieprawidłowego prowadzenia dokumentacji związanej z ochroną i umieszczenia w niej uwag i spostrzeżeń dotyczących ochrony Obiektów zgodnie z Opisem Przedmiotu zamówienia;</w:t>
      </w:r>
    </w:p>
    <w:p w14:paraId="152F09ED" w14:textId="77777777" w:rsidR="00945BC1" w:rsidRPr="00945BC1" w:rsidRDefault="00945BC1" w:rsidP="00130374">
      <w:pPr>
        <w:numPr>
          <w:ilvl w:val="0"/>
          <w:numId w:val="104"/>
        </w:numPr>
        <w:tabs>
          <w:tab w:val="num" w:pos="426"/>
        </w:tabs>
        <w:spacing w:line="271" w:lineRule="auto"/>
        <w:ind w:left="851" w:hanging="425"/>
        <w:contextualSpacing/>
        <w:jc w:val="both"/>
        <w:rPr>
          <w:rFonts w:ascii="Calibri" w:hAnsi="Calibri" w:cs="Calibri"/>
          <w:sz w:val="24"/>
          <w:szCs w:val="24"/>
        </w:rPr>
      </w:pPr>
      <w:r w:rsidRPr="00945BC1">
        <w:rPr>
          <w:rFonts w:ascii="Calibri" w:hAnsi="Calibri" w:cs="Calibri"/>
          <w:sz w:val="24"/>
          <w:szCs w:val="24"/>
        </w:rPr>
        <w:t>0,1% wartości brutto przedmiotu Umowy określonej w § 4 ust. 1 za brak umowy polisę ubezpieczeniową, o której mowa w § 3 ust. 14;</w:t>
      </w:r>
    </w:p>
    <w:p w14:paraId="489C9467" w14:textId="77777777" w:rsidR="00945BC1" w:rsidRPr="00945BC1" w:rsidRDefault="00945BC1" w:rsidP="00130374">
      <w:pPr>
        <w:numPr>
          <w:ilvl w:val="0"/>
          <w:numId w:val="104"/>
        </w:numPr>
        <w:spacing w:line="271" w:lineRule="auto"/>
        <w:ind w:left="851" w:hanging="425"/>
        <w:contextualSpacing/>
        <w:jc w:val="both"/>
        <w:rPr>
          <w:rFonts w:ascii="Calibri" w:hAnsi="Calibri" w:cs="Calibri"/>
          <w:sz w:val="24"/>
          <w:szCs w:val="24"/>
        </w:rPr>
      </w:pPr>
      <w:r w:rsidRPr="00945BC1">
        <w:rPr>
          <w:rFonts w:ascii="Calibri" w:hAnsi="Calibri" w:cs="Calibri"/>
          <w:sz w:val="24"/>
          <w:szCs w:val="24"/>
        </w:rPr>
        <w:t>0,05% wartości brutto przedmiotu Umowy określonej w § 4 ust. 1 za każdy stwierdzony przypadek nieprzedstawienia Zamawiającemu aktualnej polisy ubezpieczeniowej i dokumentów dowody uiszczenia składki;</w:t>
      </w:r>
    </w:p>
    <w:p w14:paraId="39F5FBF3" w14:textId="77777777" w:rsidR="00945BC1" w:rsidRPr="00945BC1" w:rsidRDefault="00945BC1" w:rsidP="00130374">
      <w:pPr>
        <w:numPr>
          <w:ilvl w:val="0"/>
          <w:numId w:val="104"/>
        </w:numPr>
        <w:spacing w:line="271" w:lineRule="auto"/>
        <w:ind w:left="851" w:hanging="425"/>
        <w:contextualSpacing/>
        <w:jc w:val="both"/>
        <w:rPr>
          <w:rFonts w:ascii="Calibri" w:hAnsi="Calibri" w:cs="Calibri"/>
          <w:sz w:val="24"/>
          <w:szCs w:val="24"/>
        </w:rPr>
      </w:pPr>
      <w:r w:rsidRPr="00945BC1">
        <w:rPr>
          <w:rFonts w:ascii="Calibri" w:hAnsi="Calibri" w:cs="Calibri"/>
          <w:sz w:val="24"/>
          <w:szCs w:val="24"/>
        </w:rPr>
        <w:t>0,1% wartości brutto przedmiotu Umowy określonej w § 4 ust. 1 za rażące naruszenie postanowień umowy, przez które należy rozumieć każdy stwierdzony incydent stawienia się do pracy pracownika ochrony w stanie po spożyciu alkoholu lub innych środków odurzających lub ich spożycia w trakcie pełnionego dyżuru;</w:t>
      </w:r>
    </w:p>
    <w:p w14:paraId="2CCF6C86" w14:textId="634404B3" w:rsidR="00945BC1" w:rsidRPr="00945BC1" w:rsidRDefault="00945BC1" w:rsidP="00130374">
      <w:pPr>
        <w:numPr>
          <w:ilvl w:val="0"/>
          <w:numId w:val="104"/>
        </w:numPr>
        <w:spacing w:line="240" w:lineRule="auto"/>
        <w:ind w:left="851" w:hanging="425"/>
        <w:contextualSpacing/>
        <w:jc w:val="both"/>
        <w:rPr>
          <w:rFonts w:ascii="Calibri" w:hAnsi="Calibri" w:cs="Calibri"/>
          <w:sz w:val="24"/>
          <w:szCs w:val="24"/>
        </w:rPr>
      </w:pPr>
      <w:r w:rsidRPr="00945BC1">
        <w:rPr>
          <w:rFonts w:ascii="Calibri" w:hAnsi="Calibri" w:cs="Calibri"/>
          <w:sz w:val="24"/>
          <w:szCs w:val="24"/>
        </w:rPr>
        <w:t xml:space="preserve">1000,00 za każdy miesiąc w okresie realizacji umowy i za każdą osobę, o której mowa w § 3 ust. 5 – w przypadku niedopełnienia obowiązku przesłania w terminie, o którym mowa w § 3 ust. 6, dokumentów, o których mowa w § </w:t>
      </w:r>
      <w:r w:rsidR="00340FBF">
        <w:rPr>
          <w:rFonts w:ascii="Calibri" w:hAnsi="Calibri" w:cs="Calibri"/>
          <w:sz w:val="24"/>
          <w:szCs w:val="24"/>
        </w:rPr>
        <w:t>3</w:t>
      </w:r>
      <w:r w:rsidR="00340FBF" w:rsidRPr="00945BC1">
        <w:rPr>
          <w:rFonts w:ascii="Calibri" w:hAnsi="Calibri" w:cs="Calibri"/>
          <w:sz w:val="24"/>
          <w:szCs w:val="24"/>
        </w:rPr>
        <w:t xml:space="preserve"> </w:t>
      </w:r>
      <w:r w:rsidRPr="00945BC1">
        <w:rPr>
          <w:rFonts w:ascii="Calibri" w:hAnsi="Calibri" w:cs="Calibri"/>
          <w:sz w:val="24"/>
          <w:szCs w:val="24"/>
        </w:rPr>
        <w:t>ust. 8</w:t>
      </w:r>
      <w:r w:rsidR="004C412E">
        <w:rPr>
          <w:rFonts w:ascii="Calibri" w:hAnsi="Calibri" w:cs="Calibri"/>
          <w:sz w:val="24"/>
          <w:szCs w:val="24"/>
        </w:rPr>
        <w:t>;</w:t>
      </w:r>
      <w:r w:rsidRPr="00945BC1">
        <w:rPr>
          <w:rFonts w:ascii="Calibri" w:hAnsi="Calibri" w:cs="Calibri"/>
          <w:sz w:val="24"/>
          <w:szCs w:val="24"/>
        </w:rPr>
        <w:t xml:space="preserve"> </w:t>
      </w:r>
    </w:p>
    <w:p w14:paraId="2C8322F4" w14:textId="437543EF" w:rsidR="00945BC1" w:rsidRPr="00945BC1" w:rsidRDefault="00945BC1" w:rsidP="00130374">
      <w:pPr>
        <w:numPr>
          <w:ilvl w:val="0"/>
          <w:numId w:val="104"/>
        </w:numPr>
        <w:spacing w:line="240" w:lineRule="auto"/>
        <w:ind w:left="851" w:hanging="425"/>
        <w:contextualSpacing/>
        <w:jc w:val="both"/>
        <w:rPr>
          <w:rFonts w:ascii="Calibri" w:hAnsi="Calibri" w:cs="Calibri"/>
          <w:sz w:val="24"/>
          <w:szCs w:val="24"/>
        </w:rPr>
      </w:pPr>
      <w:r w:rsidRPr="00945BC1">
        <w:rPr>
          <w:rFonts w:ascii="Calibri" w:hAnsi="Calibri" w:cs="Calibri"/>
          <w:sz w:val="24"/>
          <w:szCs w:val="24"/>
        </w:rPr>
        <w:t>1000,00 zł za każdą osobę – w przypadku zatrudnienia przy realizacji czynności wskazanych w § 3 ust. 5, osób w oparciu o inną umowę niż umowa o pracę</w:t>
      </w:r>
      <w:r w:rsidR="004C412E">
        <w:rPr>
          <w:rFonts w:ascii="Calibri" w:hAnsi="Calibri" w:cs="Calibri"/>
          <w:sz w:val="24"/>
          <w:szCs w:val="24"/>
        </w:rPr>
        <w:t>;</w:t>
      </w:r>
    </w:p>
    <w:p w14:paraId="3DE0AF0D" w14:textId="77777777" w:rsidR="00945BC1" w:rsidRPr="00945BC1" w:rsidRDefault="00945BC1" w:rsidP="00130374">
      <w:pPr>
        <w:numPr>
          <w:ilvl w:val="0"/>
          <w:numId w:val="104"/>
        </w:numPr>
        <w:tabs>
          <w:tab w:val="left" w:pos="3261"/>
        </w:tabs>
        <w:ind w:left="851" w:hanging="425"/>
        <w:contextualSpacing/>
        <w:jc w:val="both"/>
        <w:rPr>
          <w:rFonts w:ascii="Calibri" w:hAnsi="Calibri" w:cs="Calibri"/>
          <w:sz w:val="24"/>
          <w:szCs w:val="24"/>
        </w:rPr>
      </w:pPr>
      <w:r w:rsidRPr="00945BC1">
        <w:rPr>
          <w:rFonts w:ascii="Calibri" w:hAnsi="Calibri" w:cs="Calibri"/>
          <w:sz w:val="24"/>
          <w:szCs w:val="24"/>
        </w:rPr>
        <w:t>za brak zapłaty wynagrodzenia podwykonawcy z tytułu zmiany wysokości wynagrodzenia, o której mowa w § 11 ust. 10 w wysokości 0,5 % wynagrodzenia brutto określonego w § 4 ust. 1 za każdy stwierdzony przypadek;</w:t>
      </w:r>
    </w:p>
    <w:p w14:paraId="6FA85957" w14:textId="77777777" w:rsidR="00945BC1" w:rsidRPr="00945BC1" w:rsidRDefault="00945BC1" w:rsidP="00130374">
      <w:pPr>
        <w:numPr>
          <w:ilvl w:val="0"/>
          <w:numId w:val="104"/>
        </w:numPr>
        <w:spacing w:line="271" w:lineRule="auto"/>
        <w:ind w:left="851" w:hanging="425"/>
        <w:contextualSpacing/>
        <w:jc w:val="both"/>
        <w:rPr>
          <w:rFonts w:ascii="Calibri" w:hAnsi="Calibri" w:cs="Calibri"/>
          <w:sz w:val="24"/>
          <w:szCs w:val="24"/>
        </w:rPr>
      </w:pPr>
      <w:r w:rsidRPr="00945BC1">
        <w:rPr>
          <w:rFonts w:ascii="Calibri" w:hAnsi="Calibri" w:cs="Calibri"/>
          <w:sz w:val="24"/>
          <w:szCs w:val="24"/>
        </w:rPr>
        <w:t>za nieterminową zapłatę wynagrodzenia podwykonawcy, z tytułu zmiany wysokości wynagrodzenia, o której mowa w § 11 ust. 10, w wysokości 0,1 % wynagrodzenia brutto określonego w § 4 ust. 1, za każdy rozpoczęty dzień zwłoki.</w:t>
      </w:r>
    </w:p>
    <w:p w14:paraId="287853B8" w14:textId="77777777" w:rsidR="00945BC1" w:rsidRPr="00945BC1" w:rsidRDefault="00945BC1" w:rsidP="00130374">
      <w:pPr>
        <w:numPr>
          <w:ilvl w:val="1"/>
          <w:numId w:val="71"/>
        </w:numPr>
        <w:spacing w:line="271" w:lineRule="auto"/>
        <w:ind w:left="360"/>
        <w:jc w:val="both"/>
        <w:rPr>
          <w:rFonts w:ascii="Calibri" w:hAnsi="Calibri" w:cs="Calibri"/>
          <w:sz w:val="24"/>
          <w:szCs w:val="24"/>
        </w:rPr>
      </w:pPr>
      <w:r w:rsidRPr="00945BC1">
        <w:rPr>
          <w:rFonts w:ascii="Calibri" w:hAnsi="Calibri" w:cs="Calibri"/>
          <w:sz w:val="24"/>
          <w:szCs w:val="24"/>
        </w:rPr>
        <w:t>Kara, o której mowa w ust. 1 pkt 3, naliczana będzie osobno dla każdego stwierdzonego naruszenia na każdym ze stanowisk ochrony.</w:t>
      </w:r>
    </w:p>
    <w:p w14:paraId="2B309016" w14:textId="77777777" w:rsidR="00945BC1" w:rsidRPr="00945BC1" w:rsidRDefault="00945BC1" w:rsidP="00130374">
      <w:pPr>
        <w:numPr>
          <w:ilvl w:val="1"/>
          <w:numId w:val="71"/>
        </w:numPr>
        <w:spacing w:line="271" w:lineRule="auto"/>
        <w:ind w:left="360"/>
        <w:jc w:val="both"/>
        <w:rPr>
          <w:rFonts w:ascii="Calibri" w:hAnsi="Calibri" w:cs="Calibri"/>
          <w:sz w:val="24"/>
          <w:szCs w:val="24"/>
        </w:rPr>
      </w:pPr>
      <w:r w:rsidRPr="00945BC1">
        <w:rPr>
          <w:rFonts w:ascii="Calibri" w:hAnsi="Calibri" w:cs="Calibri"/>
          <w:sz w:val="24"/>
          <w:szCs w:val="24"/>
        </w:rPr>
        <w:t>Kara, o której mowa w ust. 1 pkt 12, naliczana będzie osobno dla każdego stwierdzonego incydentu spożycia przez pracownika ochrony alkoholu lub środków odurzających.</w:t>
      </w:r>
    </w:p>
    <w:p w14:paraId="01147875" w14:textId="5379D16C" w:rsidR="00945BC1" w:rsidRPr="00945BC1" w:rsidRDefault="00945BC1" w:rsidP="00130374">
      <w:pPr>
        <w:numPr>
          <w:ilvl w:val="1"/>
          <w:numId w:val="71"/>
        </w:numPr>
        <w:spacing w:line="271" w:lineRule="auto"/>
        <w:ind w:left="360"/>
        <w:jc w:val="both"/>
        <w:rPr>
          <w:rFonts w:ascii="Calibri" w:hAnsi="Calibri" w:cs="Calibri"/>
          <w:sz w:val="24"/>
          <w:szCs w:val="24"/>
        </w:rPr>
      </w:pPr>
      <w:r w:rsidRPr="00945BC1">
        <w:rPr>
          <w:rFonts w:ascii="Calibri" w:hAnsi="Calibri" w:cs="Calibri"/>
          <w:sz w:val="24"/>
          <w:szCs w:val="24"/>
        </w:rPr>
        <w:lastRenderedPageBreak/>
        <w:t>Wykonawca wyraża zgodę na dokonanie potrącenia przez Zamawiającego</w:t>
      </w:r>
      <w:r w:rsidR="00487A2E">
        <w:rPr>
          <w:rFonts w:ascii="Calibri" w:hAnsi="Calibri" w:cs="Calibri"/>
          <w:sz w:val="24"/>
          <w:szCs w:val="24"/>
        </w:rPr>
        <w:t xml:space="preserve"> </w:t>
      </w:r>
      <w:r w:rsidRPr="00945BC1">
        <w:rPr>
          <w:rFonts w:ascii="Calibri" w:hAnsi="Calibri" w:cs="Calibri"/>
          <w:sz w:val="24"/>
          <w:szCs w:val="24"/>
        </w:rPr>
        <w:t>kar umownych z przysługującego mu wynagrodzenia.</w:t>
      </w:r>
    </w:p>
    <w:p w14:paraId="095DD987" w14:textId="77777777" w:rsidR="00945BC1" w:rsidRPr="00945BC1" w:rsidRDefault="00945BC1" w:rsidP="00130374">
      <w:pPr>
        <w:numPr>
          <w:ilvl w:val="1"/>
          <w:numId w:val="71"/>
        </w:numPr>
        <w:spacing w:line="271" w:lineRule="auto"/>
        <w:ind w:left="360"/>
        <w:jc w:val="both"/>
        <w:rPr>
          <w:rFonts w:ascii="Calibri" w:hAnsi="Calibri" w:cs="Calibri"/>
          <w:sz w:val="24"/>
          <w:szCs w:val="24"/>
        </w:rPr>
      </w:pPr>
      <w:r w:rsidRPr="00945BC1">
        <w:rPr>
          <w:rFonts w:ascii="Calibri" w:eastAsia="ArialNarrow" w:hAnsi="Calibri" w:cs="Calibri"/>
          <w:sz w:val="24"/>
          <w:szCs w:val="24"/>
        </w:rPr>
        <w:t>Łączna maksymalna wysokość kar umownych nałożonych na Wykonawcę nie może być wyższa niż 20% wartość wynagrodzenia brutto, o którym mowa w § 4 ust. 1.</w:t>
      </w:r>
    </w:p>
    <w:p w14:paraId="706ECC49" w14:textId="77777777" w:rsidR="00945BC1" w:rsidRPr="00945BC1" w:rsidRDefault="00945BC1" w:rsidP="00130374">
      <w:pPr>
        <w:numPr>
          <w:ilvl w:val="1"/>
          <w:numId w:val="71"/>
        </w:numPr>
        <w:spacing w:line="271" w:lineRule="auto"/>
        <w:ind w:left="360"/>
        <w:jc w:val="both"/>
        <w:rPr>
          <w:rFonts w:ascii="Calibri" w:hAnsi="Calibri" w:cs="Calibri"/>
          <w:sz w:val="24"/>
          <w:szCs w:val="24"/>
        </w:rPr>
      </w:pPr>
      <w:r w:rsidRPr="00945BC1">
        <w:rPr>
          <w:rFonts w:ascii="Calibri" w:hAnsi="Calibri" w:cs="Calibri"/>
          <w:sz w:val="24"/>
          <w:szCs w:val="24"/>
        </w:rPr>
        <w:t>W przypadku, gdy wartość roszczeń z tytułu niewykonania lub nienależytego wykonania Umowy, przewyższa wartość przewidzianych kar umownych, Zamawiający może dochodzić odszkodowania na zasadach ogólnych.</w:t>
      </w:r>
    </w:p>
    <w:p w14:paraId="659FF35B" w14:textId="77777777" w:rsidR="00945BC1" w:rsidRPr="00945BC1" w:rsidRDefault="00945BC1" w:rsidP="00130374">
      <w:pPr>
        <w:numPr>
          <w:ilvl w:val="1"/>
          <w:numId w:val="71"/>
        </w:numPr>
        <w:spacing w:line="271" w:lineRule="auto"/>
        <w:ind w:left="360"/>
        <w:jc w:val="both"/>
        <w:rPr>
          <w:rFonts w:ascii="Calibri" w:hAnsi="Calibri" w:cs="Calibri"/>
          <w:sz w:val="24"/>
          <w:szCs w:val="24"/>
        </w:rPr>
      </w:pPr>
      <w:r w:rsidRPr="00945BC1">
        <w:rPr>
          <w:rFonts w:ascii="Calibri" w:hAnsi="Calibri" w:cs="Calibri"/>
          <w:sz w:val="24"/>
          <w:szCs w:val="24"/>
        </w:rPr>
        <w:t>Zamawiający ma prawo żądać od Wykonawcy odszkodowania na zasadach ogólnych, jeżeli Wykonawca nie wykonuje bądź nienależycie wykonuje pozostałe zobowiązania Umowy, niewymienione w ust. 1.</w:t>
      </w:r>
    </w:p>
    <w:p w14:paraId="4447E2C5" w14:textId="77777777" w:rsidR="00945BC1" w:rsidRPr="00945BC1" w:rsidRDefault="00945BC1" w:rsidP="00945BC1">
      <w:pPr>
        <w:keepNext/>
        <w:tabs>
          <w:tab w:val="left" w:pos="0"/>
        </w:tabs>
        <w:spacing w:line="271" w:lineRule="auto"/>
        <w:ind w:left="360" w:hanging="360"/>
        <w:jc w:val="center"/>
        <w:rPr>
          <w:rFonts w:ascii="Calibri" w:eastAsia="Times New Roman" w:hAnsi="Calibri" w:cs="Calibri"/>
          <w:b/>
          <w:sz w:val="24"/>
          <w:szCs w:val="24"/>
        </w:rPr>
      </w:pPr>
    </w:p>
    <w:p w14:paraId="14D36AF2" w14:textId="77777777" w:rsidR="00945BC1" w:rsidRPr="00945BC1" w:rsidRDefault="00945BC1" w:rsidP="00945BC1">
      <w:pPr>
        <w:keepNext/>
        <w:tabs>
          <w:tab w:val="left" w:pos="0"/>
        </w:tabs>
        <w:spacing w:line="271" w:lineRule="auto"/>
        <w:ind w:left="360" w:hanging="360"/>
        <w:jc w:val="center"/>
        <w:rPr>
          <w:rFonts w:ascii="Calibri" w:eastAsia="Times New Roman" w:hAnsi="Calibri" w:cs="Calibri"/>
          <w:b/>
          <w:sz w:val="24"/>
          <w:szCs w:val="24"/>
        </w:rPr>
      </w:pPr>
      <w:r w:rsidRPr="00945BC1">
        <w:rPr>
          <w:rFonts w:ascii="Calibri" w:eastAsia="Times New Roman" w:hAnsi="Calibri" w:cs="Calibri"/>
          <w:b/>
          <w:sz w:val="24"/>
          <w:szCs w:val="24"/>
        </w:rPr>
        <w:t>§ 10</w:t>
      </w:r>
    </w:p>
    <w:p w14:paraId="0DBA956B" w14:textId="77777777" w:rsidR="00945BC1" w:rsidRPr="00945BC1" w:rsidRDefault="00945BC1" w:rsidP="00945BC1">
      <w:pPr>
        <w:keepNext/>
        <w:tabs>
          <w:tab w:val="left" w:pos="0"/>
        </w:tabs>
        <w:spacing w:line="271" w:lineRule="auto"/>
        <w:ind w:left="360" w:hanging="360"/>
        <w:jc w:val="center"/>
        <w:rPr>
          <w:rFonts w:ascii="Calibri" w:eastAsia="Times New Roman" w:hAnsi="Calibri" w:cs="Calibri"/>
          <w:b/>
          <w:sz w:val="24"/>
          <w:szCs w:val="24"/>
        </w:rPr>
      </w:pPr>
      <w:r w:rsidRPr="00945BC1">
        <w:rPr>
          <w:rFonts w:ascii="Calibri" w:eastAsia="Times New Roman" w:hAnsi="Calibri" w:cs="Calibri"/>
          <w:b/>
          <w:sz w:val="24"/>
          <w:szCs w:val="24"/>
        </w:rPr>
        <w:t>ROZWIĄZANIE UMOWY</w:t>
      </w:r>
    </w:p>
    <w:p w14:paraId="4A02D2A2" w14:textId="77777777" w:rsidR="00945BC1" w:rsidRPr="00945BC1" w:rsidRDefault="00945BC1" w:rsidP="00130374">
      <w:pPr>
        <w:numPr>
          <w:ilvl w:val="0"/>
          <w:numId w:val="80"/>
        </w:numPr>
        <w:tabs>
          <w:tab w:val="num" w:pos="426"/>
        </w:tabs>
        <w:autoSpaceDE w:val="0"/>
        <w:autoSpaceDN w:val="0"/>
        <w:adjustRightInd w:val="0"/>
        <w:spacing w:line="271" w:lineRule="auto"/>
        <w:ind w:left="426" w:hanging="426"/>
        <w:jc w:val="both"/>
        <w:rPr>
          <w:rFonts w:ascii="Calibri" w:eastAsia="ArialNarrow" w:hAnsi="Calibri" w:cs="Calibri"/>
          <w:sz w:val="24"/>
          <w:szCs w:val="24"/>
        </w:rPr>
      </w:pPr>
      <w:r w:rsidRPr="00945BC1">
        <w:rPr>
          <w:rFonts w:ascii="Calibri" w:hAnsi="Calibri" w:cs="Calibri"/>
          <w:sz w:val="24"/>
          <w:szCs w:val="24"/>
        </w:rPr>
        <w:t xml:space="preserve">Zamawiającemu przysługuje prawo do odstąpienia od Umowy w sytuacjach określonych </w:t>
      </w:r>
      <w:r w:rsidRPr="00945BC1">
        <w:rPr>
          <w:rFonts w:ascii="Calibri" w:hAnsi="Calibri" w:cs="Calibri"/>
          <w:sz w:val="24"/>
          <w:szCs w:val="24"/>
        </w:rPr>
        <w:br/>
        <w:t>w Kodeksie Cywilnym oraz w art. 456 ustawy.</w:t>
      </w:r>
    </w:p>
    <w:p w14:paraId="6957637F" w14:textId="77777777" w:rsidR="00945BC1" w:rsidRPr="00945BC1" w:rsidRDefault="00945BC1" w:rsidP="00130374">
      <w:pPr>
        <w:numPr>
          <w:ilvl w:val="0"/>
          <w:numId w:val="80"/>
        </w:numPr>
        <w:tabs>
          <w:tab w:val="num" w:pos="426"/>
        </w:tabs>
        <w:autoSpaceDE w:val="0"/>
        <w:autoSpaceDN w:val="0"/>
        <w:adjustRightInd w:val="0"/>
        <w:spacing w:line="271" w:lineRule="auto"/>
        <w:ind w:left="426" w:hanging="426"/>
        <w:jc w:val="both"/>
        <w:rPr>
          <w:rFonts w:ascii="Calibri" w:eastAsia="ArialNarrow" w:hAnsi="Calibri" w:cs="Calibri"/>
          <w:sz w:val="24"/>
          <w:szCs w:val="24"/>
        </w:rPr>
      </w:pPr>
      <w:r w:rsidRPr="00945BC1">
        <w:rPr>
          <w:rFonts w:ascii="Calibri" w:hAnsi="Calibri" w:cs="Calibri"/>
          <w:sz w:val="24"/>
          <w:szCs w:val="24"/>
        </w:rPr>
        <w:t xml:space="preserve">Zamawiającemu przysługuje prawo odstąpienia od Umowy </w:t>
      </w:r>
      <w:r w:rsidRPr="00945BC1">
        <w:rPr>
          <w:rFonts w:ascii="Calibri" w:eastAsia="Calibri" w:hAnsi="Calibri" w:cs="Calibri"/>
          <w:sz w:val="24"/>
          <w:szCs w:val="24"/>
        </w:rPr>
        <w:t xml:space="preserve">z ważnych powodów, </w:t>
      </w:r>
      <w:r w:rsidRPr="00945BC1">
        <w:rPr>
          <w:rFonts w:ascii="Calibri" w:eastAsia="Calibri" w:hAnsi="Calibri" w:cs="Calibri"/>
          <w:sz w:val="24"/>
          <w:szCs w:val="24"/>
        </w:rPr>
        <w:br/>
        <w:t xml:space="preserve">ze skutkiem natychmiastowym. </w:t>
      </w:r>
      <w:r w:rsidRPr="00945BC1">
        <w:rPr>
          <w:rFonts w:ascii="Calibri" w:hAnsi="Calibri" w:cs="Calibri"/>
          <w:sz w:val="24"/>
          <w:szCs w:val="24"/>
        </w:rPr>
        <w:t>Za ważne powody uważa się przypadki, gdy:</w:t>
      </w:r>
    </w:p>
    <w:p w14:paraId="5890E663" w14:textId="77777777" w:rsidR="00945BC1" w:rsidRPr="00945BC1" w:rsidRDefault="00945BC1" w:rsidP="00130374">
      <w:pPr>
        <w:numPr>
          <w:ilvl w:val="0"/>
          <w:numId w:val="81"/>
        </w:numPr>
        <w:tabs>
          <w:tab w:val="num" w:pos="709"/>
          <w:tab w:val="num" w:pos="1070"/>
          <w:tab w:val="num" w:pos="2160"/>
        </w:tabs>
        <w:spacing w:line="271" w:lineRule="auto"/>
        <w:ind w:left="709" w:hanging="283"/>
        <w:jc w:val="both"/>
        <w:rPr>
          <w:rFonts w:ascii="Calibri" w:hAnsi="Calibri" w:cs="Calibri"/>
          <w:sz w:val="24"/>
          <w:szCs w:val="24"/>
        </w:rPr>
      </w:pPr>
      <w:r w:rsidRPr="00945BC1">
        <w:rPr>
          <w:rFonts w:ascii="Calibri" w:hAnsi="Calibri" w:cs="Calibri"/>
          <w:bCs/>
          <w:iCs/>
          <w:sz w:val="24"/>
          <w:szCs w:val="24"/>
        </w:rPr>
        <w:t>Wykonawca nie realizuje przedmiotu Umowy zgodnie z Umową lub też nienależycie wykonuje swoje zobowiązania umowne, w szczególności, gdy osoby, którymi Wykonawca posługuje się przy realizacji przedmiotu Umowy nie były obecne w wyznaczonych godzinach w którymkolwiek z Obiektów, przez co nie zapewniono ciągłości świadczenia Usługi ochrony;</w:t>
      </w:r>
    </w:p>
    <w:p w14:paraId="49E34958" w14:textId="77777777" w:rsidR="00945BC1" w:rsidRPr="00945BC1" w:rsidRDefault="00945BC1" w:rsidP="00130374">
      <w:pPr>
        <w:numPr>
          <w:ilvl w:val="0"/>
          <w:numId w:val="75"/>
        </w:numPr>
        <w:tabs>
          <w:tab w:val="num" w:pos="709"/>
          <w:tab w:val="num" w:pos="2160"/>
        </w:tabs>
        <w:spacing w:line="271" w:lineRule="auto"/>
        <w:ind w:left="709" w:hanging="283"/>
        <w:jc w:val="both"/>
        <w:rPr>
          <w:rFonts w:ascii="Calibri" w:hAnsi="Calibri" w:cs="Calibri"/>
          <w:bCs/>
          <w:iCs/>
          <w:sz w:val="24"/>
          <w:szCs w:val="24"/>
        </w:rPr>
      </w:pPr>
      <w:r w:rsidRPr="00945BC1">
        <w:rPr>
          <w:rFonts w:ascii="Calibri" w:hAnsi="Calibri" w:cs="Calibri"/>
          <w:bCs/>
          <w:iCs/>
          <w:sz w:val="24"/>
          <w:szCs w:val="24"/>
        </w:rPr>
        <w:t>suma kar umownych naliczonych na podstawie § 9 ust. 1 przekroczy równowartość 20% kwoty, o której mowa w § 4 ust. 1;</w:t>
      </w:r>
    </w:p>
    <w:p w14:paraId="2F818598" w14:textId="77777777" w:rsidR="00945BC1" w:rsidRPr="00945BC1" w:rsidRDefault="00945BC1" w:rsidP="00130374">
      <w:pPr>
        <w:numPr>
          <w:ilvl w:val="0"/>
          <w:numId w:val="75"/>
        </w:numPr>
        <w:tabs>
          <w:tab w:val="num" w:pos="709"/>
          <w:tab w:val="num" w:pos="2160"/>
        </w:tabs>
        <w:spacing w:line="271" w:lineRule="auto"/>
        <w:ind w:left="709" w:hanging="283"/>
        <w:jc w:val="both"/>
        <w:rPr>
          <w:rFonts w:ascii="Calibri" w:hAnsi="Calibri" w:cs="Calibri"/>
          <w:bCs/>
          <w:iCs/>
          <w:sz w:val="24"/>
          <w:szCs w:val="24"/>
        </w:rPr>
      </w:pPr>
      <w:r w:rsidRPr="00945BC1">
        <w:rPr>
          <w:rFonts w:ascii="Calibri" w:hAnsi="Calibri" w:cs="Calibri"/>
          <w:bCs/>
          <w:iCs/>
          <w:sz w:val="24"/>
          <w:szCs w:val="24"/>
        </w:rPr>
        <w:t>stwierdzono inne rażące naruszenia postanowień Umowy, w tym w szczególności uchybienia dotyczące wykonywania Usługi przez osoby, którymi Wykonawca posługuje się przy wykonaniu przedmiotu Umowy, w ilości powyżej dwóch pisemnych zgłoszeń;</w:t>
      </w:r>
    </w:p>
    <w:p w14:paraId="16EEDCC8" w14:textId="77777777" w:rsidR="00945BC1" w:rsidRPr="00945BC1" w:rsidRDefault="00945BC1" w:rsidP="00130374">
      <w:pPr>
        <w:numPr>
          <w:ilvl w:val="0"/>
          <w:numId w:val="75"/>
        </w:numPr>
        <w:tabs>
          <w:tab w:val="num" w:pos="709"/>
          <w:tab w:val="num" w:pos="2160"/>
        </w:tabs>
        <w:spacing w:line="271" w:lineRule="auto"/>
        <w:ind w:left="709" w:hanging="283"/>
        <w:jc w:val="both"/>
        <w:rPr>
          <w:rFonts w:ascii="Calibri" w:hAnsi="Calibri" w:cs="Calibri"/>
          <w:bCs/>
          <w:iCs/>
          <w:sz w:val="24"/>
          <w:szCs w:val="24"/>
        </w:rPr>
      </w:pPr>
      <w:r w:rsidRPr="00945BC1">
        <w:rPr>
          <w:rFonts w:ascii="Calibri" w:hAnsi="Calibri" w:cs="Calibri"/>
          <w:bCs/>
          <w:iCs/>
          <w:sz w:val="24"/>
          <w:szCs w:val="24"/>
        </w:rPr>
        <w:t>Wykonawca przy realizacji przedmiotu umowy nie przestrzega wymogów określonych w § 3 ust. 5.</w:t>
      </w:r>
    </w:p>
    <w:p w14:paraId="64989FD9" w14:textId="77777777" w:rsidR="00945BC1" w:rsidRPr="00945BC1" w:rsidRDefault="00945BC1" w:rsidP="00945BC1">
      <w:pPr>
        <w:autoSpaceDE w:val="0"/>
        <w:autoSpaceDN w:val="0"/>
        <w:adjustRightInd w:val="0"/>
        <w:spacing w:line="271" w:lineRule="auto"/>
        <w:ind w:left="426" w:hanging="426"/>
        <w:jc w:val="both"/>
        <w:rPr>
          <w:rFonts w:ascii="Calibri" w:eastAsia="Calibri" w:hAnsi="Calibri" w:cs="Calibri"/>
          <w:sz w:val="24"/>
          <w:szCs w:val="24"/>
        </w:rPr>
      </w:pPr>
      <w:r w:rsidRPr="00945BC1">
        <w:rPr>
          <w:rFonts w:ascii="Calibri" w:hAnsi="Calibri" w:cs="Calibri"/>
          <w:sz w:val="24"/>
          <w:szCs w:val="24"/>
        </w:rPr>
        <w:t>3.</w:t>
      </w:r>
      <w:r w:rsidRPr="00945BC1">
        <w:rPr>
          <w:rFonts w:ascii="Calibri" w:hAnsi="Calibri" w:cs="Calibri"/>
          <w:sz w:val="24"/>
          <w:szCs w:val="24"/>
        </w:rPr>
        <w:tab/>
      </w:r>
      <w:r w:rsidRPr="00945BC1">
        <w:rPr>
          <w:rFonts w:ascii="Calibri" w:eastAsia="Calibri" w:hAnsi="Calibri" w:cs="Calibri"/>
          <w:sz w:val="24"/>
          <w:szCs w:val="24"/>
        </w:rPr>
        <w:t>Odstąpienie od Umowy wymaga złożenia oświadczenia w formie pisemnej pod rygorem nieważności i jest skuteczne z dniem doręczenia go drugiej Stronie. Oświadczenie może zostać złożone w terminie do 90 dni od daty powzięcia informacji o podstawie odstąpienia.</w:t>
      </w:r>
    </w:p>
    <w:p w14:paraId="4E3934B4" w14:textId="77777777" w:rsidR="00945BC1" w:rsidRPr="00945BC1" w:rsidRDefault="00945BC1" w:rsidP="00945BC1">
      <w:pPr>
        <w:autoSpaceDE w:val="0"/>
        <w:autoSpaceDN w:val="0"/>
        <w:adjustRightInd w:val="0"/>
        <w:spacing w:line="271" w:lineRule="auto"/>
        <w:ind w:left="426" w:hanging="426"/>
        <w:jc w:val="both"/>
        <w:rPr>
          <w:rFonts w:ascii="Calibri" w:eastAsia="Calibri" w:hAnsi="Calibri" w:cs="Calibri"/>
          <w:sz w:val="24"/>
          <w:szCs w:val="24"/>
        </w:rPr>
      </w:pPr>
      <w:r w:rsidRPr="00945BC1">
        <w:rPr>
          <w:rFonts w:ascii="Calibri" w:eastAsia="Calibri" w:hAnsi="Calibri" w:cs="Calibri"/>
          <w:sz w:val="24"/>
          <w:szCs w:val="24"/>
        </w:rPr>
        <w:t>4.</w:t>
      </w:r>
      <w:r w:rsidRPr="00945BC1">
        <w:rPr>
          <w:rFonts w:ascii="Calibri" w:eastAsia="Calibri" w:hAnsi="Calibri" w:cs="Calibri"/>
          <w:sz w:val="24"/>
          <w:szCs w:val="24"/>
        </w:rPr>
        <w:tab/>
        <w:t>Oświadczenie o odstąpieniu od Umowy zostanie złożone w siedzibie Strony za pokwitowaniem lub przesłane na adres siedziby Strony wskazany w komparycji Umowy. Korespondencję odebraną lub nieodebraną a nadaną listem poleconym za pośrednictwem operatora pocztowego i zwróconą Zamawiającemu z uwagi na brak możliwości jej doręczenia, uważa się za skutecznie doręczoną.</w:t>
      </w:r>
    </w:p>
    <w:p w14:paraId="03A7B450" w14:textId="77777777" w:rsidR="00945BC1" w:rsidRPr="00945BC1" w:rsidRDefault="00945BC1" w:rsidP="00945BC1">
      <w:pPr>
        <w:autoSpaceDE w:val="0"/>
        <w:autoSpaceDN w:val="0"/>
        <w:adjustRightInd w:val="0"/>
        <w:spacing w:line="271" w:lineRule="auto"/>
        <w:ind w:left="426" w:hanging="426"/>
        <w:jc w:val="both"/>
        <w:rPr>
          <w:rFonts w:ascii="Calibri" w:hAnsi="Calibri" w:cs="Calibri"/>
          <w:sz w:val="24"/>
          <w:szCs w:val="24"/>
        </w:rPr>
      </w:pPr>
      <w:r w:rsidRPr="00945BC1">
        <w:rPr>
          <w:rFonts w:ascii="Calibri" w:eastAsia="Calibri" w:hAnsi="Calibri" w:cs="Calibri"/>
          <w:sz w:val="24"/>
          <w:szCs w:val="24"/>
        </w:rPr>
        <w:t>5.</w:t>
      </w:r>
      <w:r w:rsidRPr="00945BC1">
        <w:rPr>
          <w:rFonts w:ascii="Calibri" w:eastAsia="Calibri" w:hAnsi="Calibri" w:cs="Calibri"/>
          <w:sz w:val="24"/>
          <w:szCs w:val="24"/>
        </w:rPr>
        <w:tab/>
      </w:r>
      <w:r w:rsidRPr="00945BC1">
        <w:rPr>
          <w:rFonts w:ascii="Calibri" w:hAnsi="Calibri" w:cs="Calibri"/>
          <w:sz w:val="24"/>
          <w:szCs w:val="24"/>
        </w:rPr>
        <w:t>W przypadku odstąpienia od Umowy, Wykonawcy przysługuje wynagrodzenie wyłącznie za należycie zrealizowaną część przedmiotu Umowy.</w:t>
      </w:r>
      <w:r w:rsidRPr="00945BC1">
        <w:rPr>
          <w:rFonts w:ascii="Calibri" w:hAnsi="Calibri" w:cs="Calibri"/>
          <w:sz w:val="24"/>
          <w:szCs w:val="24"/>
          <w:lang w:eastAsia="en-US"/>
        </w:rPr>
        <w:t xml:space="preserve"> </w:t>
      </w:r>
      <w:r w:rsidRPr="00945BC1">
        <w:rPr>
          <w:rFonts w:ascii="Calibri" w:hAnsi="Calibri" w:cs="Calibri"/>
          <w:sz w:val="24"/>
          <w:szCs w:val="24"/>
        </w:rPr>
        <w:t>W razie odstąpienia od Umowy Wykonawcy nie przysługuje prawo do odszkodowania z tego tytułu.</w:t>
      </w:r>
    </w:p>
    <w:p w14:paraId="53BD0926" w14:textId="77777777" w:rsidR="00945BC1" w:rsidRPr="00945BC1" w:rsidRDefault="00945BC1" w:rsidP="00945BC1">
      <w:pPr>
        <w:autoSpaceDE w:val="0"/>
        <w:autoSpaceDN w:val="0"/>
        <w:adjustRightInd w:val="0"/>
        <w:spacing w:line="271" w:lineRule="auto"/>
        <w:ind w:left="426" w:hanging="426"/>
        <w:jc w:val="both"/>
        <w:rPr>
          <w:rFonts w:ascii="Calibri" w:hAnsi="Calibri" w:cs="Calibri"/>
          <w:sz w:val="24"/>
          <w:szCs w:val="24"/>
        </w:rPr>
      </w:pPr>
      <w:r w:rsidRPr="00945BC1">
        <w:rPr>
          <w:rFonts w:ascii="Calibri" w:eastAsia="Calibri" w:hAnsi="Calibri" w:cs="Calibri"/>
          <w:sz w:val="24"/>
          <w:szCs w:val="24"/>
        </w:rPr>
        <w:lastRenderedPageBreak/>
        <w:t>6.</w:t>
      </w:r>
      <w:r w:rsidRPr="00945BC1">
        <w:rPr>
          <w:rFonts w:ascii="Calibri" w:hAnsi="Calibri" w:cs="Calibri"/>
          <w:sz w:val="24"/>
          <w:szCs w:val="24"/>
        </w:rPr>
        <w:tab/>
      </w:r>
      <w:r w:rsidRPr="00945BC1">
        <w:rPr>
          <w:rFonts w:asciiTheme="majorHAnsi" w:hAnsiTheme="majorHAnsi" w:cstheme="majorHAnsi"/>
          <w:sz w:val="24"/>
          <w:szCs w:val="24"/>
        </w:rPr>
        <w:t>Niezależnie od powyższego Zamawiającemu przysługuje prawo jednostronnego odstąpienia od umowy w przypadku, gdy:</w:t>
      </w:r>
    </w:p>
    <w:p w14:paraId="2FB79719" w14:textId="77777777" w:rsidR="001F72F4" w:rsidRPr="00083E18" w:rsidRDefault="001F72F4" w:rsidP="00130374">
      <w:pPr>
        <w:numPr>
          <w:ilvl w:val="0"/>
          <w:numId w:val="105"/>
        </w:numPr>
        <w:tabs>
          <w:tab w:val="left" w:pos="360"/>
        </w:tabs>
        <w:suppressAutoHyphens/>
        <w:autoSpaceDE w:val="0"/>
        <w:spacing w:line="271" w:lineRule="auto"/>
        <w:jc w:val="both"/>
        <w:rPr>
          <w:rFonts w:asciiTheme="majorHAnsi" w:hAnsiTheme="majorHAnsi" w:cstheme="majorHAnsi"/>
          <w:sz w:val="24"/>
          <w:szCs w:val="24"/>
        </w:rPr>
      </w:pPr>
      <w:r w:rsidRPr="00083E18">
        <w:rPr>
          <w:rFonts w:asciiTheme="majorHAnsi" w:hAnsiTheme="majorHAnsi" w:cstheme="majorHAnsi"/>
          <w:sz w:val="24"/>
          <w:szCs w:val="24"/>
        </w:rPr>
        <w:t xml:space="preserve">Wykonawca wymieniony został w wykazach określonych w rozporządzeniu 765/2006 i rozporządzeniu 269/2014 albo wpisany na listę na podstawie decyzji </w:t>
      </w:r>
      <w:r w:rsidRPr="00083E18">
        <w:rPr>
          <w:rFonts w:asciiTheme="majorHAnsi" w:hAnsiTheme="majorHAnsi" w:cstheme="majorHAnsi"/>
          <w:sz w:val="24"/>
          <w:szCs w:val="24"/>
        </w:rPr>
        <w:br/>
        <w:t xml:space="preserve">w sprawie wpisu na listę rozstrzygającej o zastosowaniu środka, o którym mowa </w:t>
      </w:r>
      <w:r w:rsidRPr="00083E18">
        <w:rPr>
          <w:rFonts w:asciiTheme="majorHAnsi" w:hAnsiTheme="majorHAnsi" w:cstheme="majorHAnsi"/>
          <w:sz w:val="24"/>
          <w:szCs w:val="24"/>
        </w:rPr>
        <w:br/>
        <w:t xml:space="preserve">w art. 1 pkt. 3 ustawy z dnia 13 kwietnia 2022 r. o szczególnych rozwiązaniach </w:t>
      </w:r>
      <w:r w:rsidRPr="00083E18">
        <w:rPr>
          <w:rFonts w:asciiTheme="majorHAnsi" w:hAnsiTheme="majorHAnsi" w:cstheme="majorHAnsi"/>
          <w:sz w:val="24"/>
          <w:szCs w:val="24"/>
        </w:rPr>
        <w:br/>
        <w:t xml:space="preserve">w zakresie przeciwdziałania wspieraniu agresji na Ukrainę oraz służących ochronie bezpieczeństwa narodowego (Dz. U. z 2025 r. poz. 514); </w:t>
      </w:r>
    </w:p>
    <w:p w14:paraId="312C6A55" w14:textId="4AE6F1FF" w:rsidR="001F72F4" w:rsidRPr="00083E18" w:rsidRDefault="001F72F4" w:rsidP="00130374">
      <w:pPr>
        <w:numPr>
          <w:ilvl w:val="0"/>
          <w:numId w:val="105"/>
        </w:numPr>
        <w:tabs>
          <w:tab w:val="left" w:pos="360"/>
        </w:tabs>
        <w:suppressAutoHyphens/>
        <w:autoSpaceDE w:val="0"/>
        <w:spacing w:line="271" w:lineRule="auto"/>
        <w:jc w:val="both"/>
        <w:rPr>
          <w:rFonts w:asciiTheme="majorHAnsi" w:hAnsiTheme="majorHAnsi" w:cstheme="majorHAnsi"/>
          <w:sz w:val="24"/>
          <w:szCs w:val="24"/>
        </w:rPr>
      </w:pPr>
      <w:r w:rsidRPr="00083E18">
        <w:rPr>
          <w:rFonts w:asciiTheme="majorHAnsi" w:hAnsiTheme="majorHAnsi" w:cstheme="majorHAnsi"/>
          <w:sz w:val="24"/>
          <w:szCs w:val="24"/>
        </w:rPr>
        <w:t xml:space="preserve">osoba będąca beneficjentem rzeczywistym Wykonawcy (w rozumieniu ustawy </w:t>
      </w:r>
      <w:r w:rsidRPr="00083E18">
        <w:rPr>
          <w:rFonts w:asciiTheme="majorHAnsi" w:hAnsiTheme="majorHAnsi" w:cstheme="majorHAnsi"/>
          <w:sz w:val="24"/>
          <w:szCs w:val="24"/>
        </w:rPr>
        <w:br/>
        <w:t xml:space="preserve">z dnia 1 marca 2018 r. o przeciwdziałaniu praniu pieniędzy oraz finansowaniu terroryzmu (Dz. U. z 2025 r. poz. 644) została wymieniona w wykazach określonych w rozporządzeniu 765/2006 i rozporządzeniu 269/2014 albo wpisana na listę na podstawie decyzji w sprawie wpisu na listę rozstrzygającej o zastosowaniu środka, </w:t>
      </w:r>
      <w:r>
        <w:rPr>
          <w:rFonts w:asciiTheme="majorHAnsi" w:hAnsiTheme="majorHAnsi" w:cstheme="majorHAnsi"/>
          <w:sz w:val="24"/>
          <w:szCs w:val="24"/>
        </w:rPr>
        <w:br/>
      </w:r>
      <w:r w:rsidRPr="00083E18">
        <w:rPr>
          <w:rFonts w:asciiTheme="majorHAnsi" w:hAnsiTheme="majorHAnsi" w:cstheme="majorHAnsi"/>
          <w:sz w:val="24"/>
          <w:szCs w:val="24"/>
        </w:rPr>
        <w:t>o którym mowa w art. 1 pkt. 3 ustawy z dnia 13 kwietnia 2022 r. o szczególnych rozwiązaniach w zakresie przeciwdziałania wspieraniu agresji na Ukrainę oraz służących ochronie bezpieczeństwa narodowego (Dz. U. z 2025 r. poz. 514);</w:t>
      </w:r>
    </w:p>
    <w:p w14:paraId="0FF806F7" w14:textId="18DEA3EC" w:rsidR="001F72F4" w:rsidRPr="00083E18" w:rsidRDefault="001F72F4" w:rsidP="00130374">
      <w:pPr>
        <w:numPr>
          <w:ilvl w:val="0"/>
          <w:numId w:val="105"/>
        </w:numPr>
        <w:tabs>
          <w:tab w:val="left" w:pos="709"/>
        </w:tabs>
        <w:suppressAutoHyphens/>
        <w:autoSpaceDE w:val="0"/>
        <w:spacing w:line="271" w:lineRule="auto"/>
        <w:jc w:val="both"/>
        <w:rPr>
          <w:rFonts w:asciiTheme="majorHAnsi" w:hAnsiTheme="majorHAnsi" w:cstheme="majorHAnsi"/>
          <w:sz w:val="24"/>
          <w:szCs w:val="24"/>
        </w:rPr>
      </w:pPr>
      <w:r w:rsidRPr="00083E18">
        <w:rPr>
          <w:rFonts w:asciiTheme="majorHAnsi" w:hAnsiTheme="majorHAnsi" w:cstheme="majorHAnsi"/>
          <w:sz w:val="24"/>
          <w:szCs w:val="24"/>
        </w:rPr>
        <w:t xml:space="preserve">podmiot będący jednostką dominującą Wykonawcy (w rozumieniu art. 3 ust. 1 pkt 37 ustawy z dnia 29 września 1994 r. o rachunkowości (Dz. U. </w:t>
      </w:r>
      <w:bookmarkStart w:id="63" w:name="_Hlk125138430"/>
      <w:r w:rsidRPr="00083E18">
        <w:rPr>
          <w:rFonts w:asciiTheme="majorHAnsi" w:hAnsiTheme="majorHAnsi" w:cstheme="majorHAnsi"/>
          <w:sz w:val="24"/>
          <w:szCs w:val="24"/>
        </w:rPr>
        <w:t>z 2023 r. poz. 120</w:t>
      </w:r>
      <w:bookmarkEnd w:id="63"/>
      <w:r w:rsidRPr="00083E18">
        <w:rPr>
          <w:rFonts w:asciiTheme="majorHAnsi" w:hAnsiTheme="majorHAnsi" w:cstheme="majorHAnsi"/>
          <w:sz w:val="24"/>
          <w:szCs w:val="24"/>
        </w:rPr>
        <w:t xml:space="preserve">, </w:t>
      </w:r>
      <w:r>
        <w:rPr>
          <w:rFonts w:asciiTheme="majorHAnsi" w:hAnsiTheme="majorHAnsi" w:cstheme="majorHAnsi"/>
          <w:sz w:val="24"/>
          <w:szCs w:val="24"/>
        </w:rPr>
        <w:br/>
      </w:r>
      <w:r w:rsidRPr="00083E18">
        <w:rPr>
          <w:rFonts w:asciiTheme="majorHAnsi" w:hAnsiTheme="majorHAnsi" w:cstheme="majorHAnsi"/>
          <w:sz w:val="24"/>
          <w:szCs w:val="24"/>
        </w:rPr>
        <w:t xml:space="preserve">z </w:t>
      </w:r>
      <w:proofErr w:type="spellStart"/>
      <w:r w:rsidRPr="00083E18">
        <w:rPr>
          <w:rFonts w:asciiTheme="majorHAnsi" w:hAnsiTheme="majorHAnsi" w:cstheme="majorHAnsi"/>
          <w:sz w:val="24"/>
          <w:szCs w:val="24"/>
        </w:rPr>
        <w:t>późn</w:t>
      </w:r>
      <w:proofErr w:type="spellEnd"/>
      <w:r w:rsidRPr="00083E18">
        <w:rPr>
          <w:rFonts w:asciiTheme="majorHAnsi" w:hAnsiTheme="majorHAnsi" w:cstheme="majorHAnsi"/>
          <w:sz w:val="24"/>
          <w:szCs w:val="24"/>
        </w:rPr>
        <w:t xml:space="preserve">. zm.) wymieniony jest w wykazach określonych w rozporządzeniu 765/2006 </w:t>
      </w:r>
      <w:r w:rsidRPr="00083E18">
        <w:rPr>
          <w:rFonts w:asciiTheme="majorHAnsi" w:hAnsiTheme="majorHAnsi" w:cstheme="majorHAnsi"/>
          <w:sz w:val="24"/>
          <w:szCs w:val="24"/>
        </w:rPr>
        <w:br/>
        <w:t>i rozporządzeniu 269/2014 albo wpisany na listę lub będący taką jednostką dominującą do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2025 r. poz. 514).</w:t>
      </w:r>
    </w:p>
    <w:p w14:paraId="67B5B946" w14:textId="77777777" w:rsidR="00945BC1" w:rsidRPr="00945BC1" w:rsidRDefault="00945BC1" w:rsidP="00945BC1">
      <w:pPr>
        <w:keepNext/>
        <w:spacing w:line="271" w:lineRule="auto"/>
        <w:rPr>
          <w:rFonts w:ascii="Calibri" w:hAnsi="Calibri" w:cs="Calibri"/>
          <w:b/>
          <w:sz w:val="24"/>
          <w:szCs w:val="24"/>
        </w:rPr>
      </w:pPr>
    </w:p>
    <w:p w14:paraId="419196FC" w14:textId="77777777" w:rsidR="00945BC1" w:rsidRPr="00945BC1" w:rsidRDefault="00945BC1" w:rsidP="00945BC1">
      <w:pPr>
        <w:keepNext/>
        <w:spacing w:line="271" w:lineRule="auto"/>
        <w:jc w:val="center"/>
        <w:rPr>
          <w:rFonts w:ascii="Calibri" w:hAnsi="Calibri" w:cs="Calibri"/>
          <w:b/>
          <w:sz w:val="24"/>
          <w:szCs w:val="24"/>
        </w:rPr>
      </w:pPr>
      <w:r w:rsidRPr="00945BC1">
        <w:rPr>
          <w:rFonts w:ascii="Calibri" w:hAnsi="Calibri" w:cs="Calibri"/>
          <w:b/>
          <w:sz w:val="24"/>
          <w:szCs w:val="24"/>
        </w:rPr>
        <w:t>§ 11</w:t>
      </w:r>
    </w:p>
    <w:p w14:paraId="095A1240" w14:textId="77777777" w:rsidR="00945BC1" w:rsidRPr="00945BC1" w:rsidRDefault="00945BC1" w:rsidP="00945BC1">
      <w:pPr>
        <w:keepNext/>
        <w:spacing w:line="271" w:lineRule="auto"/>
        <w:jc w:val="center"/>
        <w:rPr>
          <w:rFonts w:ascii="Calibri" w:eastAsia="Times New Roman" w:hAnsi="Calibri" w:cs="Calibri"/>
          <w:b/>
          <w:sz w:val="24"/>
          <w:szCs w:val="24"/>
        </w:rPr>
      </w:pPr>
      <w:r w:rsidRPr="00945BC1">
        <w:rPr>
          <w:rFonts w:ascii="Calibri" w:eastAsia="Times New Roman" w:hAnsi="Calibri" w:cs="Calibri"/>
          <w:b/>
          <w:sz w:val="24"/>
          <w:szCs w:val="24"/>
        </w:rPr>
        <w:t>ZMIANY UMOWY</w:t>
      </w:r>
    </w:p>
    <w:p w14:paraId="5F7AC66A" w14:textId="77777777" w:rsidR="00945BC1" w:rsidRPr="00945BC1" w:rsidRDefault="00945BC1" w:rsidP="00130374">
      <w:pPr>
        <w:widowControl w:val="0"/>
        <w:numPr>
          <w:ilvl w:val="2"/>
          <w:numId w:val="82"/>
        </w:numPr>
        <w:tabs>
          <w:tab w:val="num" w:pos="0"/>
        </w:tabs>
        <w:autoSpaceDE w:val="0"/>
        <w:autoSpaceDN w:val="0"/>
        <w:adjustRightInd w:val="0"/>
        <w:spacing w:line="268" w:lineRule="auto"/>
        <w:ind w:left="360"/>
        <w:jc w:val="both"/>
        <w:rPr>
          <w:rFonts w:ascii="Calibri" w:hAnsi="Calibri" w:cs="Calibri"/>
          <w:sz w:val="24"/>
          <w:szCs w:val="24"/>
        </w:rPr>
      </w:pPr>
      <w:r w:rsidRPr="00945BC1">
        <w:rPr>
          <w:rFonts w:ascii="Calibri" w:hAnsi="Calibri" w:cs="Calibri"/>
          <w:sz w:val="24"/>
          <w:szCs w:val="24"/>
        </w:rPr>
        <w:t>Zmiana postanowień zawartej umowy może nastąpić za zgodą obu stron wyrażoną  </w:t>
      </w:r>
      <w:r w:rsidRPr="00945BC1">
        <w:rPr>
          <w:rFonts w:ascii="Calibri" w:hAnsi="Calibri" w:cs="Calibri"/>
          <w:sz w:val="24"/>
          <w:szCs w:val="24"/>
        </w:rPr>
        <w:br/>
        <w:t>na piśmie pod rygorem nieważności.</w:t>
      </w:r>
    </w:p>
    <w:p w14:paraId="041AADF3" w14:textId="77777777" w:rsidR="00945BC1" w:rsidRPr="00945BC1" w:rsidRDefault="00945BC1" w:rsidP="00130374">
      <w:pPr>
        <w:widowControl w:val="0"/>
        <w:numPr>
          <w:ilvl w:val="2"/>
          <w:numId w:val="82"/>
        </w:numPr>
        <w:tabs>
          <w:tab w:val="num" w:pos="0"/>
        </w:tabs>
        <w:autoSpaceDE w:val="0"/>
        <w:autoSpaceDN w:val="0"/>
        <w:adjustRightInd w:val="0"/>
        <w:spacing w:line="268" w:lineRule="auto"/>
        <w:ind w:left="360"/>
        <w:jc w:val="both"/>
        <w:rPr>
          <w:rFonts w:ascii="Calibri" w:hAnsi="Calibri" w:cs="Calibri"/>
          <w:sz w:val="24"/>
          <w:szCs w:val="24"/>
        </w:rPr>
      </w:pPr>
      <w:r w:rsidRPr="00945BC1">
        <w:rPr>
          <w:rFonts w:ascii="Calibri" w:hAnsi="Calibri" w:cs="Calibri"/>
          <w:sz w:val="24"/>
          <w:szCs w:val="24"/>
        </w:rPr>
        <w:t>Zamawiający przewiduje możliwość dokonania zmiany postanowień zawartej umowy  </w:t>
      </w:r>
      <w:r w:rsidRPr="00945BC1">
        <w:rPr>
          <w:rFonts w:ascii="Calibri" w:hAnsi="Calibri" w:cs="Calibri"/>
          <w:sz w:val="24"/>
          <w:szCs w:val="24"/>
        </w:rPr>
        <w:br/>
        <w:t xml:space="preserve">w stosunku do treści oferty zgodnie z w 455 ustawy </w:t>
      </w:r>
      <w:proofErr w:type="spellStart"/>
      <w:r w:rsidRPr="00945BC1">
        <w:rPr>
          <w:rFonts w:ascii="Calibri" w:hAnsi="Calibri" w:cs="Calibri"/>
          <w:sz w:val="24"/>
          <w:szCs w:val="24"/>
        </w:rPr>
        <w:t>Pzp</w:t>
      </w:r>
      <w:proofErr w:type="spellEnd"/>
      <w:r w:rsidRPr="00945BC1">
        <w:rPr>
          <w:rFonts w:ascii="Calibri" w:hAnsi="Calibri" w:cs="Calibri"/>
          <w:sz w:val="24"/>
          <w:szCs w:val="24"/>
        </w:rPr>
        <w:t xml:space="preserve"> w przypadku: </w:t>
      </w:r>
    </w:p>
    <w:p w14:paraId="0E8FE3CD" w14:textId="77777777" w:rsidR="00945BC1" w:rsidRPr="00945BC1" w:rsidRDefault="00945BC1" w:rsidP="00130374">
      <w:pPr>
        <w:widowControl w:val="0"/>
        <w:numPr>
          <w:ilvl w:val="0"/>
          <w:numId w:val="43"/>
        </w:numPr>
        <w:autoSpaceDE w:val="0"/>
        <w:autoSpaceDN w:val="0"/>
        <w:adjustRightInd w:val="0"/>
        <w:spacing w:line="268" w:lineRule="auto"/>
        <w:jc w:val="both"/>
        <w:rPr>
          <w:rFonts w:ascii="Calibri" w:hAnsi="Calibri" w:cs="Calibri"/>
          <w:sz w:val="24"/>
          <w:szCs w:val="24"/>
        </w:rPr>
      </w:pPr>
      <w:r w:rsidRPr="00945BC1">
        <w:rPr>
          <w:rFonts w:ascii="Calibri" w:hAnsi="Calibri" w:cs="Calibri"/>
          <w:sz w:val="24"/>
          <w:szCs w:val="24"/>
        </w:rPr>
        <w:t xml:space="preserve">zmiany obowiązujących przepisów, jeżeli zgodnie z nimi konieczne będzie dostosowanie treści umowy do aktualnego stanu prawnego; </w:t>
      </w:r>
    </w:p>
    <w:p w14:paraId="4122DC81" w14:textId="77777777" w:rsidR="00945BC1" w:rsidRPr="00945BC1" w:rsidRDefault="00945BC1" w:rsidP="00130374">
      <w:pPr>
        <w:widowControl w:val="0"/>
        <w:numPr>
          <w:ilvl w:val="0"/>
          <w:numId w:val="43"/>
        </w:numPr>
        <w:autoSpaceDE w:val="0"/>
        <w:autoSpaceDN w:val="0"/>
        <w:adjustRightInd w:val="0"/>
        <w:spacing w:line="268" w:lineRule="auto"/>
        <w:jc w:val="both"/>
        <w:rPr>
          <w:rFonts w:ascii="Calibri" w:hAnsi="Calibri" w:cs="Calibri"/>
          <w:sz w:val="24"/>
          <w:szCs w:val="24"/>
        </w:rPr>
      </w:pPr>
      <w:r w:rsidRPr="00945BC1">
        <w:rPr>
          <w:rFonts w:ascii="Calibri" w:hAnsi="Calibri" w:cs="Calibri"/>
          <w:sz w:val="24"/>
          <w:szCs w:val="24"/>
        </w:rPr>
        <w:t>wystąpienia siły wyższej, tj. wyjątkowego wydarzenia lub okoliczności</w:t>
      </w:r>
    </w:p>
    <w:p w14:paraId="71722112" w14:textId="77777777" w:rsidR="00945BC1" w:rsidRPr="00945BC1" w:rsidRDefault="00945BC1" w:rsidP="00130374">
      <w:pPr>
        <w:widowControl w:val="0"/>
        <w:numPr>
          <w:ilvl w:val="3"/>
          <w:numId w:val="83"/>
        </w:numPr>
        <w:tabs>
          <w:tab w:val="left" w:pos="851"/>
        </w:tabs>
        <w:autoSpaceDE w:val="0"/>
        <w:autoSpaceDN w:val="0"/>
        <w:adjustRightInd w:val="0"/>
        <w:spacing w:line="268" w:lineRule="auto"/>
        <w:ind w:left="1134" w:hanging="425"/>
        <w:jc w:val="both"/>
        <w:rPr>
          <w:rFonts w:ascii="Calibri" w:hAnsi="Calibri" w:cs="Calibri"/>
          <w:sz w:val="24"/>
          <w:szCs w:val="24"/>
        </w:rPr>
      </w:pPr>
      <w:r w:rsidRPr="00945BC1">
        <w:rPr>
          <w:rFonts w:ascii="Calibri" w:hAnsi="Calibri" w:cs="Calibri"/>
          <w:sz w:val="24"/>
          <w:szCs w:val="24"/>
        </w:rPr>
        <w:t>na którą Strony nie miały wpływu,</w:t>
      </w:r>
    </w:p>
    <w:p w14:paraId="426B9212" w14:textId="77777777" w:rsidR="00945BC1" w:rsidRPr="00945BC1" w:rsidRDefault="00945BC1" w:rsidP="00130374">
      <w:pPr>
        <w:widowControl w:val="0"/>
        <w:numPr>
          <w:ilvl w:val="3"/>
          <w:numId w:val="83"/>
        </w:numPr>
        <w:tabs>
          <w:tab w:val="left" w:pos="851"/>
        </w:tabs>
        <w:autoSpaceDE w:val="0"/>
        <w:autoSpaceDN w:val="0"/>
        <w:adjustRightInd w:val="0"/>
        <w:spacing w:line="268" w:lineRule="auto"/>
        <w:ind w:left="1134" w:hanging="425"/>
        <w:jc w:val="both"/>
        <w:rPr>
          <w:rFonts w:ascii="Calibri" w:hAnsi="Calibri" w:cs="Calibri"/>
          <w:sz w:val="24"/>
          <w:szCs w:val="24"/>
        </w:rPr>
      </w:pPr>
      <w:r w:rsidRPr="00945BC1">
        <w:rPr>
          <w:rFonts w:ascii="Calibri" w:hAnsi="Calibri" w:cs="Calibri"/>
          <w:sz w:val="24"/>
          <w:szCs w:val="24"/>
        </w:rPr>
        <w:t>przeciw której Strony nie mogły się zabezpieczyć przed zawarciem umowy,</w:t>
      </w:r>
    </w:p>
    <w:p w14:paraId="33CF90FC" w14:textId="77777777" w:rsidR="00945BC1" w:rsidRPr="00945BC1" w:rsidRDefault="00945BC1" w:rsidP="00130374">
      <w:pPr>
        <w:widowControl w:val="0"/>
        <w:numPr>
          <w:ilvl w:val="3"/>
          <w:numId w:val="83"/>
        </w:numPr>
        <w:tabs>
          <w:tab w:val="left" w:pos="851"/>
        </w:tabs>
        <w:autoSpaceDE w:val="0"/>
        <w:autoSpaceDN w:val="0"/>
        <w:adjustRightInd w:val="0"/>
        <w:spacing w:line="268" w:lineRule="auto"/>
        <w:ind w:left="1134" w:hanging="425"/>
        <w:jc w:val="both"/>
        <w:rPr>
          <w:rFonts w:ascii="Calibri" w:hAnsi="Calibri" w:cs="Calibri"/>
          <w:sz w:val="24"/>
          <w:szCs w:val="24"/>
        </w:rPr>
      </w:pPr>
      <w:r w:rsidRPr="00945BC1">
        <w:rPr>
          <w:rFonts w:ascii="Calibri" w:hAnsi="Calibri" w:cs="Calibri"/>
          <w:sz w:val="24"/>
          <w:szCs w:val="24"/>
        </w:rPr>
        <w:t>której nie można było w racjonalny sposób uniknąć lub przezwyciężyć,</w:t>
      </w:r>
    </w:p>
    <w:p w14:paraId="3CF9E239" w14:textId="77777777" w:rsidR="00945BC1" w:rsidRPr="00945BC1" w:rsidRDefault="00945BC1" w:rsidP="00130374">
      <w:pPr>
        <w:widowControl w:val="0"/>
        <w:numPr>
          <w:ilvl w:val="3"/>
          <w:numId w:val="83"/>
        </w:numPr>
        <w:tabs>
          <w:tab w:val="left" w:pos="851"/>
        </w:tabs>
        <w:autoSpaceDE w:val="0"/>
        <w:autoSpaceDN w:val="0"/>
        <w:adjustRightInd w:val="0"/>
        <w:spacing w:line="268" w:lineRule="auto"/>
        <w:ind w:left="1134" w:hanging="425"/>
        <w:jc w:val="both"/>
        <w:rPr>
          <w:rFonts w:ascii="Calibri" w:hAnsi="Calibri" w:cs="Calibri"/>
          <w:sz w:val="24"/>
          <w:szCs w:val="24"/>
        </w:rPr>
      </w:pPr>
      <w:r w:rsidRPr="00945BC1">
        <w:rPr>
          <w:rFonts w:ascii="Calibri" w:hAnsi="Calibri" w:cs="Calibri"/>
          <w:sz w:val="24"/>
          <w:szCs w:val="24"/>
        </w:rPr>
        <w:t>której nie można uznać za wywołaną w znaczącym stopniu przez żadną ze Stron;</w:t>
      </w:r>
    </w:p>
    <w:p w14:paraId="596873E8" w14:textId="04BBF9CD" w:rsidR="00945BC1" w:rsidRPr="00945BC1" w:rsidRDefault="00945BC1" w:rsidP="00130374">
      <w:pPr>
        <w:widowControl w:val="0"/>
        <w:numPr>
          <w:ilvl w:val="0"/>
          <w:numId w:val="43"/>
        </w:numPr>
        <w:autoSpaceDE w:val="0"/>
        <w:autoSpaceDN w:val="0"/>
        <w:adjustRightInd w:val="0"/>
        <w:spacing w:line="268" w:lineRule="auto"/>
        <w:jc w:val="both"/>
        <w:rPr>
          <w:rFonts w:ascii="Calibri" w:hAnsi="Calibri" w:cs="Calibri"/>
          <w:sz w:val="24"/>
          <w:szCs w:val="24"/>
        </w:rPr>
      </w:pPr>
      <w:r w:rsidRPr="00945BC1">
        <w:rPr>
          <w:rFonts w:ascii="Calibri" w:hAnsi="Calibri" w:cs="Calibri"/>
          <w:sz w:val="24"/>
          <w:szCs w:val="24"/>
        </w:rPr>
        <w:t>zmiany osób reprezentujących Zamawiającego/Wykonawcę w przypadku zmian organizacyjnych lub wynikłych z przyczyn losowych lub zmian osób uczestniczących przy realizacji zamówienie</w:t>
      </w:r>
      <w:r w:rsidR="00612AC2">
        <w:rPr>
          <w:rFonts w:ascii="Calibri" w:hAnsi="Calibri" w:cs="Calibri"/>
          <w:sz w:val="24"/>
          <w:szCs w:val="24"/>
        </w:rPr>
        <w:t>,</w:t>
      </w:r>
      <w:r w:rsidRPr="00945BC1">
        <w:rPr>
          <w:rFonts w:ascii="Calibri" w:hAnsi="Calibri" w:cs="Calibri"/>
          <w:sz w:val="24"/>
          <w:szCs w:val="24"/>
        </w:rPr>
        <w:t xml:space="preserve"> jeżeli wykonawca wykaże, że nowo zatrudnione osoby </w:t>
      </w:r>
      <w:r w:rsidRPr="00945BC1">
        <w:rPr>
          <w:rFonts w:ascii="Calibri" w:hAnsi="Calibri" w:cs="Calibri"/>
          <w:sz w:val="24"/>
          <w:szCs w:val="24"/>
        </w:rPr>
        <w:lastRenderedPageBreak/>
        <w:t>spełniają pierwotne wymagania określone przez Zamawiającego w SWZ;</w:t>
      </w:r>
    </w:p>
    <w:p w14:paraId="173364E6" w14:textId="77777777" w:rsidR="00945BC1" w:rsidRPr="00945BC1" w:rsidRDefault="00945BC1" w:rsidP="00130374">
      <w:pPr>
        <w:numPr>
          <w:ilvl w:val="0"/>
          <w:numId w:val="43"/>
        </w:numPr>
        <w:spacing w:line="271" w:lineRule="auto"/>
        <w:jc w:val="both"/>
        <w:rPr>
          <w:rFonts w:ascii="Calibri" w:hAnsi="Calibri" w:cs="Calibri"/>
          <w:sz w:val="24"/>
          <w:szCs w:val="24"/>
        </w:rPr>
      </w:pPr>
      <w:r w:rsidRPr="00945BC1">
        <w:rPr>
          <w:rFonts w:ascii="Calibri" w:hAnsi="Calibri" w:cs="Calibri"/>
          <w:sz w:val="24"/>
          <w:szCs w:val="24"/>
        </w:rPr>
        <w:t>wprowadzenia, zmiany albo rezygnacji z podwykonawcy na zasadach określonych w § 12;</w:t>
      </w:r>
    </w:p>
    <w:p w14:paraId="29B28853" w14:textId="3A6AD602" w:rsidR="00945BC1" w:rsidRPr="00945BC1" w:rsidRDefault="00945BC1" w:rsidP="00130374">
      <w:pPr>
        <w:numPr>
          <w:ilvl w:val="0"/>
          <w:numId w:val="43"/>
        </w:numPr>
        <w:spacing w:line="271" w:lineRule="auto"/>
        <w:jc w:val="both"/>
        <w:rPr>
          <w:rFonts w:ascii="Calibri" w:hAnsi="Calibri" w:cs="Calibri"/>
          <w:sz w:val="24"/>
          <w:szCs w:val="24"/>
        </w:rPr>
      </w:pPr>
      <w:r w:rsidRPr="00945BC1">
        <w:rPr>
          <w:rFonts w:ascii="Calibri" w:hAnsi="Calibri" w:cs="Calibri"/>
          <w:sz w:val="24"/>
          <w:szCs w:val="24"/>
        </w:rPr>
        <w:t>zmiana zakresu rzeczowego zamówienia w granicach wartości umowy (przesunięcie godzin na poszczególnych stanowiskach, wyłączenie lub rezygnacja z części zakresu zamówienia).</w:t>
      </w:r>
    </w:p>
    <w:p w14:paraId="4124978B" w14:textId="77777777" w:rsidR="00945BC1" w:rsidRPr="00945BC1" w:rsidRDefault="00945BC1" w:rsidP="00130374">
      <w:pPr>
        <w:widowControl w:val="0"/>
        <w:numPr>
          <w:ilvl w:val="2"/>
          <w:numId w:val="82"/>
        </w:numPr>
        <w:tabs>
          <w:tab w:val="num" w:pos="426"/>
        </w:tabs>
        <w:autoSpaceDE w:val="0"/>
        <w:autoSpaceDN w:val="0"/>
        <w:adjustRightInd w:val="0"/>
        <w:spacing w:line="268" w:lineRule="auto"/>
        <w:ind w:left="426"/>
        <w:jc w:val="both"/>
        <w:rPr>
          <w:rFonts w:ascii="Calibri" w:hAnsi="Calibri" w:cs="Calibri"/>
          <w:sz w:val="24"/>
          <w:szCs w:val="24"/>
        </w:rPr>
      </w:pPr>
      <w:r w:rsidRPr="00945BC1">
        <w:rPr>
          <w:rFonts w:ascii="Calibri" w:hAnsi="Calibri" w:cs="Calibri"/>
          <w:sz w:val="24"/>
          <w:szCs w:val="24"/>
        </w:rPr>
        <w:t>Istotne zmiany w umowie, na skutek wystąpienia poniższych okoliczności mogą dotyczyć następujących elementów umowy:</w:t>
      </w:r>
    </w:p>
    <w:p w14:paraId="33D67C99" w14:textId="77777777" w:rsidR="00945BC1" w:rsidRPr="00945BC1" w:rsidRDefault="00945BC1" w:rsidP="00130374">
      <w:pPr>
        <w:numPr>
          <w:ilvl w:val="0"/>
          <w:numId w:val="84"/>
        </w:numPr>
        <w:ind w:left="709" w:hanging="283"/>
        <w:jc w:val="both"/>
        <w:rPr>
          <w:rFonts w:ascii="Calibri" w:hAnsi="Calibri" w:cs="Calibri"/>
          <w:sz w:val="24"/>
          <w:szCs w:val="24"/>
        </w:rPr>
      </w:pPr>
      <w:r w:rsidRPr="00945BC1">
        <w:rPr>
          <w:rFonts w:ascii="Calibri" w:hAnsi="Calibri" w:cs="Calibri"/>
          <w:sz w:val="24"/>
          <w:szCs w:val="24"/>
        </w:rPr>
        <w:t xml:space="preserve">zmian związanych ze zmianą powszechnie obowiązujących przepisów prawa, </w:t>
      </w:r>
      <w:r w:rsidRPr="00945BC1">
        <w:rPr>
          <w:rFonts w:ascii="Calibri" w:hAnsi="Calibri" w:cs="Calibri"/>
          <w:sz w:val="24"/>
          <w:szCs w:val="24"/>
        </w:rPr>
        <w:br/>
        <w:t>w zakresie mającym wpływ na realizację przedmiotu Umowy.</w:t>
      </w:r>
    </w:p>
    <w:p w14:paraId="4676CFE6" w14:textId="77777777" w:rsidR="00945BC1" w:rsidRPr="00945BC1" w:rsidRDefault="00945BC1" w:rsidP="00130374">
      <w:pPr>
        <w:numPr>
          <w:ilvl w:val="0"/>
          <w:numId w:val="84"/>
        </w:numPr>
        <w:ind w:left="709" w:hanging="283"/>
        <w:jc w:val="both"/>
        <w:rPr>
          <w:rFonts w:ascii="Calibri" w:hAnsi="Calibri" w:cs="Calibri"/>
          <w:sz w:val="24"/>
          <w:szCs w:val="24"/>
        </w:rPr>
      </w:pPr>
      <w:r w:rsidRPr="00945BC1">
        <w:rPr>
          <w:rFonts w:ascii="Calibri" w:hAnsi="Calibri" w:cs="Calibri"/>
          <w:sz w:val="24"/>
          <w:szCs w:val="24"/>
        </w:rPr>
        <w:t xml:space="preserve">zmiany Wykonawcy, któremu Zamawiający udzielił zamówienia, którego ma zastąpić nowy wykonawca:  </w:t>
      </w:r>
    </w:p>
    <w:p w14:paraId="57128DFC" w14:textId="77777777" w:rsidR="00945BC1" w:rsidRPr="00945BC1" w:rsidRDefault="00945BC1" w:rsidP="00945BC1">
      <w:pPr>
        <w:ind w:left="993" w:hanging="284"/>
        <w:jc w:val="both"/>
        <w:rPr>
          <w:rFonts w:ascii="Calibri" w:hAnsi="Calibri" w:cs="Calibri"/>
          <w:sz w:val="24"/>
          <w:szCs w:val="24"/>
        </w:rPr>
      </w:pPr>
      <w:r w:rsidRPr="00945BC1">
        <w:rPr>
          <w:rFonts w:ascii="Calibri" w:hAnsi="Calibri" w:cs="Calibri"/>
          <w:sz w:val="24"/>
          <w:szCs w:val="24"/>
        </w:rPr>
        <w:t xml:space="preserve">a) w wyniku połączenia, podziału, przekształcenia, upadłości, restrukturyzacji lub nabycia dotychczasowego Wykonawcy lub jego przedsiębiorstwa, o ile nowy Wykonawca spełnia warunki udziału w postępowaniu oraz nie pociąga to za sobą innych istotnych zmian umowy, a także nie ma na celu uniknięcia stosowania przepisów ustawy </w:t>
      </w:r>
      <w:proofErr w:type="spellStart"/>
      <w:r w:rsidRPr="00945BC1">
        <w:rPr>
          <w:rFonts w:ascii="Calibri" w:hAnsi="Calibri" w:cs="Calibri"/>
          <w:sz w:val="24"/>
          <w:szCs w:val="24"/>
        </w:rPr>
        <w:t>Pzp</w:t>
      </w:r>
      <w:proofErr w:type="spellEnd"/>
      <w:r w:rsidRPr="00945BC1">
        <w:rPr>
          <w:rFonts w:ascii="Calibri" w:hAnsi="Calibri" w:cs="Calibri"/>
          <w:sz w:val="24"/>
          <w:szCs w:val="24"/>
        </w:rPr>
        <w:t>,</w:t>
      </w:r>
    </w:p>
    <w:p w14:paraId="7DDDD7CE" w14:textId="77777777" w:rsidR="00945BC1" w:rsidRPr="00945BC1" w:rsidRDefault="00945BC1" w:rsidP="00945BC1">
      <w:pPr>
        <w:ind w:left="993" w:hanging="284"/>
        <w:jc w:val="both"/>
        <w:rPr>
          <w:rFonts w:ascii="Calibri" w:hAnsi="Calibri" w:cs="Calibri"/>
          <w:sz w:val="24"/>
          <w:szCs w:val="24"/>
        </w:rPr>
      </w:pPr>
      <w:r w:rsidRPr="00945BC1">
        <w:rPr>
          <w:rFonts w:ascii="Calibri" w:hAnsi="Calibri" w:cs="Calibri"/>
          <w:sz w:val="24"/>
          <w:szCs w:val="24"/>
        </w:rPr>
        <w:t>b)</w:t>
      </w:r>
      <w:r w:rsidRPr="00945BC1">
        <w:rPr>
          <w:rFonts w:ascii="Calibri" w:hAnsi="Calibri" w:cs="Calibri"/>
          <w:sz w:val="24"/>
          <w:szCs w:val="24"/>
        </w:rPr>
        <w:tab/>
        <w:t xml:space="preserve">w wyniku przejęcia przez Zamawiającego zobowiązań Wykonawcy względem jego podwykonawców w przypadku, o którym mowa w art. 465 ust. 1 ustawy </w:t>
      </w:r>
      <w:proofErr w:type="spellStart"/>
      <w:r w:rsidRPr="00945BC1">
        <w:rPr>
          <w:rFonts w:ascii="Calibri" w:hAnsi="Calibri" w:cs="Calibri"/>
          <w:sz w:val="24"/>
          <w:szCs w:val="24"/>
        </w:rPr>
        <w:t>Pzp</w:t>
      </w:r>
      <w:proofErr w:type="spellEnd"/>
      <w:r w:rsidRPr="00945BC1">
        <w:rPr>
          <w:rFonts w:ascii="Calibri" w:hAnsi="Calibri" w:cs="Calibri"/>
          <w:sz w:val="24"/>
          <w:szCs w:val="24"/>
        </w:rPr>
        <w:t>.</w:t>
      </w:r>
    </w:p>
    <w:p w14:paraId="42AD032E" w14:textId="304357DF" w:rsidR="00945BC1" w:rsidRPr="00945BC1" w:rsidRDefault="00945BC1" w:rsidP="00130374">
      <w:pPr>
        <w:numPr>
          <w:ilvl w:val="0"/>
          <w:numId w:val="84"/>
        </w:numPr>
        <w:ind w:left="709" w:hanging="283"/>
        <w:jc w:val="both"/>
        <w:rPr>
          <w:rFonts w:ascii="Calibri" w:hAnsi="Calibri" w:cs="Calibri"/>
          <w:sz w:val="24"/>
          <w:szCs w:val="24"/>
        </w:rPr>
      </w:pPr>
      <w:r w:rsidRPr="00945BC1">
        <w:rPr>
          <w:rFonts w:ascii="Calibri" w:hAnsi="Calibri" w:cs="Calibri"/>
          <w:sz w:val="24"/>
          <w:szCs w:val="24"/>
        </w:rPr>
        <w:t xml:space="preserve">w przypadku wystąpienia odpowiednio przesłanek określonych art. 455 ust. 1 pkt 3 </w:t>
      </w:r>
      <w:r w:rsidR="001F72F4">
        <w:rPr>
          <w:rFonts w:ascii="Calibri" w:hAnsi="Calibri" w:cs="Calibri"/>
          <w:sz w:val="24"/>
          <w:szCs w:val="24"/>
        </w:rPr>
        <w:br/>
      </w:r>
      <w:r w:rsidRPr="00945BC1">
        <w:rPr>
          <w:rFonts w:ascii="Calibri" w:hAnsi="Calibri" w:cs="Calibri"/>
          <w:sz w:val="24"/>
          <w:szCs w:val="24"/>
        </w:rPr>
        <w:t xml:space="preserve">i 4 oraz ust. 2 ustawy </w:t>
      </w:r>
      <w:proofErr w:type="spellStart"/>
      <w:r w:rsidRPr="00945BC1">
        <w:rPr>
          <w:rFonts w:ascii="Calibri" w:hAnsi="Calibri" w:cs="Calibri"/>
          <w:sz w:val="24"/>
          <w:szCs w:val="24"/>
        </w:rPr>
        <w:t>Pzp</w:t>
      </w:r>
      <w:proofErr w:type="spellEnd"/>
      <w:r w:rsidRPr="00945BC1">
        <w:rPr>
          <w:rFonts w:ascii="Calibri" w:hAnsi="Calibri" w:cs="Calibri"/>
          <w:sz w:val="24"/>
          <w:szCs w:val="24"/>
        </w:rPr>
        <w:t>;</w:t>
      </w:r>
    </w:p>
    <w:p w14:paraId="025FD39B" w14:textId="228ED643" w:rsidR="00945BC1" w:rsidRPr="00945BC1" w:rsidRDefault="00945BC1" w:rsidP="00130374">
      <w:pPr>
        <w:widowControl w:val="0"/>
        <w:numPr>
          <w:ilvl w:val="0"/>
          <w:numId w:val="84"/>
        </w:numPr>
        <w:shd w:val="clear" w:color="auto" w:fill="FFFFFF"/>
        <w:tabs>
          <w:tab w:val="left" w:pos="709"/>
        </w:tabs>
        <w:autoSpaceDE w:val="0"/>
        <w:autoSpaceDN w:val="0"/>
        <w:adjustRightInd w:val="0"/>
        <w:spacing w:line="268" w:lineRule="auto"/>
        <w:ind w:left="709" w:hanging="283"/>
        <w:jc w:val="both"/>
        <w:rPr>
          <w:rFonts w:ascii="Calibri" w:eastAsia="Times New Roman" w:hAnsi="Calibri" w:cs="Calibri"/>
          <w:sz w:val="24"/>
          <w:szCs w:val="24"/>
        </w:rPr>
      </w:pPr>
      <w:r w:rsidRPr="00945BC1">
        <w:rPr>
          <w:rFonts w:ascii="Calibri" w:hAnsi="Calibri" w:cs="Calibri"/>
          <w:sz w:val="24"/>
          <w:szCs w:val="24"/>
        </w:rPr>
        <w:t xml:space="preserve">zmiany wysokości wynagrodzenia, w przypadku wyłączenia lub rezygnacji </w:t>
      </w:r>
      <w:r w:rsidR="001F72F4">
        <w:rPr>
          <w:rFonts w:ascii="Calibri" w:hAnsi="Calibri" w:cs="Calibri"/>
          <w:sz w:val="24"/>
          <w:szCs w:val="24"/>
        </w:rPr>
        <w:br/>
      </w:r>
      <w:r w:rsidRPr="00945BC1">
        <w:rPr>
          <w:rFonts w:ascii="Calibri" w:hAnsi="Calibri" w:cs="Calibri"/>
          <w:sz w:val="24"/>
          <w:szCs w:val="24"/>
        </w:rPr>
        <w:t>z wykonania części zamówienia (zmniejszenie wynagrodzenia) w następujących okolicznościach:</w:t>
      </w:r>
    </w:p>
    <w:p w14:paraId="31459742" w14:textId="77777777" w:rsidR="00945BC1" w:rsidRPr="00945BC1" w:rsidRDefault="00945BC1" w:rsidP="00130374">
      <w:pPr>
        <w:widowControl w:val="0"/>
        <w:numPr>
          <w:ilvl w:val="3"/>
          <w:numId w:val="82"/>
        </w:numPr>
        <w:shd w:val="clear" w:color="auto" w:fill="FFFFFF"/>
        <w:tabs>
          <w:tab w:val="left" w:pos="709"/>
          <w:tab w:val="num" w:pos="993"/>
        </w:tabs>
        <w:autoSpaceDE w:val="0"/>
        <w:autoSpaceDN w:val="0"/>
        <w:adjustRightInd w:val="0"/>
        <w:spacing w:line="268" w:lineRule="auto"/>
        <w:ind w:left="993" w:hanging="284"/>
        <w:contextualSpacing/>
        <w:jc w:val="both"/>
        <w:rPr>
          <w:rFonts w:ascii="Calibri" w:eastAsia="Times New Roman" w:hAnsi="Calibri" w:cs="Calibri"/>
          <w:sz w:val="24"/>
          <w:szCs w:val="24"/>
        </w:rPr>
      </w:pPr>
      <w:r w:rsidRPr="00945BC1">
        <w:rPr>
          <w:rFonts w:ascii="Calibri" w:eastAsia="Times New Roman" w:hAnsi="Calibri" w:cs="Calibri"/>
          <w:sz w:val="24"/>
          <w:szCs w:val="24"/>
        </w:rPr>
        <w:t>czasowego wyłączenia posterunku z uwagi na prowadzone roboty budowlane,</w:t>
      </w:r>
    </w:p>
    <w:p w14:paraId="55C8906D" w14:textId="5CBE906B" w:rsidR="00945BC1" w:rsidRPr="00945BC1" w:rsidRDefault="00945BC1" w:rsidP="00130374">
      <w:pPr>
        <w:widowControl w:val="0"/>
        <w:numPr>
          <w:ilvl w:val="3"/>
          <w:numId w:val="82"/>
        </w:numPr>
        <w:shd w:val="clear" w:color="auto" w:fill="FFFFFF"/>
        <w:tabs>
          <w:tab w:val="left" w:pos="709"/>
          <w:tab w:val="num" w:pos="993"/>
        </w:tabs>
        <w:autoSpaceDE w:val="0"/>
        <w:autoSpaceDN w:val="0"/>
        <w:adjustRightInd w:val="0"/>
        <w:spacing w:line="268" w:lineRule="auto"/>
        <w:ind w:left="993" w:hanging="284"/>
        <w:contextualSpacing/>
        <w:jc w:val="both"/>
        <w:rPr>
          <w:rFonts w:ascii="Calibri" w:eastAsia="Times New Roman" w:hAnsi="Calibri" w:cs="Calibri"/>
          <w:sz w:val="24"/>
          <w:szCs w:val="24"/>
        </w:rPr>
      </w:pPr>
      <w:r w:rsidRPr="00945BC1">
        <w:rPr>
          <w:rFonts w:ascii="Calibri" w:eastAsia="Times New Roman" w:hAnsi="Calibri" w:cs="Calibri"/>
          <w:sz w:val="24"/>
          <w:szCs w:val="24"/>
        </w:rPr>
        <w:t xml:space="preserve">zmniejszenie liczby godzin na posterunku lub wyłączenie posterunku z uwagi </w:t>
      </w:r>
      <w:r w:rsidR="001F72F4">
        <w:rPr>
          <w:rFonts w:ascii="Calibri" w:eastAsia="Times New Roman" w:hAnsi="Calibri" w:cs="Calibri"/>
          <w:sz w:val="24"/>
          <w:szCs w:val="24"/>
        </w:rPr>
        <w:br/>
      </w:r>
      <w:r w:rsidRPr="00945BC1">
        <w:rPr>
          <w:rFonts w:ascii="Calibri" w:eastAsia="Times New Roman" w:hAnsi="Calibri" w:cs="Calibri"/>
          <w:sz w:val="24"/>
          <w:szCs w:val="24"/>
        </w:rPr>
        <w:t>na zmiany organizacyjne Zamawiającego;</w:t>
      </w:r>
    </w:p>
    <w:p w14:paraId="0A598117" w14:textId="77777777" w:rsidR="00945BC1" w:rsidRPr="00945BC1" w:rsidRDefault="00945BC1" w:rsidP="00130374">
      <w:pPr>
        <w:widowControl w:val="0"/>
        <w:numPr>
          <w:ilvl w:val="0"/>
          <w:numId w:val="84"/>
        </w:numPr>
        <w:shd w:val="clear" w:color="auto" w:fill="FFFFFF"/>
        <w:tabs>
          <w:tab w:val="left" w:pos="709"/>
        </w:tabs>
        <w:autoSpaceDE w:val="0"/>
        <w:autoSpaceDN w:val="0"/>
        <w:adjustRightInd w:val="0"/>
        <w:spacing w:line="268" w:lineRule="auto"/>
        <w:ind w:left="709" w:hanging="283"/>
        <w:jc w:val="both"/>
        <w:rPr>
          <w:rFonts w:ascii="Calibri" w:hAnsi="Calibri" w:cs="Calibri"/>
          <w:sz w:val="24"/>
          <w:szCs w:val="24"/>
        </w:rPr>
      </w:pPr>
      <w:r w:rsidRPr="00945BC1">
        <w:rPr>
          <w:rFonts w:ascii="Calibri" w:hAnsi="Calibri" w:cs="Calibri"/>
          <w:sz w:val="24"/>
          <w:szCs w:val="24"/>
        </w:rPr>
        <w:t xml:space="preserve">terminu obowiązywania umowy: </w:t>
      </w:r>
    </w:p>
    <w:p w14:paraId="26B9FA84" w14:textId="77777777" w:rsidR="00945BC1" w:rsidRPr="00945BC1" w:rsidRDefault="00945BC1" w:rsidP="00130374">
      <w:pPr>
        <w:numPr>
          <w:ilvl w:val="0"/>
          <w:numId w:val="85"/>
        </w:numPr>
        <w:spacing w:line="266" w:lineRule="auto"/>
        <w:ind w:left="993" w:hanging="284"/>
        <w:jc w:val="both"/>
        <w:rPr>
          <w:rFonts w:ascii="Calibri" w:hAnsi="Calibri" w:cs="Calibri"/>
          <w:sz w:val="24"/>
          <w:szCs w:val="24"/>
        </w:rPr>
      </w:pPr>
      <w:r w:rsidRPr="00945BC1">
        <w:rPr>
          <w:rFonts w:ascii="Calibri" w:hAnsi="Calibri" w:cs="Calibri"/>
          <w:sz w:val="24"/>
          <w:szCs w:val="24"/>
        </w:rPr>
        <w:t>w zakresie przedłużenia terminu jej obowiązywania na kolejny okres uzgodniony przez strony, lecz nie dłuższy niż 2 miesiące w przypadku niewykorzystania ilościowego i wartościowego umowy. Powyższe może nastąpić w drodze aneksu do umowy w sytuacji niewykorzystania wartości przedmiotu umowy. Powyższe zmiany nie mogą skutkować zmianą ceny jednostkowej oraz łącznej wartości umowy;</w:t>
      </w:r>
    </w:p>
    <w:p w14:paraId="47CC6568" w14:textId="77777777" w:rsidR="00945BC1" w:rsidRPr="00945BC1" w:rsidRDefault="00945BC1" w:rsidP="00130374">
      <w:pPr>
        <w:numPr>
          <w:ilvl w:val="0"/>
          <w:numId w:val="84"/>
        </w:numPr>
        <w:spacing w:line="266" w:lineRule="auto"/>
        <w:ind w:left="709" w:hanging="283"/>
        <w:contextualSpacing/>
        <w:jc w:val="both"/>
        <w:rPr>
          <w:rFonts w:ascii="Calibri" w:hAnsi="Calibri" w:cs="Calibri"/>
          <w:sz w:val="24"/>
          <w:szCs w:val="24"/>
        </w:rPr>
      </w:pPr>
      <w:r w:rsidRPr="00945BC1">
        <w:rPr>
          <w:rFonts w:ascii="Calibri" w:hAnsi="Calibri" w:cs="Calibri"/>
          <w:sz w:val="24"/>
          <w:szCs w:val="24"/>
        </w:rPr>
        <w:t>zmiana koordynatora:</w:t>
      </w:r>
    </w:p>
    <w:p w14:paraId="075B1D41" w14:textId="41D9022A" w:rsidR="00945BC1" w:rsidRPr="00945BC1" w:rsidRDefault="00945BC1" w:rsidP="00945BC1">
      <w:pPr>
        <w:spacing w:line="266" w:lineRule="auto"/>
        <w:ind w:left="709"/>
        <w:jc w:val="both"/>
        <w:rPr>
          <w:rFonts w:asciiTheme="majorHAnsi" w:hAnsiTheme="majorHAnsi" w:cstheme="majorHAnsi"/>
          <w:bCs/>
          <w:sz w:val="24"/>
          <w:szCs w:val="24"/>
        </w:rPr>
      </w:pPr>
      <w:r w:rsidRPr="00945BC1">
        <w:rPr>
          <w:rFonts w:asciiTheme="majorHAnsi" w:hAnsiTheme="majorHAnsi" w:cstheme="majorHAnsi"/>
          <w:bCs/>
          <w:sz w:val="24"/>
          <w:szCs w:val="24"/>
        </w:rPr>
        <w:t>W przypadku zmiany koordynatora na etapie realizacji umowy, pod warunkiem wykazania przez Wykonawcę</w:t>
      </w:r>
      <w:r w:rsidR="008635FC">
        <w:rPr>
          <w:rFonts w:asciiTheme="majorHAnsi" w:hAnsiTheme="majorHAnsi" w:cstheme="majorHAnsi"/>
          <w:bCs/>
          <w:sz w:val="24"/>
          <w:szCs w:val="24"/>
        </w:rPr>
        <w:t>,</w:t>
      </w:r>
      <w:r w:rsidRPr="00945BC1">
        <w:rPr>
          <w:rFonts w:asciiTheme="majorHAnsi" w:hAnsiTheme="majorHAnsi" w:cstheme="majorHAnsi"/>
          <w:bCs/>
          <w:sz w:val="24"/>
          <w:szCs w:val="24"/>
        </w:rPr>
        <w:t xml:space="preserve"> że nowy koordynator posiada co najmniej takie samo lub większe doświadczenie jakie podlegało punktacji na etapie prowadzonego postępowania o udzielenie zamówienia publicznego; </w:t>
      </w:r>
    </w:p>
    <w:p w14:paraId="4D7DEB41" w14:textId="4BF72EA1" w:rsidR="00945BC1" w:rsidRPr="00945BC1" w:rsidRDefault="00945BC1" w:rsidP="00130374">
      <w:pPr>
        <w:numPr>
          <w:ilvl w:val="0"/>
          <w:numId w:val="84"/>
        </w:numPr>
        <w:spacing w:line="266" w:lineRule="auto"/>
        <w:ind w:left="709" w:hanging="283"/>
        <w:contextualSpacing/>
        <w:jc w:val="both"/>
        <w:rPr>
          <w:rFonts w:asciiTheme="majorHAnsi" w:hAnsiTheme="majorHAnsi" w:cstheme="majorHAnsi"/>
          <w:bCs/>
          <w:sz w:val="24"/>
          <w:szCs w:val="24"/>
        </w:rPr>
      </w:pPr>
      <w:r w:rsidRPr="00945BC1">
        <w:rPr>
          <w:rFonts w:asciiTheme="majorHAnsi" w:hAnsiTheme="majorHAnsi" w:cstheme="majorHAnsi"/>
          <w:bCs/>
          <w:sz w:val="24"/>
          <w:szCs w:val="24"/>
        </w:rPr>
        <w:t>zmiana umowy związana z rezygnacją z poszczególnych miejsc/posterunków lub dodaniem nowych miejsc posterunków z zastrzeżeniem, iż zmiana ta nie będzie powodować zwiększenia przewidywanej ilości godzin.</w:t>
      </w:r>
    </w:p>
    <w:p w14:paraId="72B6EFA2" w14:textId="77777777" w:rsidR="00945BC1" w:rsidRPr="00945BC1" w:rsidRDefault="00945BC1" w:rsidP="00130374">
      <w:pPr>
        <w:numPr>
          <w:ilvl w:val="0"/>
          <w:numId w:val="87"/>
        </w:numPr>
        <w:spacing w:line="288" w:lineRule="auto"/>
        <w:ind w:left="426" w:hanging="426"/>
        <w:jc w:val="both"/>
        <w:rPr>
          <w:rFonts w:asciiTheme="majorHAnsi" w:hAnsiTheme="majorHAnsi" w:cstheme="majorHAnsi"/>
          <w:sz w:val="24"/>
          <w:szCs w:val="24"/>
        </w:rPr>
      </w:pPr>
      <w:r w:rsidRPr="00945BC1">
        <w:rPr>
          <w:rFonts w:asciiTheme="majorHAnsi" w:hAnsiTheme="majorHAnsi" w:cstheme="majorHAnsi"/>
          <w:sz w:val="24"/>
          <w:szCs w:val="24"/>
        </w:rPr>
        <w:lastRenderedPageBreak/>
        <w:t>Zamawiający przewiduje możliwość wprowadzenia zmiany wysokości wynagrodzenia Wykonawcy z tytułu realizacji Umowy, w przypadku:</w:t>
      </w:r>
    </w:p>
    <w:p w14:paraId="6F13FD94" w14:textId="77777777" w:rsidR="00945BC1" w:rsidRPr="00945BC1" w:rsidRDefault="00945BC1" w:rsidP="00130374">
      <w:pPr>
        <w:numPr>
          <w:ilvl w:val="0"/>
          <w:numId w:val="89"/>
        </w:numPr>
        <w:spacing w:line="288" w:lineRule="auto"/>
        <w:ind w:left="709" w:hanging="283"/>
        <w:jc w:val="both"/>
        <w:rPr>
          <w:rFonts w:asciiTheme="majorHAnsi" w:hAnsiTheme="majorHAnsi" w:cstheme="majorHAnsi"/>
          <w:sz w:val="24"/>
          <w:szCs w:val="24"/>
        </w:rPr>
      </w:pPr>
      <w:r w:rsidRPr="00945BC1">
        <w:rPr>
          <w:rFonts w:asciiTheme="majorHAnsi" w:hAnsiTheme="majorHAnsi" w:cstheme="majorHAnsi"/>
          <w:sz w:val="24"/>
          <w:szCs w:val="24"/>
        </w:rPr>
        <w:t>zmiany wysokości minimalnego wynagrodzenia za pracę ustalonego na podstawie art. 2 ust. 3-5 ustawy z dnia 10 października 2002 r. o minimalnym wynagrodzeniu za pracę;</w:t>
      </w:r>
    </w:p>
    <w:p w14:paraId="6CF40DF9" w14:textId="77777777" w:rsidR="00945BC1" w:rsidRPr="00945BC1" w:rsidRDefault="00945BC1" w:rsidP="00130374">
      <w:pPr>
        <w:numPr>
          <w:ilvl w:val="0"/>
          <w:numId w:val="89"/>
        </w:numPr>
        <w:spacing w:line="288" w:lineRule="auto"/>
        <w:ind w:left="709" w:hanging="283"/>
        <w:jc w:val="both"/>
        <w:rPr>
          <w:rFonts w:asciiTheme="majorHAnsi" w:hAnsiTheme="majorHAnsi" w:cstheme="majorHAnsi"/>
          <w:sz w:val="24"/>
          <w:szCs w:val="24"/>
        </w:rPr>
      </w:pPr>
      <w:r w:rsidRPr="00945BC1">
        <w:rPr>
          <w:rFonts w:asciiTheme="majorHAnsi" w:hAnsiTheme="majorHAnsi" w:cstheme="majorHAnsi"/>
          <w:sz w:val="24"/>
          <w:szCs w:val="24"/>
        </w:rPr>
        <w:t>zmiany zasad podlegania ubezpieczeniom społecznym lub ubezpieczeniu zdrowotnemu lub wysokości stawki składki na ubezpieczenie społeczne lub zdrowotne;</w:t>
      </w:r>
    </w:p>
    <w:p w14:paraId="69C9095B" w14:textId="411C9667" w:rsidR="00945BC1" w:rsidRPr="00945BC1" w:rsidRDefault="00945BC1" w:rsidP="00130374">
      <w:pPr>
        <w:numPr>
          <w:ilvl w:val="0"/>
          <w:numId w:val="89"/>
        </w:numPr>
        <w:spacing w:line="288" w:lineRule="auto"/>
        <w:ind w:left="709" w:hanging="283"/>
        <w:jc w:val="both"/>
        <w:rPr>
          <w:rFonts w:asciiTheme="majorHAnsi" w:hAnsiTheme="majorHAnsi" w:cstheme="majorHAnsi"/>
          <w:sz w:val="24"/>
          <w:szCs w:val="24"/>
        </w:rPr>
      </w:pPr>
      <w:r w:rsidRPr="00945BC1">
        <w:rPr>
          <w:rFonts w:asciiTheme="majorHAnsi" w:hAnsiTheme="majorHAnsi" w:cstheme="majorHAnsi"/>
          <w:sz w:val="24"/>
          <w:szCs w:val="24"/>
        </w:rPr>
        <w:t xml:space="preserve">zmiany zasad gromadzenia i wysokości wpłat do pracowniczych planów kapitałowych, o których mowa w ustawie z dnia 4 października 2018 r. </w:t>
      </w:r>
      <w:r w:rsidR="001F72F4">
        <w:rPr>
          <w:rFonts w:asciiTheme="majorHAnsi" w:hAnsiTheme="majorHAnsi" w:cstheme="majorHAnsi"/>
          <w:sz w:val="24"/>
          <w:szCs w:val="24"/>
        </w:rPr>
        <w:br/>
      </w:r>
      <w:r w:rsidRPr="00945BC1">
        <w:rPr>
          <w:rFonts w:asciiTheme="majorHAnsi" w:hAnsiTheme="majorHAnsi" w:cstheme="majorHAnsi"/>
          <w:iCs/>
          <w:sz w:val="24"/>
          <w:szCs w:val="24"/>
        </w:rPr>
        <w:t>o</w:t>
      </w:r>
      <w:r w:rsidRPr="00945BC1">
        <w:rPr>
          <w:rFonts w:asciiTheme="majorHAnsi" w:hAnsiTheme="majorHAnsi" w:cstheme="majorHAnsi"/>
          <w:i/>
          <w:sz w:val="24"/>
          <w:szCs w:val="24"/>
        </w:rPr>
        <w:t xml:space="preserve"> </w:t>
      </w:r>
      <w:r w:rsidRPr="00945BC1">
        <w:rPr>
          <w:rFonts w:asciiTheme="majorHAnsi" w:hAnsiTheme="majorHAnsi" w:cstheme="majorHAnsi"/>
          <w:sz w:val="24"/>
          <w:szCs w:val="24"/>
        </w:rPr>
        <w:t>pracowniczych planach</w:t>
      </w:r>
      <w:r w:rsidRPr="00945BC1">
        <w:rPr>
          <w:rFonts w:asciiTheme="majorHAnsi" w:hAnsiTheme="majorHAnsi" w:cstheme="majorHAnsi"/>
          <w:i/>
          <w:sz w:val="24"/>
          <w:szCs w:val="24"/>
        </w:rPr>
        <w:t xml:space="preserve"> </w:t>
      </w:r>
      <w:r w:rsidRPr="00945BC1">
        <w:rPr>
          <w:rFonts w:asciiTheme="majorHAnsi" w:hAnsiTheme="majorHAnsi" w:cstheme="majorHAnsi"/>
          <w:sz w:val="24"/>
          <w:szCs w:val="24"/>
        </w:rPr>
        <w:t>kapitałowych, zwanych dalej „PPK”</w:t>
      </w:r>
      <w:r w:rsidR="001F72F4">
        <w:rPr>
          <w:rFonts w:asciiTheme="majorHAnsi" w:hAnsiTheme="majorHAnsi" w:cstheme="majorHAnsi"/>
          <w:sz w:val="24"/>
          <w:szCs w:val="24"/>
        </w:rPr>
        <w:t>;</w:t>
      </w:r>
    </w:p>
    <w:p w14:paraId="6078EAA8" w14:textId="158F36C5" w:rsidR="00945BC1" w:rsidRPr="00945BC1" w:rsidRDefault="00945BC1" w:rsidP="00130374">
      <w:pPr>
        <w:numPr>
          <w:ilvl w:val="0"/>
          <w:numId w:val="89"/>
        </w:numPr>
        <w:spacing w:line="288" w:lineRule="auto"/>
        <w:ind w:left="709" w:hanging="283"/>
        <w:jc w:val="both"/>
        <w:rPr>
          <w:rFonts w:asciiTheme="majorHAnsi" w:hAnsiTheme="majorHAnsi" w:cstheme="majorHAnsi"/>
          <w:sz w:val="24"/>
          <w:szCs w:val="24"/>
        </w:rPr>
      </w:pPr>
      <w:r w:rsidRPr="00945BC1">
        <w:rPr>
          <w:rFonts w:asciiTheme="majorHAnsi" w:hAnsiTheme="majorHAnsi" w:cstheme="majorHAnsi"/>
          <w:sz w:val="24"/>
          <w:szCs w:val="24"/>
        </w:rPr>
        <w:t>w przypadku urzędowej zmiany stawki podatku VAT w ramach niniejszej umowy, zmiana stawki VAT mająca wpływ na cenę brutto następuje z dniem wejścia w życie urzędowej zmiany stawki, przy czym cena netto pozostaje niezmieniona. Zmiana ta nie wymaga dokonywania zmian w treści niniejszej umowy w formie aneksu, lecz wyłącznie przekazania przez Wykonawcę w formie pisemnej zawiadomienia o</w:t>
      </w:r>
      <w:r w:rsidR="00FB7F80">
        <w:rPr>
          <w:rFonts w:asciiTheme="majorHAnsi" w:hAnsiTheme="majorHAnsi" w:cstheme="majorHAnsi"/>
          <w:sz w:val="24"/>
          <w:szCs w:val="24"/>
        </w:rPr>
        <w:t> </w:t>
      </w:r>
      <w:r w:rsidRPr="00945BC1">
        <w:rPr>
          <w:rFonts w:asciiTheme="majorHAnsi" w:hAnsiTheme="majorHAnsi" w:cstheme="majorHAnsi"/>
          <w:sz w:val="24"/>
          <w:szCs w:val="24"/>
        </w:rPr>
        <w:t>zmianie wraz z załączonym aktualnym (po zmianie) formularzem cenowym/kalkulacją cenową</w:t>
      </w:r>
      <w:r w:rsidRPr="00945BC1">
        <w:rPr>
          <w:rFonts w:asciiTheme="majorHAnsi" w:hAnsiTheme="majorHAnsi" w:cstheme="majorHAnsi"/>
          <w:b/>
          <w:bCs/>
          <w:sz w:val="24"/>
          <w:szCs w:val="24"/>
        </w:rPr>
        <w:t>.</w:t>
      </w:r>
    </w:p>
    <w:p w14:paraId="19CF1FE0" w14:textId="77777777" w:rsidR="00945BC1" w:rsidRPr="00945BC1" w:rsidRDefault="00945BC1" w:rsidP="00945BC1">
      <w:pPr>
        <w:autoSpaceDE w:val="0"/>
        <w:spacing w:line="240" w:lineRule="auto"/>
        <w:ind w:left="709"/>
        <w:jc w:val="both"/>
        <w:rPr>
          <w:rFonts w:asciiTheme="majorHAnsi" w:hAnsiTheme="majorHAnsi" w:cstheme="majorHAnsi"/>
          <w:sz w:val="24"/>
          <w:szCs w:val="24"/>
        </w:rPr>
      </w:pPr>
      <w:r w:rsidRPr="00945BC1">
        <w:rPr>
          <w:rFonts w:asciiTheme="majorHAnsi" w:hAnsiTheme="majorHAnsi" w:cstheme="majorHAnsi"/>
          <w:sz w:val="24"/>
          <w:szCs w:val="24"/>
        </w:rPr>
        <w:t>- jeśli zmiany te będą miały wpływ na koszty wykonania zamówienia przez Wykonawcę.</w:t>
      </w:r>
    </w:p>
    <w:p w14:paraId="3A069CFB" w14:textId="77777777" w:rsidR="00945BC1" w:rsidRPr="00945BC1" w:rsidRDefault="00945BC1" w:rsidP="00130374">
      <w:pPr>
        <w:numPr>
          <w:ilvl w:val="0"/>
          <w:numId w:val="87"/>
        </w:numPr>
        <w:spacing w:line="288" w:lineRule="auto"/>
        <w:ind w:left="426" w:hanging="426"/>
        <w:jc w:val="both"/>
        <w:rPr>
          <w:rFonts w:asciiTheme="majorHAnsi" w:hAnsiTheme="majorHAnsi" w:cstheme="majorHAnsi"/>
          <w:sz w:val="24"/>
          <w:szCs w:val="24"/>
        </w:rPr>
      </w:pPr>
      <w:r w:rsidRPr="00945BC1">
        <w:rPr>
          <w:rFonts w:asciiTheme="majorHAnsi" w:hAnsiTheme="majorHAnsi" w:cstheme="majorHAnsi"/>
          <w:sz w:val="24"/>
          <w:szCs w:val="24"/>
        </w:rPr>
        <w:t xml:space="preserve">Warunkiem wprowadzenia zmiany wynagrodzenia na skutek okoliczności wskazanych </w:t>
      </w:r>
      <w:r w:rsidRPr="00945BC1">
        <w:rPr>
          <w:rFonts w:asciiTheme="majorHAnsi" w:hAnsiTheme="majorHAnsi" w:cstheme="majorHAnsi"/>
          <w:sz w:val="24"/>
          <w:szCs w:val="24"/>
        </w:rPr>
        <w:br/>
        <w:t>w ust. 4 pkt 1-3, jest przedłożenie przez jedną ze Stron drugiej Stronie pisemnego wniosku w tym przedmiocie, zawierającego co najmniej:</w:t>
      </w:r>
    </w:p>
    <w:p w14:paraId="2AC12366" w14:textId="77777777" w:rsidR="00945BC1" w:rsidRPr="00945BC1" w:rsidRDefault="00945BC1" w:rsidP="00130374">
      <w:pPr>
        <w:numPr>
          <w:ilvl w:val="0"/>
          <w:numId w:val="90"/>
        </w:numPr>
        <w:spacing w:line="288" w:lineRule="auto"/>
        <w:ind w:left="709" w:hanging="283"/>
        <w:jc w:val="both"/>
        <w:rPr>
          <w:rFonts w:asciiTheme="majorHAnsi" w:hAnsiTheme="majorHAnsi" w:cstheme="majorHAnsi"/>
          <w:sz w:val="24"/>
          <w:szCs w:val="24"/>
        </w:rPr>
      </w:pPr>
      <w:r w:rsidRPr="00945BC1">
        <w:rPr>
          <w:rFonts w:asciiTheme="majorHAnsi" w:hAnsiTheme="majorHAnsi" w:cstheme="majorHAnsi"/>
          <w:sz w:val="24"/>
          <w:szCs w:val="24"/>
        </w:rPr>
        <w:t xml:space="preserve">wskazanie przepisów, które uległy zmianie (z określeniem daty wejścia w życie zmian) oraz szczegółowe uzasadnienie wpływu tych zmian na koszty wykonania zamówienia </w:t>
      </w:r>
      <w:r w:rsidRPr="00945BC1">
        <w:rPr>
          <w:rFonts w:asciiTheme="majorHAnsi" w:hAnsiTheme="majorHAnsi" w:cstheme="majorHAnsi"/>
          <w:sz w:val="24"/>
          <w:szCs w:val="24"/>
        </w:rPr>
        <w:br/>
        <w:t>i dokładne określenie wysokości zmiany tych kosztów;</w:t>
      </w:r>
    </w:p>
    <w:p w14:paraId="4E77CE34" w14:textId="77777777" w:rsidR="00945BC1" w:rsidRPr="00945BC1" w:rsidRDefault="00945BC1" w:rsidP="00130374">
      <w:pPr>
        <w:numPr>
          <w:ilvl w:val="0"/>
          <w:numId w:val="90"/>
        </w:numPr>
        <w:spacing w:line="288" w:lineRule="auto"/>
        <w:ind w:left="709" w:hanging="283"/>
        <w:jc w:val="both"/>
        <w:rPr>
          <w:rFonts w:asciiTheme="majorHAnsi" w:hAnsiTheme="majorHAnsi" w:cstheme="majorHAnsi"/>
          <w:sz w:val="24"/>
          <w:szCs w:val="24"/>
        </w:rPr>
      </w:pPr>
      <w:r w:rsidRPr="00945BC1">
        <w:rPr>
          <w:rFonts w:asciiTheme="majorHAnsi" w:hAnsiTheme="majorHAnsi" w:cstheme="majorHAnsi"/>
          <w:sz w:val="24"/>
          <w:szCs w:val="24"/>
        </w:rPr>
        <w:t>określenie wysokości nowego wynagrodzenia wraz z przedstawieniem szczegółowej kalkulacji kwoty, o jaką wynagrodzenie ma ulec zmianie;</w:t>
      </w:r>
    </w:p>
    <w:p w14:paraId="652E8C09" w14:textId="77777777" w:rsidR="00945BC1" w:rsidRPr="00945BC1" w:rsidRDefault="00945BC1" w:rsidP="00130374">
      <w:pPr>
        <w:numPr>
          <w:ilvl w:val="0"/>
          <w:numId w:val="90"/>
        </w:numPr>
        <w:spacing w:line="288" w:lineRule="auto"/>
        <w:ind w:left="709" w:hanging="283"/>
        <w:jc w:val="both"/>
        <w:rPr>
          <w:rFonts w:asciiTheme="majorHAnsi" w:hAnsiTheme="majorHAnsi" w:cstheme="majorHAnsi"/>
          <w:sz w:val="24"/>
          <w:szCs w:val="24"/>
        </w:rPr>
      </w:pPr>
      <w:r w:rsidRPr="00945BC1">
        <w:rPr>
          <w:rFonts w:asciiTheme="majorHAnsi" w:hAnsiTheme="majorHAnsi" w:cstheme="majorHAnsi"/>
          <w:sz w:val="24"/>
          <w:szCs w:val="24"/>
        </w:rPr>
        <w:t>wskazanie daty, od której nastąpi bądź nastąpiła zmiana kosztów realizacji przedmiotu umowy (nie wcześniejszej niż data wejścia w życie właściwych przepisów).</w:t>
      </w:r>
    </w:p>
    <w:p w14:paraId="45BF2BBB" w14:textId="77777777" w:rsidR="00945BC1" w:rsidRPr="00945BC1" w:rsidRDefault="00945BC1" w:rsidP="00130374">
      <w:pPr>
        <w:numPr>
          <w:ilvl w:val="0"/>
          <w:numId w:val="87"/>
        </w:numPr>
        <w:spacing w:line="288" w:lineRule="auto"/>
        <w:ind w:left="426" w:hanging="426"/>
        <w:jc w:val="both"/>
        <w:rPr>
          <w:rFonts w:asciiTheme="majorHAnsi" w:hAnsiTheme="majorHAnsi" w:cstheme="majorHAnsi"/>
          <w:sz w:val="24"/>
          <w:szCs w:val="24"/>
        </w:rPr>
      </w:pPr>
      <w:r w:rsidRPr="00945BC1">
        <w:rPr>
          <w:rFonts w:asciiTheme="majorHAnsi" w:hAnsiTheme="majorHAnsi" w:cstheme="majorHAnsi"/>
          <w:sz w:val="24"/>
          <w:szCs w:val="24"/>
        </w:rPr>
        <w:t xml:space="preserve">Jeżeli z wnioskiem o dokonanie zmiany wysokości wynagrodzenia, o której mowa w ust. 4 pkt 1-3, występuje Wykonawca, zobowiązany jest on załączyć do wniosku, dokumenty uzasadniające zmianę kosztów wykonania zamówienia oraz wysokość tej zmiany, </w:t>
      </w:r>
      <w:r w:rsidRPr="00945BC1">
        <w:rPr>
          <w:rFonts w:asciiTheme="majorHAnsi" w:hAnsiTheme="majorHAnsi" w:cstheme="majorHAnsi"/>
          <w:sz w:val="24"/>
          <w:szCs w:val="24"/>
        </w:rPr>
        <w:br/>
        <w:t>w szczególności:</w:t>
      </w:r>
    </w:p>
    <w:p w14:paraId="51FD8571" w14:textId="0BBB1F4C" w:rsidR="00945BC1" w:rsidRPr="00945BC1" w:rsidRDefault="00945BC1" w:rsidP="00130374">
      <w:pPr>
        <w:numPr>
          <w:ilvl w:val="0"/>
          <w:numId w:val="91"/>
        </w:numPr>
        <w:spacing w:line="288" w:lineRule="auto"/>
        <w:ind w:left="709"/>
        <w:jc w:val="both"/>
        <w:rPr>
          <w:rFonts w:asciiTheme="majorHAnsi" w:hAnsiTheme="majorHAnsi" w:cstheme="majorHAnsi"/>
          <w:sz w:val="24"/>
          <w:szCs w:val="24"/>
        </w:rPr>
      </w:pPr>
      <w:r w:rsidRPr="00945BC1">
        <w:rPr>
          <w:rFonts w:asciiTheme="majorHAnsi" w:hAnsiTheme="majorHAnsi" w:cstheme="majorHAnsi"/>
          <w:sz w:val="24"/>
          <w:szCs w:val="24"/>
        </w:rPr>
        <w:t xml:space="preserve">pisemne zestawienie wynagrodzeń pracowników, biorących udział w realizacji umowy (ze wskazaniem wysokości wynagrodzenia dotychczasowej i po zmianie), </w:t>
      </w:r>
      <w:r w:rsidR="009527D3">
        <w:rPr>
          <w:rFonts w:asciiTheme="majorHAnsi" w:hAnsiTheme="majorHAnsi" w:cstheme="majorHAnsi"/>
          <w:sz w:val="24"/>
          <w:szCs w:val="24"/>
        </w:rPr>
        <w:br/>
      </w:r>
      <w:r w:rsidRPr="00945BC1">
        <w:rPr>
          <w:rFonts w:asciiTheme="majorHAnsi" w:hAnsiTheme="majorHAnsi" w:cstheme="majorHAnsi"/>
          <w:sz w:val="24"/>
          <w:szCs w:val="24"/>
        </w:rPr>
        <w:t xml:space="preserve">do których zastosowanie znajdzie zmiana przepisów o minimalnym wynagrodzeniu za pracę albo wysokości minimalnej stawki godzinowej, wraz z określeniem części wynagrodzenia każdego z tych pracowników odpowiadającej zakresowi prac </w:t>
      </w:r>
      <w:r w:rsidRPr="00945BC1">
        <w:rPr>
          <w:rFonts w:asciiTheme="majorHAnsi" w:hAnsiTheme="majorHAnsi" w:cstheme="majorHAnsi"/>
          <w:sz w:val="24"/>
          <w:szCs w:val="24"/>
        </w:rPr>
        <w:lastRenderedPageBreak/>
        <w:t>związanych z realizacją przedmiotu umowy – w przypadku przesłanki, o której mowa w ust. 4 pkt 1;</w:t>
      </w:r>
    </w:p>
    <w:p w14:paraId="05F51818" w14:textId="6F6C8E5C" w:rsidR="00945BC1" w:rsidRPr="00945BC1" w:rsidRDefault="00945BC1" w:rsidP="00130374">
      <w:pPr>
        <w:numPr>
          <w:ilvl w:val="0"/>
          <w:numId w:val="91"/>
        </w:numPr>
        <w:spacing w:line="288" w:lineRule="auto"/>
        <w:ind w:left="709"/>
        <w:jc w:val="both"/>
        <w:rPr>
          <w:rFonts w:asciiTheme="majorHAnsi" w:hAnsiTheme="majorHAnsi" w:cstheme="majorHAnsi"/>
          <w:sz w:val="24"/>
          <w:szCs w:val="24"/>
        </w:rPr>
      </w:pPr>
      <w:r w:rsidRPr="00945BC1">
        <w:rPr>
          <w:rFonts w:asciiTheme="majorHAnsi" w:hAnsiTheme="majorHAnsi" w:cstheme="majorHAnsi"/>
          <w:sz w:val="24"/>
          <w:szCs w:val="24"/>
        </w:rPr>
        <w:t xml:space="preserve">pisemne zestawienie wynagrodzeń osób biorących udział w realizacji umowy </w:t>
      </w:r>
      <w:r w:rsidR="009527D3">
        <w:rPr>
          <w:rFonts w:asciiTheme="majorHAnsi" w:hAnsiTheme="majorHAnsi" w:cstheme="majorHAnsi"/>
          <w:sz w:val="24"/>
          <w:szCs w:val="24"/>
        </w:rPr>
        <w:br/>
      </w:r>
      <w:r w:rsidRPr="00945BC1">
        <w:rPr>
          <w:rFonts w:asciiTheme="majorHAnsi" w:hAnsiTheme="majorHAnsi" w:cstheme="majorHAnsi"/>
          <w:sz w:val="24"/>
          <w:szCs w:val="24"/>
        </w:rPr>
        <w:t xml:space="preserve">(ze wskazaniem wysokości dotychczasowej i po zmianie), podlegających obowiązkowym ubezpieczeniom społecznym oraz ubezpieczeniu zdrowotnemu, do których zastosowanie znajdzie zmiana przepisów o zasadach podlegania ubezpieczeniom społecznym lub ubezpieczeniu zdrowotnemu lub przepisów </w:t>
      </w:r>
      <w:r w:rsidR="00055015">
        <w:rPr>
          <w:rFonts w:asciiTheme="majorHAnsi" w:hAnsiTheme="majorHAnsi" w:cstheme="majorHAnsi"/>
          <w:sz w:val="24"/>
          <w:szCs w:val="24"/>
        </w:rPr>
        <w:br/>
      </w:r>
      <w:r w:rsidRPr="00945BC1">
        <w:rPr>
          <w:rFonts w:asciiTheme="majorHAnsi" w:hAnsiTheme="majorHAnsi" w:cstheme="majorHAnsi"/>
          <w:sz w:val="24"/>
          <w:szCs w:val="24"/>
        </w:rPr>
        <w:t>o wysokości składek na ubezpieczenia społeczne lub zdrowotne, wraz z podaniem kwot składek uiszczanych na ubezpieczenia społeczne i ubezpieczenie zdrowotne oraz określeniem części wynagrodzenia każdej z tych osób odpowiadającej zakresowi prac związanych z realizacją przedmiotu umowy – w przypadku przesłanki, o której mowa w ust. 4 pkt 2;</w:t>
      </w:r>
    </w:p>
    <w:p w14:paraId="26AA149B" w14:textId="77777777" w:rsidR="00945BC1" w:rsidRPr="00945BC1" w:rsidRDefault="00945BC1" w:rsidP="00130374">
      <w:pPr>
        <w:numPr>
          <w:ilvl w:val="0"/>
          <w:numId w:val="91"/>
        </w:numPr>
        <w:spacing w:line="288" w:lineRule="auto"/>
        <w:ind w:left="709" w:hanging="283"/>
        <w:jc w:val="both"/>
        <w:rPr>
          <w:rFonts w:asciiTheme="majorHAnsi" w:hAnsiTheme="majorHAnsi" w:cstheme="majorHAnsi"/>
          <w:sz w:val="24"/>
          <w:szCs w:val="24"/>
        </w:rPr>
      </w:pPr>
      <w:r w:rsidRPr="00945BC1">
        <w:rPr>
          <w:rFonts w:asciiTheme="majorHAnsi" w:hAnsiTheme="majorHAnsi" w:cstheme="majorHAnsi"/>
          <w:sz w:val="24"/>
          <w:szCs w:val="24"/>
        </w:rPr>
        <w:t xml:space="preserve">pisemne zestawienie wpłat do PPK dotyczących osób biorących udział w realizacji umowy (ze wskazaniem wysokości dotychczasowej i po zmianie) do których zastosowanie znajdzie zmiana zasad gromadzenia i wysokości wpłat do PPK wraz </w:t>
      </w:r>
      <w:r w:rsidRPr="00945BC1">
        <w:rPr>
          <w:rFonts w:asciiTheme="majorHAnsi" w:hAnsiTheme="majorHAnsi" w:cstheme="majorHAnsi"/>
          <w:sz w:val="24"/>
          <w:szCs w:val="24"/>
        </w:rPr>
        <w:br/>
        <w:t xml:space="preserve">z podaniem kwot wpłat do PPK oraz określeniem części wynagrodzenia każdej z tych osób odpowiadającej zakresowi prac związanych z realizacją przedmiotu umowy – </w:t>
      </w:r>
      <w:r w:rsidRPr="00945BC1">
        <w:rPr>
          <w:rFonts w:asciiTheme="majorHAnsi" w:hAnsiTheme="majorHAnsi" w:cstheme="majorHAnsi"/>
          <w:sz w:val="24"/>
          <w:szCs w:val="24"/>
        </w:rPr>
        <w:br/>
        <w:t>w przypadku przesłanki, o której mowa w ust. 4 pkt 3.</w:t>
      </w:r>
    </w:p>
    <w:p w14:paraId="65E54783" w14:textId="77777777" w:rsidR="00945BC1" w:rsidRPr="00945BC1" w:rsidRDefault="00945BC1" w:rsidP="00130374">
      <w:pPr>
        <w:numPr>
          <w:ilvl w:val="0"/>
          <w:numId w:val="87"/>
        </w:numPr>
        <w:spacing w:line="288" w:lineRule="auto"/>
        <w:ind w:left="426" w:hanging="426"/>
        <w:jc w:val="both"/>
        <w:rPr>
          <w:rFonts w:asciiTheme="majorHAnsi" w:hAnsiTheme="majorHAnsi" w:cstheme="majorHAnsi"/>
          <w:sz w:val="24"/>
          <w:szCs w:val="24"/>
        </w:rPr>
      </w:pPr>
      <w:r w:rsidRPr="00945BC1">
        <w:rPr>
          <w:rFonts w:asciiTheme="majorHAnsi" w:hAnsiTheme="majorHAnsi" w:cstheme="majorHAnsi"/>
          <w:sz w:val="24"/>
          <w:szCs w:val="24"/>
        </w:rPr>
        <w:t xml:space="preserve">Jeżeli z wnioskiem o dokonanie zmiany wynagrodzenia, o którym mowa w ust. 4 pkt 1-3, występuje Zamawiający, jest on uprawniony do żądania od Wykonawcy przedstawienia dokumentów, z których będzie wynikać, w jakim zakresie okoliczności, o których mowa w ust. 5, mają wpływ na koszty wykonania zamówienia, w tym przedłożenia odpowiednich zestawień, o których mowa w ust. 6, w terminie wyznaczonym przez Zamawiającego, nie krótszym niż 14 dni od dnia otrzymania przez Wykonawcę pisemnego żądania Zamawiającego. </w:t>
      </w:r>
    </w:p>
    <w:p w14:paraId="27F55830" w14:textId="77777777" w:rsidR="00945BC1" w:rsidRPr="00945BC1" w:rsidRDefault="00945BC1" w:rsidP="00130374">
      <w:pPr>
        <w:numPr>
          <w:ilvl w:val="0"/>
          <w:numId w:val="87"/>
        </w:numPr>
        <w:spacing w:line="288" w:lineRule="auto"/>
        <w:ind w:left="426" w:hanging="426"/>
        <w:jc w:val="both"/>
        <w:rPr>
          <w:rFonts w:asciiTheme="majorHAnsi" w:hAnsiTheme="majorHAnsi" w:cstheme="majorHAnsi"/>
          <w:sz w:val="24"/>
          <w:szCs w:val="24"/>
        </w:rPr>
      </w:pPr>
      <w:r w:rsidRPr="00945BC1">
        <w:rPr>
          <w:rFonts w:asciiTheme="majorHAnsi" w:hAnsiTheme="majorHAnsi" w:cstheme="majorHAnsi"/>
          <w:sz w:val="24"/>
          <w:szCs w:val="24"/>
        </w:rPr>
        <w:t xml:space="preserve">Strona, której przedłożono wniosek w przedmiocie zmiany wynagrodzenia z powodu okoliczności wskazanych w ust. 4 pkt 1-3, ma prawo odmowy wyrażenia zgody na proponowaną zmianę, odpowiednio w całości lub części, wyłącznie, jeżeli Strona wnioskująca nie wykazała w należyty sposób wysokości zmiany kosztów realizacji umowy, w szczególności zaś gdy zmiana przepisów w zakresie wskazanym w ust. 4 nie ma wpływu na zmianę kosztów realizacji umowy. </w:t>
      </w:r>
    </w:p>
    <w:p w14:paraId="0A44FCFC" w14:textId="77777777" w:rsidR="00945BC1" w:rsidRPr="00945BC1" w:rsidRDefault="00945BC1" w:rsidP="00130374">
      <w:pPr>
        <w:numPr>
          <w:ilvl w:val="0"/>
          <w:numId w:val="87"/>
        </w:numPr>
        <w:spacing w:line="288" w:lineRule="auto"/>
        <w:ind w:left="426" w:hanging="426"/>
        <w:jc w:val="both"/>
        <w:rPr>
          <w:rFonts w:asciiTheme="majorHAnsi" w:hAnsiTheme="majorHAnsi" w:cstheme="majorHAnsi"/>
          <w:sz w:val="24"/>
          <w:szCs w:val="24"/>
        </w:rPr>
      </w:pPr>
      <w:r w:rsidRPr="00945BC1">
        <w:rPr>
          <w:rFonts w:asciiTheme="majorHAnsi" w:hAnsiTheme="majorHAnsi" w:cstheme="majorHAnsi"/>
          <w:sz w:val="24"/>
          <w:szCs w:val="24"/>
        </w:rPr>
        <w:t>Strona, która otrzymała od drugiej Strony wniosek w przedmiocie zmiany wynagrodzenia z powodu okoliczności określonych w ust. 4, jest obowiązana udzielić Stronie wnioskującej pisemnej odpowiedzi, ze wskazaniem, w jakim zakresie wyraża zgodę na wnioskowaną zmianę, oraz uzasadnieniem odmowy uznania zasadności wniosku, w terminie 14 dni od dnia otrzymania wniosku. Brak złożenia w wymaganym terminie odpowiedzi na wniosek jest równoznaczny z jego akceptacją w całości.</w:t>
      </w:r>
    </w:p>
    <w:p w14:paraId="13AA1755" w14:textId="329E51EA" w:rsidR="00945BC1" w:rsidRPr="00945BC1" w:rsidRDefault="00945BC1" w:rsidP="00130374">
      <w:pPr>
        <w:numPr>
          <w:ilvl w:val="0"/>
          <w:numId w:val="87"/>
        </w:numPr>
        <w:spacing w:line="288" w:lineRule="auto"/>
        <w:ind w:left="426" w:hanging="426"/>
        <w:jc w:val="both"/>
        <w:rPr>
          <w:rFonts w:asciiTheme="majorHAnsi" w:hAnsiTheme="majorHAnsi" w:cstheme="majorHAnsi"/>
          <w:sz w:val="24"/>
          <w:szCs w:val="24"/>
        </w:rPr>
      </w:pPr>
      <w:r w:rsidRPr="00945BC1">
        <w:rPr>
          <w:rFonts w:asciiTheme="majorHAnsi" w:hAnsiTheme="majorHAnsi" w:cstheme="majorHAnsi"/>
          <w:sz w:val="24"/>
          <w:szCs w:val="24"/>
        </w:rPr>
        <w:lastRenderedPageBreak/>
        <w:t xml:space="preserve">Zamawiający przewiduje możliwość zmiany wysokości wynagrodzenia określonego </w:t>
      </w:r>
      <w:r w:rsidR="00055015">
        <w:rPr>
          <w:rFonts w:asciiTheme="majorHAnsi" w:hAnsiTheme="majorHAnsi" w:cstheme="majorHAnsi"/>
          <w:sz w:val="24"/>
          <w:szCs w:val="24"/>
        </w:rPr>
        <w:br/>
      </w:r>
      <w:r w:rsidRPr="00945BC1">
        <w:rPr>
          <w:rFonts w:asciiTheme="majorHAnsi" w:hAnsiTheme="majorHAnsi" w:cstheme="majorHAnsi"/>
          <w:sz w:val="24"/>
          <w:szCs w:val="24"/>
        </w:rPr>
        <w:t>w § 4 ust. 1 w przypadku zmiany ceny materiałów lub kosztów związanych z realizacją przedmiotu zamówienia, o którym mowa w § 2 ust. 1, na następujących zasadach:</w:t>
      </w:r>
    </w:p>
    <w:p w14:paraId="7F4DCBCD" w14:textId="7EB94676" w:rsidR="00945BC1" w:rsidRPr="00945BC1" w:rsidRDefault="00945BC1" w:rsidP="00130374">
      <w:pPr>
        <w:widowControl w:val="0"/>
        <w:numPr>
          <w:ilvl w:val="0"/>
          <w:numId w:val="88"/>
        </w:numPr>
        <w:suppressAutoHyphens/>
        <w:spacing w:line="288" w:lineRule="auto"/>
        <w:jc w:val="both"/>
        <w:rPr>
          <w:rFonts w:asciiTheme="majorHAnsi" w:hAnsiTheme="majorHAnsi" w:cstheme="majorHAnsi"/>
          <w:sz w:val="24"/>
          <w:szCs w:val="24"/>
        </w:rPr>
      </w:pPr>
      <w:r w:rsidRPr="00945BC1">
        <w:rPr>
          <w:rFonts w:asciiTheme="majorHAnsi" w:hAnsiTheme="majorHAnsi" w:cstheme="majorHAnsi"/>
          <w:sz w:val="24"/>
          <w:szCs w:val="24"/>
        </w:rPr>
        <w:t>poziom zmiany ceny materiałów lub kosztów, uprawniający Strony umowy do żądania zmiany wynagrodzenia wynosi min. 5% ceny wskazanej we wskaźniku cen towarów i usług konsumpcyjnych publikowanym przez GUS,</w:t>
      </w:r>
    </w:p>
    <w:p w14:paraId="669072F4" w14:textId="77777777" w:rsidR="00945BC1" w:rsidRPr="00945BC1" w:rsidRDefault="00945BC1" w:rsidP="00130374">
      <w:pPr>
        <w:widowControl w:val="0"/>
        <w:numPr>
          <w:ilvl w:val="0"/>
          <w:numId w:val="88"/>
        </w:numPr>
        <w:suppressAutoHyphens/>
        <w:spacing w:line="288" w:lineRule="auto"/>
        <w:jc w:val="both"/>
        <w:rPr>
          <w:rFonts w:asciiTheme="majorHAnsi" w:hAnsiTheme="majorHAnsi" w:cstheme="majorHAnsi"/>
          <w:sz w:val="24"/>
          <w:szCs w:val="24"/>
        </w:rPr>
      </w:pPr>
      <w:r w:rsidRPr="00945BC1">
        <w:rPr>
          <w:rFonts w:asciiTheme="majorHAnsi" w:hAnsiTheme="majorHAnsi" w:cstheme="majorHAnsi"/>
          <w:sz w:val="24"/>
          <w:szCs w:val="24"/>
        </w:rPr>
        <w:t>początkowy termin ustalenia zmiany wynagrodzenia przypada na dzień otwarcia ofert,</w:t>
      </w:r>
    </w:p>
    <w:p w14:paraId="4E96E1AB" w14:textId="77777777" w:rsidR="00945BC1" w:rsidRPr="00945BC1" w:rsidRDefault="00945BC1" w:rsidP="00130374">
      <w:pPr>
        <w:widowControl w:val="0"/>
        <w:numPr>
          <w:ilvl w:val="0"/>
          <w:numId w:val="88"/>
        </w:numPr>
        <w:suppressAutoHyphens/>
        <w:spacing w:line="288" w:lineRule="auto"/>
        <w:jc w:val="both"/>
        <w:rPr>
          <w:rFonts w:asciiTheme="majorHAnsi" w:hAnsiTheme="majorHAnsi" w:cstheme="majorHAnsi"/>
          <w:sz w:val="24"/>
          <w:szCs w:val="24"/>
        </w:rPr>
      </w:pPr>
      <w:r w:rsidRPr="00945BC1">
        <w:rPr>
          <w:rFonts w:asciiTheme="majorHAnsi" w:hAnsiTheme="majorHAnsi" w:cstheme="majorHAnsi"/>
          <w:sz w:val="24"/>
          <w:szCs w:val="24"/>
        </w:rPr>
        <w:t xml:space="preserve">zmiana wynagrodzenia dokonana zostanie z użyciem odesłania do wskaźnika, </w:t>
      </w:r>
      <w:r w:rsidRPr="00945BC1">
        <w:rPr>
          <w:rFonts w:asciiTheme="majorHAnsi" w:hAnsiTheme="majorHAnsi" w:cstheme="majorHAnsi"/>
          <w:sz w:val="24"/>
          <w:szCs w:val="24"/>
        </w:rPr>
        <w:br/>
        <w:t>o którym mowa w lit. a,</w:t>
      </w:r>
    </w:p>
    <w:p w14:paraId="0D5C2D99" w14:textId="77777777" w:rsidR="00945BC1" w:rsidRPr="00945BC1" w:rsidRDefault="00945BC1" w:rsidP="00130374">
      <w:pPr>
        <w:widowControl w:val="0"/>
        <w:numPr>
          <w:ilvl w:val="0"/>
          <w:numId w:val="88"/>
        </w:numPr>
        <w:suppressAutoHyphens/>
        <w:spacing w:line="288" w:lineRule="auto"/>
        <w:jc w:val="both"/>
        <w:rPr>
          <w:rFonts w:asciiTheme="majorHAnsi" w:hAnsiTheme="majorHAnsi" w:cstheme="majorHAnsi"/>
          <w:sz w:val="24"/>
          <w:szCs w:val="24"/>
        </w:rPr>
      </w:pPr>
      <w:r w:rsidRPr="00945BC1">
        <w:rPr>
          <w:rFonts w:asciiTheme="majorHAnsi" w:hAnsiTheme="majorHAnsi" w:cstheme="majorHAnsi"/>
          <w:sz w:val="24"/>
          <w:szCs w:val="24"/>
        </w:rPr>
        <w:t>zmiany mogą zostać wprowadzone na wniosek Strony nie wcześniej niż po upływie 6 miesięcy od dnia zawarcia umowy, przy czym zmiana jest dopuszczalna:</w:t>
      </w:r>
    </w:p>
    <w:p w14:paraId="244DFD35" w14:textId="77777777" w:rsidR="00945BC1" w:rsidRPr="00945BC1" w:rsidRDefault="00945BC1" w:rsidP="00945BC1">
      <w:pPr>
        <w:widowControl w:val="0"/>
        <w:spacing w:line="288" w:lineRule="auto"/>
        <w:ind w:left="851" w:hanging="142"/>
        <w:jc w:val="both"/>
        <w:rPr>
          <w:rFonts w:asciiTheme="majorHAnsi" w:hAnsiTheme="majorHAnsi" w:cstheme="majorHAnsi"/>
          <w:sz w:val="24"/>
          <w:szCs w:val="24"/>
        </w:rPr>
      </w:pPr>
      <w:r w:rsidRPr="00945BC1">
        <w:rPr>
          <w:rFonts w:asciiTheme="majorHAnsi" w:hAnsiTheme="majorHAnsi" w:cstheme="majorHAnsi"/>
          <w:sz w:val="24"/>
          <w:szCs w:val="24"/>
        </w:rPr>
        <w:t xml:space="preserve">- w przypadku pierwszej indeksacji – jeśli wskaźnik cen towarów i usług konsumpcyjnych, o których mowa w lit. a za kwartał poprzedzający kwartał złożenia wniosku o indeksację wynagrodzenia, wzrośnie lub spadnie o minimum 5% </w:t>
      </w:r>
      <w:r w:rsidRPr="00945BC1">
        <w:rPr>
          <w:rFonts w:asciiTheme="majorHAnsi" w:hAnsiTheme="majorHAnsi" w:cstheme="majorHAnsi"/>
          <w:sz w:val="24"/>
          <w:szCs w:val="24"/>
        </w:rPr>
        <w:br/>
        <w:t>w stosunku do wskaźnika z kwartału, w którym przypadał termin składania ofert;</w:t>
      </w:r>
    </w:p>
    <w:p w14:paraId="5EF79DB0" w14:textId="77777777" w:rsidR="00945BC1" w:rsidRPr="00945BC1" w:rsidRDefault="00945BC1" w:rsidP="00945BC1">
      <w:pPr>
        <w:widowControl w:val="0"/>
        <w:spacing w:line="288" w:lineRule="auto"/>
        <w:ind w:left="851" w:hanging="142"/>
        <w:jc w:val="both"/>
        <w:rPr>
          <w:rFonts w:asciiTheme="majorHAnsi" w:hAnsiTheme="majorHAnsi" w:cstheme="majorHAnsi"/>
          <w:sz w:val="24"/>
          <w:szCs w:val="24"/>
        </w:rPr>
      </w:pPr>
      <w:r w:rsidRPr="00945BC1">
        <w:rPr>
          <w:rFonts w:asciiTheme="majorHAnsi" w:hAnsiTheme="majorHAnsi" w:cstheme="majorHAnsi"/>
          <w:sz w:val="24"/>
          <w:szCs w:val="24"/>
        </w:rPr>
        <w:t xml:space="preserve">- w przypadku każdej kolejnej indeksacji – jeśli wskaźnik cen towarów i usług konsumpcyjnych, o których mowa w lit. a za kwartał poprzedzający kwartał złożenia wniosku o indeksację wynagrodzenia, wzrośnie lub spadnie o minimum 5% </w:t>
      </w:r>
      <w:r w:rsidRPr="00945BC1">
        <w:rPr>
          <w:rFonts w:asciiTheme="majorHAnsi" w:hAnsiTheme="majorHAnsi" w:cstheme="majorHAnsi"/>
          <w:sz w:val="24"/>
          <w:szCs w:val="24"/>
        </w:rPr>
        <w:br/>
        <w:t>w stosunku do wskaźnika z kwartału, w którym nastąpiła ostatnia indeksacja,</w:t>
      </w:r>
    </w:p>
    <w:p w14:paraId="5C69550F" w14:textId="77777777" w:rsidR="00945BC1" w:rsidRPr="00945BC1" w:rsidRDefault="00945BC1" w:rsidP="00130374">
      <w:pPr>
        <w:widowControl w:val="0"/>
        <w:numPr>
          <w:ilvl w:val="0"/>
          <w:numId w:val="88"/>
        </w:numPr>
        <w:suppressAutoHyphens/>
        <w:spacing w:line="288" w:lineRule="auto"/>
        <w:jc w:val="both"/>
        <w:rPr>
          <w:rFonts w:asciiTheme="majorHAnsi" w:hAnsiTheme="majorHAnsi" w:cstheme="majorHAnsi"/>
          <w:sz w:val="24"/>
          <w:szCs w:val="24"/>
        </w:rPr>
      </w:pPr>
      <w:r w:rsidRPr="00945BC1">
        <w:rPr>
          <w:rFonts w:asciiTheme="majorHAnsi" w:hAnsiTheme="majorHAnsi" w:cstheme="majorHAnsi"/>
          <w:sz w:val="24"/>
          <w:szCs w:val="24"/>
        </w:rPr>
        <w:t>Strony mogą występować z wnioskami o indeksację wynagrodzenia nie częściej niż jeden raz na 6 miesięcy,</w:t>
      </w:r>
    </w:p>
    <w:p w14:paraId="4FF0FE69" w14:textId="77777777" w:rsidR="00945BC1" w:rsidRPr="00945BC1" w:rsidRDefault="00945BC1" w:rsidP="00130374">
      <w:pPr>
        <w:widowControl w:val="0"/>
        <w:numPr>
          <w:ilvl w:val="0"/>
          <w:numId w:val="88"/>
        </w:numPr>
        <w:suppressAutoHyphens/>
        <w:spacing w:line="288" w:lineRule="auto"/>
        <w:jc w:val="both"/>
        <w:rPr>
          <w:rFonts w:asciiTheme="majorHAnsi" w:hAnsiTheme="majorHAnsi" w:cstheme="majorHAnsi"/>
          <w:sz w:val="24"/>
          <w:szCs w:val="24"/>
        </w:rPr>
      </w:pPr>
      <w:r w:rsidRPr="00945BC1">
        <w:rPr>
          <w:rFonts w:asciiTheme="majorHAnsi" w:hAnsiTheme="majorHAnsi" w:cstheme="majorHAnsi"/>
          <w:sz w:val="24"/>
          <w:szCs w:val="24"/>
        </w:rPr>
        <w:t xml:space="preserve">maksymalna wartość zmiany wynagrodzenia, o którym mowa w </w:t>
      </w:r>
      <w:r w:rsidRPr="00945BC1">
        <w:rPr>
          <w:rFonts w:asciiTheme="majorHAnsi" w:hAnsiTheme="majorHAnsi" w:cstheme="majorHAnsi"/>
          <w:bCs/>
          <w:sz w:val="24"/>
          <w:szCs w:val="24"/>
        </w:rPr>
        <w:t>§ 4 ust. 1, jaką dopuszcza Zamawiający w efekcie zastosowania postanowień o zasadach wprowadzania zmian wysokości wynagrodzenia wynosi 10%,</w:t>
      </w:r>
    </w:p>
    <w:p w14:paraId="6B5CD370" w14:textId="77777777" w:rsidR="00945BC1" w:rsidRPr="00945BC1" w:rsidRDefault="00945BC1" w:rsidP="00130374">
      <w:pPr>
        <w:widowControl w:val="0"/>
        <w:numPr>
          <w:ilvl w:val="0"/>
          <w:numId w:val="88"/>
        </w:numPr>
        <w:suppressAutoHyphens/>
        <w:spacing w:line="288" w:lineRule="auto"/>
        <w:jc w:val="both"/>
        <w:rPr>
          <w:rFonts w:asciiTheme="majorHAnsi" w:hAnsiTheme="majorHAnsi" w:cstheme="majorHAnsi"/>
          <w:sz w:val="24"/>
          <w:szCs w:val="24"/>
        </w:rPr>
      </w:pPr>
      <w:r w:rsidRPr="00945BC1">
        <w:rPr>
          <w:rFonts w:asciiTheme="majorHAnsi" w:hAnsiTheme="majorHAnsi" w:cstheme="majorHAnsi"/>
          <w:bCs/>
          <w:sz w:val="24"/>
          <w:szCs w:val="24"/>
        </w:rPr>
        <w:t>zmiana umowy wymaga złożenia drugiej Stronie pisemnego wniosku, o którym mowa w lit. e.</w:t>
      </w:r>
    </w:p>
    <w:p w14:paraId="632872F6" w14:textId="77777777" w:rsidR="00945BC1" w:rsidRPr="00945BC1" w:rsidRDefault="00945BC1" w:rsidP="00130374">
      <w:pPr>
        <w:numPr>
          <w:ilvl w:val="0"/>
          <w:numId w:val="87"/>
        </w:numPr>
        <w:spacing w:line="288" w:lineRule="auto"/>
        <w:ind w:left="426" w:hanging="426"/>
        <w:jc w:val="both"/>
        <w:rPr>
          <w:rFonts w:asciiTheme="majorHAnsi" w:hAnsiTheme="majorHAnsi" w:cstheme="majorHAnsi"/>
          <w:sz w:val="24"/>
          <w:szCs w:val="24"/>
        </w:rPr>
      </w:pPr>
      <w:r w:rsidRPr="00945BC1">
        <w:rPr>
          <w:rFonts w:asciiTheme="majorHAnsi" w:hAnsiTheme="majorHAnsi" w:cstheme="majorHAnsi"/>
          <w:sz w:val="24"/>
          <w:szCs w:val="24"/>
        </w:rPr>
        <w:t xml:space="preserve">Zmiana wynagrodzenia może polegać zarówno na jego wzroście jak i obniżeniu. </w:t>
      </w:r>
    </w:p>
    <w:p w14:paraId="21CF2A33" w14:textId="77777777" w:rsidR="00945BC1" w:rsidRPr="00945BC1" w:rsidRDefault="00945BC1" w:rsidP="00130374">
      <w:pPr>
        <w:numPr>
          <w:ilvl w:val="0"/>
          <w:numId w:val="87"/>
        </w:numPr>
        <w:spacing w:after="120" w:line="288" w:lineRule="auto"/>
        <w:ind w:left="426" w:hanging="426"/>
        <w:jc w:val="both"/>
        <w:rPr>
          <w:rFonts w:asciiTheme="majorHAnsi" w:hAnsiTheme="majorHAnsi" w:cstheme="majorHAnsi"/>
          <w:sz w:val="24"/>
          <w:szCs w:val="24"/>
        </w:rPr>
      </w:pPr>
      <w:r w:rsidRPr="00945BC1">
        <w:rPr>
          <w:rFonts w:asciiTheme="majorHAnsi" w:hAnsiTheme="majorHAnsi" w:cstheme="majorHAnsi"/>
          <w:sz w:val="24"/>
          <w:szCs w:val="24"/>
        </w:rPr>
        <w:t>Strony dopuszczają możliwość zmian redakcyjnych, omyłek pisarskich oraz zmian będących następstwem zmian danych ujawnionych w rejestrach publicznych bez konieczności sporządzania aneksu.</w:t>
      </w:r>
    </w:p>
    <w:p w14:paraId="2392B069" w14:textId="77777777" w:rsidR="00945BC1" w:rsidRPr="00945BC1" w:rsidRDefault="00945BC1" w:rsidP="00945BC1">
      <w:pPr>
        <w:keepNext/>
        <w:autoSpaceDE w:val="0"/>
        <w:autoSpaceDN w:val="0"/>
        <w:adjustRightInd w:val="0"/>
        <w:spacing w:line="271" w:lineRule="auto"/>
        <w:jc w:val="center"/>
        <w:rPr>
          <w:rFonts w:asciiTheme="majorHAnsi" w:hAnsiTheme="majorHAnsi" w:cstheme="majorHAnsi"/>
          <w:b/>
          <w:sz w:val="24"/>
          <w:szCs w:val="24"/>
        </w:rPr>
      </w:pPr>
      <w:r w:rsidRPr="00945BC1">
        <w:rPr>
          <w:rFonts w:asciiTheme="majorHAnsi" w:hAnsiTheme="majorHAnsi" w:cstheme="majorHAnsi"/>
          <w:b/>
          <w:sz w:val="24"/>
          <w:szCs w:val="24"/>
        </w:rPr>
        <w:t>§ 12</w:t>
      </w:r>
    </w:p>
    <w:p w14:paraId="4D86635E" w14:textId="77777777" w:rsidR="00945BC1" w:rsidRPr="00945BC1" w:rsidRDefault="00945BC1" w:rsidP="00945BC1">
      <w:pPr>
        <w:keepNext/>
        <w:autoSpaceDE w:val="0"/>
        <w:autoSpaceDN w:val="0"/>
        <w:adjustRightInd w:val="0"/>
        <w:spacing w:line="271" w:lineRule="auto"/>
        <w:jc w:val="center"/>
        <w:rPr>
          <w:rFonts w:asciiTheme="majorHAnsi" w:hAnsiTheme="majorHAnsi" w:cstheme="majorHAnsi"/>
          <w:b/>
          <w:sz w:val="24"/>
          <w:szCs w:val="24"/>
        </w:rPr>
      </w:pPr>
      <w:r w:rsidRPr="00945BC1">
        <w:rPr>
          <w:rFonts w:asciiTheme="majorHAnsi" w:hAnsiTheme="majorHAnsi" w:cstheme="majorHAnsi"/>
          <w:b/>
          <w:sz w:val="24"/>
          <w:szCs w:val="24"/>
        </w:rPr>
        <w:t>PODWYKONAWCY</w:t>
      </w:r>
    </w:p>
    <w:p w14:paraId="379EE1F8" w14:textId="77777777" w:rsidR="00945BC1" w:rsidRPr="00945BC1" w:rsidRDefault="00945BC1" w:rsidP="00945BC1">
      <w:pPr>
        <w:keepNext/>
        <w:autoSpaceDE w:val="0"/>
        <w:autoSpaceDN w:val="0"/>
        <w:adjustRightInd w:val="0"/>
        <w:spacing w:line="271" w:lineRule="auto"/>
        <w:ind w:left="426" w:hanging="426"/>
        <w:jc w:val="both"/>
        <w:rPr>
          <w:rFonts w:asciiTheme="majorHAnsi" w:hAnsiTheme="majorHAnsi" w:cstheme="majorHAnsi"/>
          <w:sz w:val="24"/>
          <w:szCs w:val="24"/>
        </w:rPr>
      </w:pPr>
      <w:r w:rsidRPr="00945BC1">
        <w:rPr>
          <w:rFonts w:asciiTheme="majorHAnsi" w:hAnsiTheme="majorHAnsi" w:cstheme="majorHAnsi"/>
          <w:sz w:val="24"/>
          <w:szCs w:val="24"/>
        </w:rPr>
        <w:t xml:space="preserve">Wykonawca nie powierza wykonania części zamówienia Podwykonawcy. </w:t>
      </w:r>
    </w:p>
    <w:p w14:paraId="654FB23F" w14:textId="77777777" w:rsidR="00945BC1" w:rsidRPr="00945BC1" w:rsidRDefault="00945BC1" w:rsidP="00945BC1">
      <w:pPr>
        <w:autoSpaceDE w:val="0"/>
        <w:spacing w:line="240" w:lineRule="auto"/>
        <w:jc w:val="both"/>
        <w:rPr>
          <w:rFonts w:asciiTheme="majorHAnsi" w:hAnsiTheme="majorHAnsi" w:cstheme="majorHAnsi"/>
          <w:i/>
          <w:iCs/>
          <w:sz w:val="24"/>
          <w:szCs w:val="24"/>
        </w:rPr>
      </w:pPr>
      <w:r w:rsidRPr="00945BC1">
        <w:rPr>
          <w:rFonts w:asciiTheme="majorHAnsi" w:hAnsiTheme="majorHAnsi" w:cstheme="majorHAnsi"/>
          <w:i/>
          <w:iCs/>
          <w:sz w:val="24"/>
          <w:szCs w:val="24"/>
        </w:rPr>
        <w:t>lub</w:t>
      </w:r>
    </w:p>
    <w:p w14:paraId="3D75FBD8" w14:textId="77777777" w:rsidR="00945BC1" w:rsidRPr="00945BC1" w:rsidRDefault="00945BC1" w:rsidP="00130374">
      <w:pPr>
        <w:numPr>
          <w:ilvl w:val="0"/>
          <w:numId w:val="92"/>
        </w:numPr>
        <w:tabs>
          <w:tab w:val="num" w:pos="360"/>
        </w:tabs>
        <w:autoSpaceDE w:val="0"/>
        <w:spacing w:line="240" w:lineRule="auto"/>
        <w:ind w:left="360"/>
        <w:jc w:val="both"/>
        <w:rPr>
          <w:rFonts w:asciiTheme="majorHAnsi" w:hAnsiTheme="majorHAnsi" w:cstheme="majorHAnsi"/>
          <w:sz w:val="24"/>
          <w:szCs w:val="24"/>
        </w:rPr>
      </w:pPr>
      <w:r w:rsidRPr="00945BC1">
        <w:rPr>
          <w:rFonts w:asciiTheme="majorHAnsi" w:hAnsiTheme="majorHAnsi" w:cstheme="majorHAnsi"/>
          <w:sz w:val="24"/>
          <w:szCs w:val="24"/>
        </w:rPr>
        <w:t xml:space="preserve">Umowy o podwykonawstwo, o których mowa w niniejszej umowie, to umowy zawarte </w:t>
      </w:r>
      <w:r w:rsidRPr="00945BC1">
        <w:rPr>
          <w:rFonts w:asciiTheme="majorHAnsi" w:hAnsiTheme="majorHAnsi" w:cstheme="majorHAnsi"/>
          <w:sz w:val="24"/>
          <w:szCs w:val="24"/>
        </w:rPr>
        <w:br/>
        <w:t>w formie pisemnej o charakterze odpłatnym, których przedmiotem są Usługi stanowiące część przedmiotu niniejszej umowy, zawarte między Wykonawcą a innym podmiotem zwanym Podwykonawcą, a także między Podwykonawcą a Dalszym Podwykonawcą lub między Dalszymi Podwykonawcami.</w:t>
      </w:r>
    </w:p>
    <w:p w14:paraId="724B68F4" w14:textId="43B23A85" w:rsidR="00945BC1" w:rsidRPr="00945BC1" w:rsidRDefault="00945BC1" w:rsidP="00130374">
      <w:pPr>
        <w:numPr>
          <w:ilvl w:val="0"/>
          <w:numId w:val="92"/>
        </w:numPr>
        <w:tabs>
          <w:tab w:val="num" w:pos="360"/>
        </w:tabs>
        <w:autoSpaceDE w:val="0"/>
        <w:spacing w:line="240" w:lineRule="auto"/>
        <w:ind w:left="360"/>
        <w:jc w:val="both"/>
        <w:rPr>
          <w:rFonts w:asciiTheme="majorHAnsi" w:hAnsiTheme="majorHAnsi" w:cstheme="majorHAnsi"/>
          <w:sz w:val="24"/>
          <w:szCs w:val="24"/>
        </w:rPr>
      </w:pPr>
      <w:r w:rsidRPr="00945BC1">
        <w:rPr>
          <w:rFonts w:asciiTheme="majorHAnsi" w:hAnsiTheme="majorHAnsi" w:cstheme="majorHAnsi"/>
          <w:sz w:val="24"/>
          <w:szCs w:val="24"/>
        </w:rPr>
        <w:lastRenderedPageBreak/>
        <w:t xml:space="preserve">Jeżeli powierzenie Podwykonawcy wykonania części przedmiotu umowy następuje </w:t>
      </w:r>
      <w:r w:rsidRPr="00945BC1">
        <w:rPr>
          <w:rFonts w:asciiTheme="majorHAnsi" w:hAnsiTheme="majorHAnsi" w:cstheme="majorHAnsi"/>
          <w:sz w:val="24"/>
          <w:szCs w:val="24"/>
        </w:rPr>
        <w:br/>
        <w:t>w trakcie jego realizacji, Wykonawca na żądanie Zamawiającego i w terminie przez niego wskazanym przedstawia oświadczenia lub dokumenty potwierdzające brak podstaw wykluczenia</w:t>
      </w:r>
      <w:r w:rsidR="00D34FC9">
        <w:rPr>
          <w:rFonts w:asciiTheme="majorHAnsi" w:hAnsiTheme="majorHAnsi" w:cstheme="majorHAnsi"/>
          <w:sz w:val="24"/>
          <w:szCs w:val="24"/>
        </w:rPr>
        <w:t>,</w:t>
      </w:r>
      <w:r w:rsidRPr="00945BC1">
        <w:rPr>
          <w:rFonts w:asciiTheme="majorHAnsi" w:hAnsiTheme="majorHAnsi" w:cstheme="majorHAnsi"/>
          <w:sz w:val="24"/>
          <w:szCs w:val="24"/>
        </w:rPr>
        <w:t xml:space="preserve"> wobec tego Podwykonawcy. Jeżeli Zamawiający stwierdzi, że wobec danego Podwykonawcy zachodzą podstawy wykluczenia, Wykonawca obowiązany jest zastąpić tego podwykonawcę lub zrezygnować z powierzenia wykonania części zamówienia Podwykonawcy.</w:t>
      </w:r>
    </w:p>
    <w:p w14:paraId="52065086" w14:textId="3234D5EB" w:rsidR="00945BC1" w:rsidRPr="00945BC1" w:rsidRDefault="00945BC1" w:rsidP="00130374">
      <w:pPr>
        <w:numPr>
          <w:ilvl w:val="0"/>
          <w:numId w:val="92"/>
        </w:numPr>
        <w:tabs>
          <w:tab w:val="num" w:pos="360"/>
        </w:tabs>
        <w:autoSpaceDE w:val="0"/>
        <w:spacing w:line="240" w:lineRule="auto"/>
        <w:ind w:left="360"/>
        <w:jc w:val="both"/>
        <w:rPr>
          <w:rFonts w:asciiTheme="majorHAnsi" w:hAnsiTheme="majorHAnsi" w:cstheme="majorHAnsi"/>
          <w:sz w:val="24"/>
          <w:szCs w:val="24"/>
        </w:rPr>
      </w:pPr>
      <w:r w:rsidRPr="00945BC1">
        <w:rPr>
          <w:rFonts w:asciiTheme="majorHAnsi" w:hAnsiTheme="majorHAnsi" w:cstheme="majorHAnsi"/>
          <w:sz w:val="24"/>
          <w:szCs w:val="24"/>
        </w:rPr>
        <w:t xml:space="preserve">Wykonawca zobowiązany jest zawrzeć z Podwykonawcą umowę, której zapisy nie będą naruszały postanowień niniejszej umowy. Wykonawca zobowiązany jest do przedłożenia Zamawiającemu poświadczonej za zgodność z oryginałem kopii zawartej umowy </w:t>
      </w:r>
      <w:r w:rsidR="00055015">
        <w:rPr>
          <w:rFonts w:asciiTheme="majorHAnsi" w:hAnsiTheme="majorHAnsi" w:cstheme="majorHAnsi"/>
          <w:sz w:val="24"/>
          <w:szCs w:val="24"/>
        </w:rPr>
        <w:br/>
      </w:r>
      <w:r w:rsidRPr="00945BC1">
        <w:rPr>
          <w:rFonts w:asciiTheme="majorHAnsi" w:hAnsiTheme="majorHAnsi" w:cstheme="majorHAnsi"/>
          <w:sz w:val="24"/>
          <w:szCs w:val="24"/>
        </w:rPr>
        <w:t>o podwykonawstwo w terminie 7 dni od daty jej zawarcia.</w:t>
      </w:r>
    </w:p>
    <w:p w14:paraId="574C167F" w14:textId="77777777" w:rsidR="00945BC1" w:rsidRPr="00945BC1" w:rsidRDefault="00945BC1" w:rsidP="00130374">
      <w:pPr>
        <w:numPr>
          <w:ilvl w:val="0"/>
          <w:numId w:val="92"/>
        </w:numPr>
        <w:tabs>
          <w:tab w:val="num" w:pos="360"/>
        </w:tabs>
        <w:autoSpaceDE w:val="0"/>
        <w:spacing w:line="240" w:lineRule="auto"/>
        <w:ind w:left="360"/>
        <w:jc w:val="both"/>
        <w:rPr>
          <w:rFonts w:asciiTheme="majorHAnsi" w:hAnsiTheme="majorHAnsi" w:cstheme="majorHAnsi"/>
          <w:sz w:val="24"/>
          <w:szCs w:val="24"/>
        </w:rPr>
      </w:pPr>
      <w:r w:rsidRPr="00945BC1">
        <w:rPr>
          <w:rFonts w:asciiTheme="majorHAnsi" w:hAnsiTheme="majorHAnsi" w:cstheme="majorHAnsi"/>
          <w:sz w:val="24"/>
          <w:szCs w:val="24"/>
        </w:rPr>
        <w:t>Obowiązek, o którym mowa w ust. 3 zdanie drugie, dotyczy umów o podwykonawstwo bezpośrednio związanych z realizacją przedmiotu umowy:</w:t>
      </w:r>
    </w:p>
    <w:p w14:paraId="1D07DC9B" w14:textId="77777777" w:rsidR="00945BC1" w:rsidRPr="00945BC1" w:rsidRDefault="00945BC1" w:rsidP="00130374">
      <w:pPr>
        <w:numPr>
          <w:ilvl w:val="1"/>
          <w:numId w:val="93"/>
        </w:numPr>
        <w:autoSpaceDE w:val="0"/>
        <w:spacing w:line="240" w:lineRule="auto"/>
        <w:ind w:left="798"/>
        <w:jc w:val="both"/>
        <w:rPr>
          <w:rFonts w:asciiTheme="majorHAnsi" w:hAnsiTheme="majorHAnsi" w:cstheme="majorHAnsi"/>
          <w:sz w:val="24"/>
          <w:szCs w:val="24"/>
        </w:rPr>
      </w:pPr>
      <w:r w:rsidRPr="00945BC1">
        <w:rPr>
          <w:rFonts w:asciiTheme="majorHAnsi" w:hAnsiTheme="majorHAnsi" w:cstheme="majorHAnsi"/>
          <w:sz w:val="24"/>
          <w:szCs w:val="24"/>
        </w:rPr>
        <w:t>podwykonawstwo Usługi o wartości równej lub większej niż 20 % wartości wynagrodzenia Wykonawcy określonego w § 4 ust. 1,</w:t>
      </w:r>
    </w:p>
    <w:p w14:paraId="51A6F150" w14:textId="03DFBA04" w:rsidR="00945BC1" w:rsidRPr="00945BC1" w:rsidRDefault="00945BC1" w:rsidP="00130374">
      <w:pPr>
        <w:numPr>
          <w:ilvl w:val="1"/>
          <w:numId w:val="93"/>
        </w:numPr>
        <w:autoSpaceDE w:val="0"/>
        <w:spacing w:line="240" w:lineRule="auto"/>
        <w:ind w:left="798"/>
        <w:jc w:val="both"/>
        <w:rPr>
          <w:rFonts w:asciiTheme="majorHAnsi" w:hAnsiTheme="majorHAnsi" w:cstheme="majorHAnsi"/>
          <w:sz w:val="24"/>
          <w:szCs w:val="24"/>
        </w:rPr>
      </w:pPr>
      <w:r w:rsidRPr="00945BC1">
        <w:rPr>
          <w:rFonts w:asciiTheme="majorHAnsi" w:hAnsiTheme="majorHAnsi" w:cstheme="majorHAnsi"/>
          <w:sz w:val="24"/>
          <w:szCs w:val="24"/>
        </w:rPr>
        <w:t>podwykonawstwo w zakresie Usługi przedmiotu umowy do placówek</w:t>
      </w:r>
      <w:r w:rsidR="00055015">
        <w:rPr>
          <w:rFonts w:asciiTheme="majorHAnsi" w:hAnsiTheme="majorHAnsi" w:cstheme="majorHAnsi"/>
          <w:sz w:val="24"/>
          <w:szCs w:val="24"/>
        </w:rPr>
        <w:t xml:space="preserve"> </w:t>
      </w:r>
      <w:r w:rsidRPr="00945BC1">
        <w:rPr>
          <w:rFonts w:asciiTheme="majorHAnsi" w:hAnsiTheme="majorHAnsi" w:cstheme="majorHAnsi"/>
          <w:sz w:val="24"/>
          <w:szCs w:val="24"/>
        </w:rPr>
        <w:t>Zamawiającego środkami transportu będących własnością Podwykonawcy.</w:t>
      </w:r>
    </w:p>
    <w:p w14:paraId="0C845D16" w14:textId="77777777" w:rsidR="00945BC1" w:rsidRPr="00945BC1" w:rsidRDefault="00945BC1" w:rsidP="00130374">
      <w:pPr>
        <w:numPr>
          <w:ilvl w:val="0"/>
          <w:numId w:val="92"/>
        </w:numPr>
        <w:tabs>
          <w:tab w:val="num" w:pos="360"/>
        </w:tabs>
        <w:autoSpaceDE w:val="0"/>
        <w:spacing w:line="240" w:lineRule="auto"/>
        <w:ind w:left="360"/>
        <w:jc w:val="both"/>
        <w:rPr>
          <w:rFonts w:asciiTheme="majorHAnsi" w:hAnsiTheme="majorHAnsi" w:cstheme="majorHAnsi"/>
          <w:sz w:val="24"/>
          <w:szCs w:val="24"/>
        </w:rPr>
      </w:pPr>
      <w:r w:rsidRPr="00945BC1">
        <w:rPr>
          <w:rFonts w:asciiTheme="majorHAnsi" w:hAnsiTheme="majorHAnsi" w:cstheme="majorHAnsi"/>
          <w:sz w:val="24"/>
          <w:szCs w:val="24"/>
        </w:rPr>
        <w:t>Realizacja części Przedmiotu Umowy poprzez Podwykonawców nie zmienia zobowiązań Wykonawcy wobec Zamawiającego za prawidłową realizację Przedmiotu Umowy. Wykonawca jest odpowiedzialny wobec Zamawiającego oraz osób trzecich za działania, zaniechanie działania, uchybienia i zaniedbania Podwykonawców w takim samym stopniu, jakby to były działania, uchybienia lub zaniedbania jego własnych pracowników.</w:t>
      </w:r>
    </w:p>
    <w:p w14:paraId="4CF3D25C" w14:textId="77777777" w:rsidR="00945BC1" w:rsidRPr="00945BC1" w:rsidRDefault="00945BC1" w:rsidP="00130374">
      <w:pPr>
        <w:numPr>
          <w:ilvl w:val="0"/>
          <w:numId w:val="92"/>
        </w:numPr>
        <w:tabs>
          <w:tab w:val="num" w:pos="360"/>
        </w:tabs>
        <w:autoSpaceDE w:val="0"/>
        <w:spacing w:line="240" w:lineRule="auto"/>
        <w:ind w:left="360"/>
        <w:jc w:val="both"/>
        <w:rPr>
          <w:rFonts w:asciiTheme="majorHAnsi" w:hAnsiTheme="majorHAnsi" w:cstheme="majorHAnsi"/>
          <w:sz w:val="24"/>
          <w:szCs w:val="24"/>
        </w:rPr>
      </w:pPr>
      <w:r w:rsidRPr="00945BC1">
        <w:rPr>
          <w:rFonts w:asciiTheme="majorHAnsi" w:hAnsiTheme="majorHAnsi" w:cstheme="majorHAnsi"/>
          <w:sz w:val="24"/>
          <w:szCs w:val="24"/>
        </w:rPr>
        <w:t>Wykonawca jest obowiązany do udzielania Zamawiającemu wszelkich wyjaśnień dotyczących prawidłowości realizacji umów z Podwykonawcami.</w:t>
      </w:r>
    </w:p>
    <w:p w14:paraId="40D9E432" w14:textId="38EFEFA3" w:rsidR="00945BC1" w:rsidRPr="00945BC1" w:rsidRDefault="00945BC1" w:rsidP="00130374">
      <w:pPr>
        <w:numPr>
          <w:ilvl w:val="0"/>
          <w:numId w:val="92"/>
        </w:numPr>
        <w:tabs>
          <w:tab w:val="num" w:pos="360"/>
        </w:tabs>
        <w:autoSpaceDE w:val="0"/>
        <w:spacing w:line="240" w:lineRule="auto"/>
        <w:ind w:left="360"/>
        <w:jc w:val="both"/>
        <w:rPr>
          <w:rFonts w:asciiTheme="majorHAnsi" w:hAnsiTheme="majorHAnsi" w:cstheme="majorHAnsi"/>
          <w:sz w:val="24"/>
          <w:szCs w:val="24"/>
        </w:rPr>
      </w:pPr>
      <w:r w:rsidRPr="00945BC1">
        <w:rPr>
          <w:rFonts w:asciiTheme="majorHAnsi" w:hAnsiTheme="majorHAnsi" w:cstheme="majorHAnsi"/>
          <w:sz w:val="24"/>
          <w:szCs w:val="24"/>
        </w:rPr>
        <w:t xml:space="preserve">Termin zapłaty wynagrodzenia należnego Podwykonawcy przewidziany w umowie                                        o podwykonawstwo nie może być dłuższy niż 21 dni od dnia doręczenia Wykonawcy faktury lub rachunku za wykonanie zleconej części zamówienia Podwykonawcy. </w:t>
      </w:r>
      <w:r w:rsidR="00055015">
        <w:rPr>
          <w:rFonts w:asciiTheme="majorHAnsi" w:hAnsiTheme="majorHAnsi" w:cstheme="majorHAnsi"/>
          <w:sz w:val="24"/>
          <w:szCs w:val="24"/>
        </w:rPr>
        <w:br/>
      </w:r>
      <w:r w:rsidRPr="00945BC1">
        <w:rPr>
          <w:rFonts w:asciiTheme="majorHAnsi" w:hAnsiTheme="majorHAnsi" w:cstheme="majorHAnsi"/>
          <w:sz w:val="24"/>
          <w:szCs w:val="24"/>
        </w:rPr>
        <w:t>W przypadku gdy ww. termin zapłaty jest dłuższy niż 21 dni, Zamawiający wezwie Wykonawcę do zmiany ww. umowy pod rygorem wystąpienia o zapłatę kary umownej.</w:t>
      </w:r>
    </w:p>
    <w:p w14:paraId="021424AA" w14:textId="77777777" w:rsidR="00945BC1" w:rsidRPr="00945BC1" w:rsidRDefault="00945BC1" w:rsidP="00130374">
      <w:pPr>
        <w:numPr>
          <w:ilvl w:val="0"/>
          <w:numId w:val="92"/>
        </w:numPr>
        <w:tabs>
          <w:tab w:val="num" w:pos="360"/>
        </w:tabs>
        <w:autoSpaceDE w:val="0"/>
        <w:spacing w:line="240" w:lineRule="auto"/>
        <w:ind w:left="360"/>
        <w:jc w:val="both"/>
        <w:rPr>
          <w:rFonts w:asciiTheme="majorHAnsi" w:hAnsiTheme="majorHAnsi" w:cstheme="majorHAnsi"/>
          <w:sz w:val="24"/>
          <w:szCs w:val="24"/>
        </w:rPr>
      </w:pPr>
      <w:r w:rsidRPr="00945BC1">
        <w:rPr>
          <w:rFonts w:asciiTheme="majorHAnsi" w:hAnsiTheme="majorHAnsi" w:cstheme="majorHAnsi"/>
          <w:sz w:val="24"/>
          <w:szCs w:val="24"/>
        </w:rPr>
        <w:t>Przepisy niniejszego paragrafu stosuje się odpowiednio wobec dalszych podwykonawców.</w:t>
      </w:r>
    </w:p>
    <w:p w14:paraId="59CF40B5" w14:textId="77777777" w:rsidR="00945BC1" w:rsidRPr="00945BC1" w:rsidRDefault="00945BC1" w:rsidP="00945BC1">
      <w:pPr>
        <w:keepNext/>
        <w:autoSpaceDE w:val="0"/>
        <w:autoSpaceDN w:val="0"/>
        <w:adjustRightInd w:val="0"/>
        <w:spacing w:line="271" w:lineRule="auto"/>
        <w:rPr>
          <w:rFonts w:asciiTheme="majorHAnsi" w:hAnsiTheme="majorHAnsi" w:cstheme="majorHAnsi"/>
          <w:sz w:val="24"/>
          <w:szCs w:val="24"/>
        </w:rPr>
      </w:pPr>
    </w:p>
    <w:p w14:paraId="7EF24D5F" w14:textId="77777777" w:rsidR="00945BC1" w:rsidRPr="00945BC1" w:rsidRDefault="00945BC1" w:rsidP="00945BC1">
      <w:pPr>
        <w:keepNext/>
        <w:autoSpaceDE w:val="0"/>
        <w:autoSpaceDN w:val="0"/>
        <w:adjustRightInd w:val="0"/>
        <w:spacing w:line="271" w:lineRule="auto"/>
        <w:jc w:val="center"/>
        <w:rPr>
          <w:rFonts w:asciiTheme="majorHAnsi" w:hAnsiTheme="majorHAnsi" w:cstheme="majorHAnsi"/>
          <w:b/>
          <w:sz w:val="24"/>
          <w:szCs w:val="24"/>
        </w:rPr>
      </w:pPr>
      <w:r w:rsidRPr="00945BC1">
        <w:rPr>
          <w:rFonts w:asciiTheme="majorHAnsi" w:hAnsiTheme="majorHAnsi" w:cstheme="majorHAnsi"/>
          <w:b/>
          <w:sz w:val="24"/>
          <w:szCs w:val="24"/>
        </w:rPr>
        <w:t>§ 13</w:t>
      </w:r>
    </w:p>
    <w:p w14:paraId="308F42C1" w14:textId="77777777" w:rsidR="00945BC1" w:rsidRPr="00945BC1" w:rsidRDefault="00945BC1" w:rsidP="00945BC1">
      <w:pPr>
        <w:tabs>
          <w:tab w:val="left" w:pos="851"/>
        </w:tabs>
        <w:suppressAutoHyphens/>
        <w:overflowPunct w:val="0"/>
        <w:autoSpaceDE w:val="0"/>
        <w:spacing w:line="271" w:lineRule="auto"/>
        <w:ind w:left="851" w:hanging="851"/>
        <w:contextualSpacing/>
        <w:jc w:val="center"/>
        <w:textAlignment w:val="baseline"/>
        <w:rPr>
          <w:rFonts w:asciiTheme="majorHAnsi" w:hAnsiTheme="majorHAnsi" w:cstheme="majorHAnsi"/>
          <w:b/>
          <w:sz w:val="24"/>
          <w:szCs w:val="24"/>
        </w:rPr>
      </w:pPr>
      <w:r w:rsidRPr="00945BC1">
        <w:rPr>
          <w:rFonts w:asciiTheme="majorHAnsi" w:hAnsiTheme="majorHAnsi" w:cstheme="majorHAnsi"/>
          <w:b/>
          <w:sz w:val="24"/>
          <w:szCs w:val="24"/>
        </w:rPr>
        <w:t>SIŁA WYŻSZA</w:t>
      </w:r>
    </w:p>
    <w:p w14:paraId="0300A8BB" w14:textId="67C9254A" w:rsidR="00945BC1" w:rsidRPr="00945BC1" w:rsidRDefault="00945BC1" w:rsidP="00130374">
      <w:pPr>
        <w:numPr>
          <w:ilvl w:val="0"/>
          <w:numId w:val="86"/>
        </w:numPr>
        <w:spacing w:line="240" w:lineRule="auto"/>
        <w:ind w:left="284" w:hanging="284"/>
        <w:jc w:val="both"/>
        <w:rPr>
          <w:rFonts w:ascii="Calibri" w:hAnsi="Calibri" w:cs="Calibri"/>
          <w:sz w:val="24"/>
          <w:szCs w:val="24"/>
        </w:rPr>
      </w:pPr>
      <w:r w:rsidRPr="00945BC1">
        <w:rPr>
          <w:rFonts w:ascii="Calibri" w:hAnsi="Calibri" w:cs="Calibri"/>
          <w:sz w:val="24"/>
          <w:szCs w:val="24"/>
        </w:rPr>
        <w:t xml:space="preserve">Żadna ze Stron Umowy nie będzie odpowiedzialna za niewykonanie lub nienależyte wykonanie swoich zobowiązań wynikających z Umowy z powodu siły wyższej rozumianej jako zdarzenie zewnętrzne, niezależne od Stron, którego Strony rozsądnie nie przewidywały ani nie mogły przewidzieć na dzień zawarcia niniejszej Umowy (nagłe </w:t>
      </w:r>
      <w:r w:rsidR="00055015">
        <w:rPr>
          <w:rFonts w:ascii="Calibri" w:hAnsi="Calibri" w:cs="Calibri"/>
          <w:sz w:val="24"/>
          <w:szCs w:val="24"/>
        </w:rPr>
        <w:br/>
      </w:r>
      <w:r w:rsidRPr="00945BC1">
        <w:rPr>
          <w:rFonts w:ascii="Calibri" w:hAnsi="Calibri" w:cs="Calibri"/>
          <w:sz w:val="24"/>
          <w:szCs w:val="24"/>
        </w:rPr>
        <w:t xml:space="preserve">i nadzwyczajne) oraz którego skutkom Strony nie mogły zapobiec. Tym samym Strony ustalają, iż w przypadku, gdy okoliczności siły wyższej istniały w dacie zawarcia pomiędzy Stronami niniejszej umowy, to wykluczone jest powoływanie się na nie i wskazywanie, że są okolicznościami siły wyższej jako przesłankę wyłączającej odpowiedzialność danej Strony umowy za niewykonanie lub nienależyte wykonanie zobowiązania. </w:t>
      </w:r>
    </w:p>
    <w:p w14:paraId="4B55AD67" w14:textId="77777777" w:rsidR="00945BC1" w:rsidRPr="00945BC1" w:rsidRDefault="00945BC1" w:rsidP="00130374">
      <w:pPr>
        <w:numPr>
          <w:ilvl w:val="0"/>
          <w:numId w:val="86"/>
        </w:numPr>
        <w:spacing w:line="240" w:lineRule="auto"/>
        <w:ind w:left="284" w:hanging="284"/>
        <w:jc w:val="both"/>
        <w:rPr>
          <w:rFonts w:ascii="Calibri" w:hAnsi="Calibri" w:cs="Calibri"/>
          <w:sz w:val="24"/>
          <w:szCs w:val="24"/>
        </w:rPr>
      </w:pPr>
      <w:r w:rsidRPr="00945BC1">
        <w:rPr>
          <w:rFonts w:ascii="Calibri" w:hAnsi="Calibri" w:cs="Calibri"/>
          <w:sz w:val="24"/>
          <w:szCs w:val="24"/>
        </w:rPr>
        <w:t xml:space="preserve">Strony potwierdzają, iż w sposób świadomy zawierają umowę w trakcie trwania konfliktu zbrojnego na Ukrainie, zatem w/w okoliczności Strony nie uznają za siłę wyższą, chyba że nastąpi zasadnicza zmiana okoliczności polegająca na wprowadzeniu dodatkowych ograniczeń lub nieprzewidywalnego ich wpływu na realizację umowy. </w:t>
      </w:r>
    </w:p>
    <w:p w14:paraId="30EA2D5A" w14:textId="2AA8895C" w:rsidR="00945BC1" w:rsidRPr="00945BC1" w:rsidRDefault="00945BC1" w:rsidP="00130374">
      <w:pPr>
        <w:numPr>
          <w:ilvl w:val="0"/>
          <w:numId w:val="86"/>
        </w:numPr>
        <w:spacing w:line="240" w:lineRule="auto"/>
        <w:ind w:left="284" w:hanging="284"/>
        <w:jc w:val="both"/>
        <w:rPr>
          <w:rFonts w:ascii="Calibri" w:hAnsi="Calibri" w:cs="Calibri"/>
          <w:sz w:val="24"/>
          <w:szCs w:val="24"/>
        </w:rPr>
      </w:pPr>
      <w:r w:rsidRPr="00945BC1">
        <w:rPr>
          <w:rFonts w:ascii="Calibri" w:hAnsi="Calibri" w:cs="Calibri"/>
          <w:sz w:val="24"/>
          <w:szCs w:val="24"/>
        </w:rPr>
        <w:lastRenderedPageBreak/>
        <w:t>W związku z powyższym: w przypadku działania siły wyższej, w szczególności takiej jak: działania sił przyrody (np. powódź, trzęsienie ziemi, pożar, epidemie), działania zbiorowości ludzkich (np. strajk, wojna) oraz działania wprowadzone przez władze państwowe w związku z działaniem siły wyższej (np. ograniczenia, zakazy, nakazy), Strony zobowiązują się działać według poniższych zasad.</w:t>
      </w:r>
    </w:p>
    <w:p w14:paraId="22DA9383" w14:textId="3FFC677A" w:rsidR="00945BC1" w:rsidRPr="00945BC1" w:rsidRDefault="00945BC1" w:rsidP="00130374">
      <w:pPr>
        <w:numPr>
          <w:ilvl w:val="0"/>
          <w:numId w:val="86"/>
        </w:numPr>
        <w:spacing w:line="240" w:lineRule="auto"/>
        <w:ind w:left="284" w:hanging="284"/>
        <w:jc w:val="both"/>
        <w:rPr>
          <w:rFonts w:ascii="Calibri" w:hAnsi="Calibri" w:cs="Calibri"/>
          <w:sz w:val="24"/>
          <w:szCs w:val="24"/>
        </w:rPr>
      </w:pPr>
      <w:r w:rsidRPr="00945BC1">
        <w:rPr>
          <w:rFonts w:ascii="Calibri" w:hAnsi="Calibri" w:cs="Calibri"/>
          <w:sz w:val="24"/>
          <w:szCs w:val="24"/>
        </w:rPr>
        <w:t xml:space="preserve">Jeżeli siła wyższa uniemożliwia, lub przewiduje się, że uniemożliwi, którejkolwiek ze Stron wykonanie lub nienależyte wykonanie któregokolwiek z zobowiązań wynikających </w:t>
      </w:r>
      <w:r w:rsidRPr="00945BC1">
        <w:rPr>
          <w:rFonts w:ascii="Calibri" w:hAnsi="Calibri" w:cs="Calibri"/>
          <w:sz w:val="24"/>
          <w:szCs w:val="24"/>
        </w:rPr>
        <w:br/>
        <w:t>z Umowy, w szczególności dotrzymanie terminu, lub spowoduje rażący wzrost kosztów danej Strony, to Strona dotknięta siłą wyższą przekaże drugiej Stronie niezwłocznie, nie później jednak niż w terminie 10 dni roboczych dni od momentu, kiedy Strona dowiedziała się lub powinna była dowiedzieć się o wydarzeniu lub okoliczności stanowiącej siłę wyższą, powiadomienie w formie pisemnej o wydarzeniu lub okoliczności stanowiącej siłę wyższą i szczegółowo określi zobowiązania, których wykonanie jest, lub przewiduje się, że będzie, uniemożliwione lub znacznie utrudnione oraz przewidywanym</w:t>
      </w:r>
      <w:r w:rsidR="00055015">
        <w:rPr>
          <w:rFonts w:ascii="Calibri" w:hAnsi="Calibri" w:cs="Calibri"/>
          <w:sz w:val="24"/>
          <w:szCs w:val="24"/>
        </w:rPr>
        <w:t xml:space="preserve"> </w:t>
      </w:r>
      <w:r w:rsidRPr="00945BC1">
        <w:rPr>
          <w:rFonts w:ascii="Calibri" w:hAnsi="Calibri" w:cs="Calibri"/>
          <w:sz w:val="24"/>
          <w:szCs w:val="24"/>
        </w:rPr>
        <w:t>czasie oddziaływania tejże siły wyższej, jak również uzasadni, jaki wpływ na realizację jej zobowiązań miała siła wyższa, w szczególności wskaże obszary umowy do ewentualnej zmiany w drodze negocjacji pomiędzy Stronami.</w:t>
      </w:r>
    </w:p>
    <w:p w14:paraId="3659DCCF" w14:textId="77777777" w:rsidR="00945BC1" w:rsidRPr="00945BC1" w:rsidRDefault="00945BC1" w:rsidP="00130374">
      <w:pPr>
        <w:numPr>
          <w:ilvl w:val="0"/>
          <w:numId w:val="86"/>
        </w:numPr>
        <w:spacing w:line="240" w:lineRule="auto"/>
        <w:ind w:left="284" w:hanging="284"/>
        <w:jc w:val="both"/>
        <w:rPr>
          <w:rFonts w:ascii="Calibri" w:hAnsi="Calibri" w:cs="Calibri"/>
          <w:sz w:val="24"/>
          <w:szCs w:val="24"/>
        </w:rPr>
      </w:pPr>
      <w:r w:rsidRPr="00945BC1">
        <w:rPr>
          <w:rFonts w:ascii="Calibri" w:hAnsi="Calibri" w:cs="Calibri"/>
          <w:sz w:val="24"/>
          <w:szCs w:val="24"/>
        </w:rPr>
        <w:t>Najwcześniej jak to możliwe, ale nie później niż w terminie 10 dni roboczych od daty zaistnienia wydarzenia lub okoliczności siły wyższej Strony spotkają się w celu uzgodnienia działań minimalizujących skutki wystąpienia siły wyższej.</w:t>
      </w:r>
    </w:p>
    <w:p w14:paraId="3078D155" w14:textId="201CB73A" w:rsidR="00945BC1" w:rsidRPr="00945BC1" w:rsidRDefault="00945BC1" w:rsidP="00130374">
      <w:pPr>
        <w:numPr>
          <w:ilvl w:val="0"/>
          <w:numId w:val="86"/>
        </w:numPr>
        <w:spacing w:line="240" w:lineRule="auto"/>
        <w:ind w:left="284" w:hanging="284"/>
        <w:jc w:val="both"/>
        <w:rPr>
          <w:rFonts w:ascii="Calibri" w:hAnsi="Calibri" w:cs="Calibri"/>
          <w:sz w:val="24"/>
          <w:szCs w:val="24"/>
        </w:rPr>
      </w:pPr>
      <w:r w:rsidRPr="00945BC1">
        <w:rPr>
          <w:rFonts w:ascii="Calibri" w:hAnsi="Calibri" w:cs="Calibri"/>
          <w:sz w:val="24"/>
          <w:szCs w:val="24"/>
        </w:rPr>
        <w:t>Jeżeli siła wyższa uniemożliwia jednej ze Stron wykonywanie jej zobowiązań wynikających z niniejszej umowy nieprzerwanie przez okres dłuższy niż 2 miesiące, zaś Strony nie osiągną porozumienia odnośnie</w:t>
      </w:r>
      <w:r w:rsidR="00D34FC9">
        <w:rPr>
          <w:rFonts w:ascii="Calibri" w:hAnsi="Calibri" w:cs="Calibri"/>
          <w:sz w:val="24"/>
          <w:szCs w:val="24"/>
        </w:rPr>
        <w:t xml:space="preserve"> do</w:t>
      </w:r>
      <w:r w:rsidRPr="00945BC1">
        <w:rPr>
          <w:rFonts w:ascii="Calibri" w:hAnsi="Calibri" w:cs="Calibri"/>
          <w:sz w:val="24"/>
          <w:szCs w:val="24"/>
        </w:rPr>
        <w:t xml:space="preserve"> zmiany w powyższym terminie, wówczas każda ze Stron może rozwiązać Umowę ze skutkiem natychmiastowym.</w:t>
      </w:r>
    </w:p>
    <w:p w14:paraId="26038571" w14:textId="2FFF749C" w:rsidR="00945BC1" w:rsidRPr="00945BC1" w:rsidRDefault="00945BC1" w:rsidP="00130374">
      <w:pPr>
        <w:numPr>
          <w:ilvl w:val="0"/>
          <w:numId w:val="86"/>
        </w:numPr>
        <w:spacing w:line="240" w:lineRule="auto"/>
        <w:ind w:left="284" w:hanging="284"/>
        <w:jc w:val="both"/>
        <w:rPr>
          <w:rFonts w:ascii="Calibri" w:hAnsi="Calibri" w:cs="Calibri"/>
          <w:sz w:val="24"/>
          <w:szCs w:val="24"/>
        </w:rPr>
      </w:pPr>
      <w:r w:rsidRPr="00945BC1">
        <w:rPr>
          <w:rFonts w:ascii="Calibri" w:hAnsi="Calibri" w:cs="Calibri"/>
          <w:sz w:val="24"/>
          <w:szCs w:val="24"/>
        </w:rPr>
        <w:t>W przypadku zaistnienia zdarzeń niestanowiących siły wyżej w rozumieniu opisanym powyżej, których wystąpienie może wpłynąć na realizację Umowy każda ze Stron uprawniona jest do zainicjowania rozmów celem podjęcia niezbędnych środków mających na celu zapobieżenie ewentualnym negatywnym następstwom.</w:t>
      </w:r>
    </w:p>
    <w:p w14:paraId="7023188A" w14:textId="511A8FEE" w:rsidR="00945BC1" w:rsidRPr="00945BC1" w:rsidRDefault="00945BC1" w:rsidP="00130374">
      <w:pPr>
        <w:numPr>
          <w:ilvl w:val="0"/>
          <w:numId w:val="86"/>
        </w:numPr>
        <w:spacing w:line="240" w:lineRule="auto"/>
        <w:ind w:left="284" w:hanging="284"/>
        <w:jc w:val="both"/>
        <w:rPr>
          <w:rFonts w:ascii="Calibri" w:hAnsi="Calibri" w:cs="Calibri"/>
          <w:sz w:val="24"/>
          <w:szCs w:val="24"/>
        </w:rPr>
      </w:pPr>
      <w:r w:rsidRPr="00945BC1">
        <w:rPr>
          <w:rFonts w:ascii="Calibri" w:hAnsi="Calibri" w:cs="Calibri"/>
          <w:sz w:val="24"/>
          <w:szCs w:val="24"/>
        </w:rPr>
        <w:t>Ciężar dowodu niewykonania zobowiązania z powodu siły wyższej obciąża Stronę, która powołuje się na siłę wyższą</w:t>
      </w:r>
      <w:r w:rsidR="00055015">
        <w:rPr>
          <w:rFonts w:ascii="Calibri" w:hAnsi="Calibri" w:cs="Calibri"/>
          <w:sz w:val="24"/>
          <w:szCs w:val="24"/>
        </w:rPr>
        <w:t>.</w:t>
      </w:r>
    </w:p>
    <w:p w14:paraId="0D7153D5" w14:textId="77777777" w:rsidR="00945BC1" w:rsidRPr="00945BC1" w:rsidRDefault="00945BC1" w:rsidP="00945BC1">
      <w:pPr>
        <w:keepNext/>
        <w:autoSpaceDE w:val="0"/>
        <w:autoSpaceDN w:val="0"/>
        <w:adjustRightInd w:val="0"/>
        <w:spacing w:line="271" w:lineRule="auto"/>
        <w:jc w:val="center"/>
        <w:rPr>
          <w:rFonts w:asciiTheme="majorHAnsi" w:hAnsiTheme="majorHAnsi" w:cstheme="majorHAnsi"/>
          <w:b/>
          <w:sz w:val="24"/>
          <w:szCs w:val="24"/>
        </w:rPr>
      </w:pPr>
    </w:p>
    <w:p w14:paraId="4FA9C2DB" w14:textId="77777777" w:rsidR="00945BC1" w:rsidRPr="00945BC1" w:rsidRDefault="00945BC1" w:rsidP="00945BC1">
      <w:pPr>
        <w:keepNext/>
        <w:autoSpaceDE w:val="0"/>
        <w:autoSpaceDN w:val="0"/>
        <w:adjustRightInd w:val="0"/>
        <w:spacing w:line="271" w:lineRule="auto"/>
        <w:jc w:val="center"/>
        <w:rPr>
          <w:rFonts w:asciiTheme="majorHAnsi" w:hAnsiTheme="majorHAnsi" w:cstheme="majorHAnsi"/>
          <w:b/>
          <w:sz w:val="24"/>
          <w:szCs w:val="24"/>
        </w:rPr>
      </w:pPr>
      <w:r w:rsidRPr="00945BC1">
        <w:rPr>
          <w:rFonts w:asciiTheme="majorHAnsi" w:hAnsiTheme="majorHAnsi" w:cstheme="majorHAnsi"/>
          <w:b/>
          <w:sz w:val="24"/>
          <w:szCs w:val="24"/>
        </w:rPr>
        <w:t>§ 14</w:t>
      </w:r>
    </w:p>
    <w:p w14:paraId="3EA53967" w14:textId="77777777" w:rsidR="00945BC1" w:rsidRPr="00945BC1" w:rsidRDefault="00945BC1" w:rsidP="00945BC1">
      <w:pPr>
        <w:keepNext/>
        <w:autoSpaceDE w:val="0"/>
        <w:autoSpaceDN w:val="0"/>
        <w:adjustRightInd w:val="0"/>
        <w:spacing w:line="271" w:lineRule="auto"/>
        <w:jc w:val="center"/>
        <w:rPr>
          <w:rFonts w:asciiTheme="majorHAnsi" w:hAnsiTheme="majorHAnsi" w:cstheme="majorHAnsi"/>
          <w:b/>
          <w:sz w:val="24"/>
          <w:szCs w:val="24"/>
        </w:rPr>
      </w:pPr>
      <w:r w:rsidRPr="00945BC1">
        <w:rPr>
          <w:rFonts w:asciiTheme="majorHAnsi" w:hAnsiTheme="majorHAnsi" w:cstheme="majorHAnsi"/>
          <w:b/>
          <w:sz w:val="24"/>
          <w:szCs w:val="24"/>
        </w:rPr>
        <w:t>OCHRONA DANYCH OSOBOWYCH</w:t>
      </w:r>
    </w:p>
    <w:p w14:paraId="4825F1C0" w14:textId="01111742" w:rsidR="00055015" w:rsidRPr="00083E18" w:rsidRDefault="00055015" w:rsidP="00130374">
      <w:pPr>
        <w:widowControl w:val="0"/>
        <w:numPr>
          <w:ilvl w:val="0"/>
          <w:numId w:val="106"/>
        </w:numPr>
        <w:suppressAutoHyphens/>
        <w:autoSpaceDN w:val="0"/>
        <w:spacing w:line="271" w:lineRule="auto"/>
        <w:ind w:left="357" w:hanging="357"/>
        <w:jc w:val="both"/>
        <w:rPr>
          <w:rFonts w:asciiTheme="majorHAnsi" w:eastAsia="Times New Roman" w:hAnsiTheme="majorHAnsi" w:cstheme="majorHAnsi"/>
          <w:sz w:val="24"/>
          <w:szCs w:val="24"/>
          <w:lang w:eastAsia="ar-SA"/>
        </w:rPr>
      </w:pPr>
      <w:r w:rsidRPr="00083E18">
        <w:rPr>
          <w:rFonts w:asciiTheme="majorHAnsi" w:eastAsia="Times New Roman" w:hAnsiTheme="majorHAnsi" w:cstheme="majorHAnsi"/>
          <w:sz w:val="24"/>
          <w:szCs w:val="24"/>
          <w:lang w:eastAsia="ar-SA"/>
        </w:rPr>
        <w:t xml:space="preserve">Wykonawca oświadcza, że znany jest mu fakt, iż treść niniejszej Umowy, </w:t>
      </w:r>
      <w:r w:rsidRPr="00083E18">
        <w:rPr>
          <w:rFonts w:asciiTheme="majorHAnsi" w:eastAsia="Times New Roman" w:hAnsiTheme="majorHAnsi" w:cstheme="majorHAnsi"/>
          <w:sz w:val="24"/>
          <w:szCs w:val="24"/>
          <w:lang w:eastAsia="ar-SA"/>
        </w:rPr>
        <w:br/>
        <w:t>a w szczególności Przedmiot umowy i wysokość wynagrodzenia, stanowią informację publiczną w rozumieniu art. 1 ust. 1 ustawy z dnia 6 września 2001 r. o dostępie do informacji publicznej (Dz. U. z 2022 r. poz. 902), która podlega udostępnieniu w trybie przedmiotowej ustawy, z zastrzeżeniem ust. 2.</w:t>
      </w:r>
    </w:p>
    <w:p w14:paraId="72B83427" w14:textId="04C9247C" w:rsidR="00055015" w:rsidRPr="00083E18" w:rsidRDefault="00055015" w:rsidP="00130374">
      <w:pPr>
        <w:widowControl w:val="0"/>
        <w:numPr>
          <w:ilvl w:val="0"/>
          <w:numId w:val="106"/>
        </w:numPr>
        <w:suppressAutoHyphens/>
        <w:autoSpaceDN w:val="0"/>
        <w:spacing w:line="271" w:lineRule="auto"/>
        <w:ind w:left="357" w:hanging="357"/>
        <w:jc w:val="both"/>
        <w:rPr>
          <w:rFonts w:asciiTheme="majorHAnsi" w:eastAsia="Times New Roman" w:hAnsiTheme="majorHAnsi" w:cstheme="majorHAnsi"/>
          <w:sz w:val="24"/>
          <w:szCs w:val="24"/>
          <w:lang w:eastAsia="ar-SA"/>
        </w:rPr>
      </w:pPr>
      <w:r w:rsidRPr="00083E18">
        <w:rPr>
          <w:rFonts w:asciiTheme="majorHAnsi" w:eastAsia="Times New Roman" w:hAnsiTheme="majorHAnsi" w:cstheme="majorHAnsi"/>
          <w:sz w:val="24"/>
          <w:szCs w:val="24"/>
          <w:lang w:eastAsia="ar-SA"/>
        </w:rPr>
        <w:t>Wykonawca wyraża zgodę na udostępnianie w trybie ustawy, o której mowa w ust. 1</w:t>
      </w:r>
      <w:r w:rsidR="00530932">
        <w:rPr>
          <w:rFonts w:asciiTheme="majorHAnsi" w:eastAsia="Times New Roman" w:hAnsiTheme="majorHAnsi" w:cstheme="majorHAnsi"/>
          <w:sz w:val="24"/>
          <w:szCs w:val="24"/>
          <w:lang w:eastAsia="ar-SA"/>
        </w:rPr>
        <w:t>,</w:t>
      </w:r>
      <w:r w:rsidRPr="00083E18">
        <w:rPr>
          <w:rFonts w:asciiTheme="majorHAnsi" w:eastAsia="Times New Roman" w:hAnsiTheme="majorHAnsi" w:cstheme="majorHAnsi"/>
          <w:sz w:val="24"/>
          <w:szCs w:val="24"/>
          <w:lang w:eastAsia="ar-SA"/>
        </w:rPr>
        <w:t xml:space="preserve"> zawartych w niniejszej Umowie dotyczących go danych osobowych w zakresie obejmującym imię i nazwisko, a w przypadku prowadzenia działalności gospodarczej – również w zakresie firmy.</w:t>
      </w:r>
    </w:p>
    <w:p w14:paraId="1FB5C178" w14:textId="77777777" w:rsidR="00055015" w:rsidRPr="00083E18" w:rsidRDefault="00055015" w:rsidP="00130374">
      <w:pPr>
        <w:widowControl w:val="0"/>
        <w:numPr>
          <w:ilvl w:val="0"/>
          <w:numId w:val="106"/>
        </w:numPr>
        <w:suppressAutoHyphens/>
        <w:autoSpaceDN w:val="0"/>
        <w:spacing w:line="271" w:lineRule="auto"/>
        <w:ind w:left="357" w:hanging="357"/>
        <w:jc w:val="both"/>
        <w:rPr>
          <w:rFonts w:asciiTheme="majorHAnsi" w:eastAsia="Calibri" w:hAnsiTheme="majorHAnsi" w:cstheme="majorHAnsi"/>
          <w:sz w:val="24"/>
          <w:szCs w:val="24"/>
        </w:rPr>
      </w:pPr>
      <w:r w:rsidRPr="00083E18">
        <w:rPr>
          <w:rFonts w:asciiTheme="majorHAnsi" w:eastAsia="Times New Roman" w:hAnsiTheme="majorHAnsi" w:cstheme="majorHAnsi"/>
          <w:sz w:val="24"/>
          <w:szCs w:val="24"/>
          <w:lang w:eastAsia="ar-SA"/>
        </w:rPr>
        <w:t xml:space="preserve">Wykonanie niniejszej Umowy nie wiąże się z przetwarzaniem danych osobowych </w:t>
      </w:r>
      <w:r w:rsidRPr="00083E18">
        <w:rPr>
          <w:rFonts w:asciiTheme="majorHAnsi" w:eastAsia="Times New Roman" w:hAnsiTheme="majorHAnsi" w:cstheme="majorHAnsi"/>
          <w:sz w:val="24"/>
          <w:szCs w:val="24"/>
          <w:lang w:eastAsia="ar-SA"/>
        </w:rPr>
        <w:br/>
        <w:t xml:space="preserve">w rozumieniu ustawy o ochronie danych osobowych, dla których Administratorem Danych jest Zamawiający, a co za tym idzie nie wiąże się z dostępem do zasobów </w:t>
      </w:r>
      <w:r w:rsidRPr="00083E18">
        <w:rPr>
          <w:rFonts w:asciiTheme="majorHAnsi" w:eastAsia="Times New Roman" w:hAnsiTheme="majorHAnsi" w:cstheme="majorHAnsi"/>
          <w:sz w:val="24"/>
          <w:szCs w:val="24"/>
          <w:lang w:eastAsia="ar-SA"/>
        </w:rPr>
        <w:lastRenderedPageBreak/>
        <w:t>informatycznych Zamawiającego</w:t>
      </w:r>
      <w:r w:rsidRPr="00083E18">
        <w:rPr>
          <w:rFonts w:asciiTheme="majorHAnsi" w:eastAsia="Times New Roman" w:hAnsiTheme="majorHAnsi" w:cstheme="majorHAnsi"/>
          <w:b/>
          <w:sz w:val="24"/>
          <w:szCs w:val="24"/>
          <w:lang w:eastAsia="ar-SA"/>
        </w:rPr>
        <w:t>.</w:t>
      </w:r>
    </w:p>
    <w:p w14:paraId="1ACBD178" w14:textId="77777777" w:rsidR="00055015" w:rsidRPr="00083E18" w:rsidRDefault="00055015" w:rsidP="00130374">
      <w:pPr>
        <w:widowControl w:val="0"/>
        <w:numPr>
          <w:ilvl w:val="0"/>
          <w:numId w:val="106"/>
        </w:numPr>
        <w:suppressAutoHyphens/>
        <w:autoSpaceDN w:val="0"/>
        <w:spacing w:line="271" w:lineRule="auto"/>
        <w:ind w:left="357" w:hanging="357"/>
        <w:jc w:val="both"/>
        <w:rPr>
          <w:rFonts w:asciiTheme="majorHAnsi" w:eastAsia="Calibri" w:hAnsiTheme="majorHAnsi" w:cstheme="majorHAnsi"/>
          <w:sz w:val="24"/>
          <w:szCs w:val="24"/>
        </w:rPr>
      </w:pPr>
      <w:r w:rsidRPr="00083E18">
        <w:rPr>
          <w:rFonts w:asciiTheme="majorHAnsi" w:eastAsia="Calibri" w:hAnsiTheme="majorHAnsi" w:cstheme="majorHAnsi"/>
          <w:sz w:val="24"/>
          <w:szCs w:val="24"/>
        </w:rPr>
        <w:t xml:space="preserve">Wykonawca zapewnia, że od dnia 25 maja 2018 roku, tj. stosowania Rozporządzenia </w:t>
      </w:r>
      <w:r w:rsidRPr="00083E18">
        <w:rPr>
          <w:rFonts w:asciiTheme="majorHAnsi" w:eastAsia="Times New Roman" w:hAnsiTheme="majorHAnsi" w:cstheme="majorHAnsi"/>
          <w:sz w:val="24"/>
          <w:szCs w:val="24"/>
          <w:lang w:eastAsia="ar-SA"/>
        </w:rPr>
        <w:t>Parlamentu</w:t>
      </w:r>
      <w:r w:rsidRPr="00083E18">
        <w:rPr>
          <w:rFonts w:asciiTheme="majorHAnsi" w:eastAsia="Calibri" w:hAnsiTheme="majorHAnsi" w:cstheme="majorHAnsi"/>
          <w:sz w:val="24"/>
          <w:szCs w:val="24"/>
        </w:rPr>
        <w:t xml:space="preserve"> Europejskiego Rady (UE) 2016/679 z dnia 27 kwietnia 2016 roku w sprawie ochrony osób fizycznych w związku z przetwarzaniem danych osobowych i w sprawie swobodnego przepływu takich danych oraz uchylenia dyrektywy 95/46/WE (zwanego dalej „RODO”), będzie przetwarzać powierzone niniejszą Umową dane osobowe </w:t>
      </w:r>
      <w:r w:rsidRPr="00083E18">
        <w:rPr>
          <w:rFonts w:asciiTheme="majorHAnsi" w:eastAsia="Calibri" w:hAnsiTheme="majorHAnsi" w:cstheme="majorHAnsi"/>
          <w:sz w:val="24"/>
          <w:szCs w:val="24"/>
        </w:rPr>
        <w:br/>
        <w:t xml:space="preserve">(w szczególności dot. osób odpowiedzialnych za realizację Umowy) zgodnie z RODO. </w:t>
      </w:r>
      <w:r w:rsidRPr="00083E18">
        <w:rPr>
          <w:rFonts w:asciiTheme="majorHAnsi" w:eastAsia="Calibri" w:hAnsiTheme="majorHAnsi" w:cstheme="majorHAnsi"/>
          <w:sz w:val="24"/>
          <w:szCs w:val="24"/>
        </w:rPr>
        <w:br/>
        <w:t xml:space="preserve">W przypadku stwierdzenia przez Strony konieczności wprowadzenia dodatkowych zabezpieczeń, Strony wspólnie uzgodnią środki techniczne i organizacyjne zapewniające ochronę przetwarzanych, na potrzebę realizacji niniejszej Umowy danych osobowych przewidziane przepisami RODO. W przypadku zmiany ustawodawstwa polskiego </w:t>
      </w:r>
      <w:r w:rsidRPr="00083E18">
        <w:rPr>
          <w:rFonts w:asciiTheme="majorHAnsi" w:eastAsia="Calibri" w:hAnsiTheme="majorHAnsi" w:cstheme="majorHAnsi"/>
          <w:sz w:val="24"/>
          <w:szCs w:val="24"/>
        </w:rPr>
        <w:br/>
        <w:t xml:space="preserve">w zakresie ochrony danych osobowych, na terenie Rzeczpospolitej Polskiej związanego </w:t>
      </w:r>
      <w:r w:rsidRPr="00083E18">
        <w:rPr>
          <w:rFonts w:asciiTheme="majorHAnsi" w:eastAsia="Calibri" w:hAnsiTheme="majorHAnsi" w:cstheme="majorHAnsi"/>
          <w:sz w:val="24"/>
          <w:szCs w:val="24"/>
        </w:rPr>
        <w:br/>
        <w:t>z wejściem w życie RODO, a mającego znaczący wpływ na zapisy niniejszego ustępu, Strony zobowiązują się uzgodnić środki techniczne i organizacyjne zapewniające ochronę danych osobowych zgodnie ze znowelizowanymi powszechnie obowiązującymi przepisami.</w:t>
      </w:r>
    </w:p>
    <w:p w14:paraId="182F96E7" w14:textId="77777777" w:rsidR="00055015" w:rsidRPr="00083E18" w:rsidRDefault="00055015" w:rsidP="00130374">
      <w:pPr>
        <w:widowControl w:val="0"/>
        <w:numPr>
          <w:ilvl w:val="0"/>
          <w:numId w:val="106"/>
        </w:numPr>
        <w:suppressAutoHyphens/>
        <w:autoSpaceDN w:val="0"/>
        <w:spacing w:line="271" w:lineRule="auto"/>
        <w:ind w:left="357" w:hanging="357"/>
        <w:jc w:val="both"/>
        <w:rPr>
          <w:rFonts w:asciiTheme="majorHAnsi" w:eastAsia="Calibri" w:hAnsiTheme="majorHAnsi" w:cstheme="majorHAnsi"/>
          <w:sz w:val="24"/>
          <w:szCs w:val="24"/>
        </w:rPr>
      </w:pPr>
      <w:r w:rsidRPr="00083E18">
        <w:rPr>
          <w:rFonts w:asciiTheme="majorHAnsi" w:eastAsia="Calibri" w:hAnsiTheme="majorHAnsi" w:cstheme="majorHAnsi"/>
          <w:sz w:val="24"/>
          <w:szCs w:val="24"/>
        </w:rPr>
        <w:t xml:space="preserve">Zamawiający wypełniając obowiązek informacyjny zawarty w art. 13 Rozporządzenia </w:t>
      </w:r>
      <w:r w:rsidRPr="00083E18">
        <w:rPr>
          <w:rFonts w:asciiTheme="majorHAnsi" w:eastAsia="Times New Roman" w:hAnsiTheme="majorHAnsi" w:cstheme="majorHAnsi"/>
          <w:sz w:val="24"/>
          <w:szCs w:val="24"/>
          <w:lang w:eastAsia="ar-SA"/>
        </w:rPr>
        <w:t>Parlamentu</w:t>
      </w:r>
      <w:r w:rsidRPr="00083E18">
        <w:rPr>
          <w:rFonts w:asciiTheme="majorHAnsi" w:eastAsia="Calibri" w:hAnsiTheme="majorHAnsi" w:cstheme="majorHAnsi"/>
          <w:sz w:val="24"/>
          <w:szCs w:val="24"/>
        </w:rPr>
        <w:t xml:space="preserve">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przekazuje Wykonawcy informacje o treści zawartej w rozdziale </w:t>
      </w:r>
      <w:r w:rsidRPr="00083E18">
        <w:rPr>
          <w:rFonts w:asciiTheme="majorHAnsi" w:eastAsia="Calibri" w:hAnsiTheme="majorHAnsi" w:cstheme="majorHAnsi"/>
          <w:b/>
          <w:bCs/>
          <w:sz w:val="24"/>
          <w:szCs w:val="24"/>
        </w:rPr>
        <w:t>II SWZ</w:t>
      </w:r>
      <w:r w:rsidRPr="00083E18">
        <w:rPr>
          <w:rFonts w:asciiTheme="majorHAnsi" w:eastAsia="Calibri" w:hAnsiTheme="majorHAnsi" w:cstheme="majorHAnsi"/>
          <w:sz w:val="24"/>
          <w:szCs w:val="24"/>
        </w:rPr>
        <w:t>.</w:t>
      </w:r>
    </w:p>
    <w:p w14:paraId="74BCD922" w14:textId="77777777" w:rsidR="00055015" w:rsidRPr="00083E18" w:rsidRDefault="00055015" w:rsidP="00130374">
      <w:pPr>
        <w:widowControl w:val="0"/>
        <w:numPr>
          <w:ilvl w:val="0"/>
          <w:numId w:val="106"/>
        </w:numPr>
        <w:suppressAutoHyphens/>
        <w:autoSpaceDN w:val="0"/>
        <w:spacing w:line="271" w:lineRule="auto"/>
        <w:ind w:left="357" w:hanging="357"/>
        <w:jc w:val="both"/>
        <w:rPr>
          <w:rFonts w:asciiTheme="majorHAnsi" w:eastAsia="Calibri" w:hAnsiTheme="majorHAnsi" w:cstheme="majorHAnsi"/>
          <w:sz w:val="24"/>
          <w:szCs w:val="24"/>
        </w:rPr>
      </w:pPr>
      <w:r w:rsidRPr="00083E18">
        <w:rPr>
          <w:rFonts w:asciiTheme="majorHAnsi" w:eastAsia="Times New Roman" w:hAnsiTheme="majorHAnsi" w:cstheme="majorHAnsi"/>
          <w:sz w:val="24"/>
          <w:szCs w:val="24"/>
          <w:lang w:eastAsia="ar-SA"/>
        </w:rPr>
        <w:t>Wykonawca</w:t>
      </w:r>
      <w:r w:rsidRPr="00083E18">
        <w:rPr>
          <w:rFonts w:asciiTheme="majorHAnsi" w:eastAsia="Calibri" w:hAnsiTheme="majorHAnsi" w:cstheme="majorHAnsi"/>
          <w:sz w:val="24"/>
          <w:szCs w:val="24"/>
        </w:rPr>
        <w:t xml:space="preserve"> oświadcza, że wypełnił obowiązki informacyjne przewidziane w art. 13 lub art. 14 RODO wobec osób fizycznych, od których dane osobowe bezpośrednio lub pośrednio pozyskał i przedstawił w złożonej w postępowaniu ofercie i niniejszej Umowie.</w:t>
      </w:r>
    </w:p>
    <w:p w14:paraId="10B4807F" w14:textId="0BE2D68E" w:rsidR="00945BC1" w:rsidRPr="00945BC1" w:rsidRDefault="00945BC1" w:rsidP="00055015">
      <w:pPr>
        <w:tabs>
          <w:tab w:val="left" w:pos="426"/>
        </w:tabs>
        <w:spacing w:line="271" w:lineRule="auto"/>
        <w:ind w:left="284" w:hanging="284"/>
        <w:jc w:val="both"/>
        <w:rPr>
          <w:rFonts w:asciiTheme="majorHAnsi" w:hAnsiTheme="majorHAnsi" w:cstheme="majorHAnsi"/>
          <w:b/>
          <w:sz w:val="24"/>
          <w:szCs w:val="24"/>
        </w:rPr>
      </w:pPr>
      <w:r w:rsidRPr="00945BC1">
        <w:rPr>
          <w:rFonts w:ascii="Calibri" w:hAnsi="Calibri" w:cs="Calibri"/>
          <w:bCs/>
          <w:sz w:val="24"/>
          <w:szCs w:val="24"/>
        </w:rPr>
        <w:t xml:space="preserve">4. Strony w ramach ochrony danych osobowych zawrą odrębną umowę powierzenia danych osobowych o treści zgodnej z </w:t>
      </w:r>
      <w:r w:rsidRPr="0056410E">
        <w:rPr>
          <w:rFonts w:ascii="Calibri" w:hAnsi="Calibri" w:cs="Calibri"/>
          <w:bCs/>
          <w:sz w:val="24"/>
          <w:szCs w:val="24"/>
        </w:rPr>
        <w:t>załącznikiem nr 4 do umowy.</w:t>
      </w:r>
    </w:p>
    <w:p w14:paraId="77B24473" w14:textId="77777777" w:rsidR="00945BC1" w:rsidRPr="00945BC1" w:rsidRDefault="00945BC1" w:rsidP="00945BC1">
      <w:pPr>
        <w:keepNext/>
        <w:autoSpaceDE w:val="0"/>
        <w:autoSpaceDN w:val="0"/>
        <w:adjustRightInd w:val="0"/>
        <w:spacing w:line="240" w:lineRule="auto"/>
        <w:jc w:val="center"/>
        <w:rPr>
          <w:rFonts w:asciiTheme="majorHAnsi" w:hAnsiTheme="majorHAnsi" w:cstheme="majorHAnsi"/>
          <w:b/>
          <w:sz w:val="24"/>
          <w:szCs w:val="24"/>
        </w:rPr>
      </w:pPr>
    </w:p>
    <w:p w14:paraId="0CF8F873" w14:textId="77777777" w:rsidR="00945BC1" w:rsidRPr="00945BC1" w:rsidRDefault="00945BC1" w:rsidP="00945BC1">
      <w:pPr>
        <w:keepNext/>
        <w:autoSpaceDE w:val="0"/>
        <w:autoSpaceDN w:val="0"/>
        <w:adjustRightInd w:val="0"/>
        <w:spacing w:line="240" w:lineRule="auto"/>
        <w:jc w:val="center"/>
        <w:rPr>
          <w:rFonts w:asciiTheme="majorHAnsi" w:hAnsiTheme="majorHAnsi" w:cstheme="majorHAnsi"/>
          <w:b/>
          <w:sz w:val="24"/>
          <w:szCs w:val="24"/>
        </w:rPr>
      </w:pPr>
      <w:r w:rsidRPr="00945BC1">
        <w:rPr>
          <w:rFonts w:asciiTheme="majorHAnsi" w:hAnsiTheme="majorHAnsi" w:cstheme="majorHAnsi"/>
          <w:b/>
          <w:sz w:val="24"/>
          <w:szCs w:val="24"/>
        </w:rPr>
        <w:t>§15</w:t>
      </w:r>
    </w:p>
    <w:p w14:paraId="4660133E" w14:textId="77777777" w:rsidR="00945BC1" w:rsidRPr="00945BC1" w:rsidRDefault="00945BC1" w:rsidP="00945BC1">
      <w:pPr>
        <w:widowControl w:val="0"/>
        <w:autoSpaceDE w:val="0"/>
        <w:autoSpaceDN w:val="0"/>
        <w:adjustRightInd w:val="0"/>
        <w:spacing w:line="240" w:lineRule="auto"/>
        <w:jc w:val="center"/>
        <w:rPr>
          <w:rFonts w:asciiTheme="majorHAnsi" w:eastAsia="Times New Roman" w:hAnsiTheme="majorHAnsi" w:cstheme="majorHAnsi"/>
          <w:b/>
          <w:sz w:val="24"/>
          <w:szCs w:val="24"/>
        </w:rPr>
      </w:pPr>
      <w:r w:rsidRPr="00945BC1">
        <w:rPr>
          <w:rFonts w:asciiTheme="majorHAnsi" w:eastAsia="Times New Roman" w:hAnsiTheme="majorHAnsi" w:cstheme="majorHAnsi"/>
          <w:b/>
          <w:sz w:val="24"/>
          <w:szCs w:val="24"/>
        </w:rPr>
        <w:t>KLAUZULA JAWNOŚCI</w:t>
      </w:r>
    </w:p>
    <w:p w14:paraId="6ECF0597" w14:textId="1E66AAFB" w:rsidR="00945BC1" w:rsidRPr="00945BC1" w:rsidRDefault="00945BC1" w:rsidP="00945BC1">
      <w:pPr>
        <w:tabs>
          <w:tab w:val="left" w:pos="852"/>
        </w:tabs>
        <w:autoSpaceDE w:val="0"/>
        <w:autoSpaceDN w:val="0"/>
        <w:adjustRightInd w:val="0"/>
        <w:spacing w:line="240" w:lineRule="auto"/>
        <w:ind w:left="284" w:hanging="284"/>
        <w:jc w:val="both"/>
        <w:rPr>
          <w:rFonts w:asciiTheme="majorHAnsi" w:eastAsia="Times New Roman" w:hAnsiTheme="majorHAnsi" w:cstheme="majorHAnsi"/>
          <w:sz w:val="24"/>
          <w:szCs w:val="24"/>
        </w:rPr>
      </w:pPr>
      <w:r w:rsidRPr="00945BC1">
        <w:rPr>
          <w:rFonts w:asciiTheme="majorHAnsi" w:eastAsia="Times New Roman" w:hAnsiTheme="majorHAnsi" w:cstheme="majorHAnsi"/>
          <w:sz w:val="24"/>
          <w:szCs w:val="24"/>
        </w:rPr>
        <w:t>1.</w:t>
      </w:r>
      <w:r w:rsidRPr="00945BC1">
        <w:rPr>
          <w:rFonts w:asciiTheme="majorHAnsi" w:eastAsia="Times New Roman" w:hAnsiTheme="majorHAnsi" w:cstheme="majorHAnsi"/>
          <w:sz w:val="24"/>
          <w:szCs w:val="24"/>
        </w:rPr>
        <w:tab/>
        <w:t xml:space="preserve">Wykonawca oświadcza, że znany jest mu fakt, iż treść niniejszej umowy, a w szczególności przedmiot umowy i wysokość wynagrodzenia, stanowią informację publiczną </w:t>
      </w:r>
      <w:r w:rsidR="0096476D">
        <w:rPr>
          <w:rFonts w:asciiTheme="majorHAnsi" w:eastAsia="Times New Roman" w:hAnsiTheme="majorHAnsi" w:cstheme="majorHAnsi"/>
          <w:sz w:val="24"/>
          <w:szCs w:val="24"/>
        </w:rPr>
        <w:br/>
      </w:r>
      <w:r w:rsidRPr="00945BC1">
        <w:rPr>
          <w:rFonts w:asciiTheme="majorHAnsi" w:eastAsia="Times New Roman" w:hAnsiTheme="majorHAnsi" w:cstheme="majorHAnsi"/>
          <w:sz w:val="24"/>
          <w:szCs w:val="24"/>
        </w:rPr>
        <w:t>w rozumieniu art. 1 ust. 1 ustawy z dnia 6 września 2001 r. o dostępie do informacji publicznej (Dz. U. z 2022 r. poz. 902), która podlega udostępnieniu w trybie przedmiotowej ustawy, z zastrzeżeniem ust. 2.</w:t>
      </w:r>
    </w:p>
    <w:p w14:paraId="17166A6B" w14:textId="77777777" w:rsidR="00945BC1" w:rsidRPr="00945BC1" w:rsidRDefault="00945BC1" w:rsidP="00945BC1">
      <w:pPr>
        <w:tabs>
          <w:tab w:val="left" w:pos="720"/>
        </w:tabs>
        <w:autoSpaceDE w:val="0"/>
        <w:autoSpaceDN w:val="0"/>
        <w:adjustRightInd w:val="0"/>
        <w:spacing w:line="240" w:lineRule="auto"/>
        <w:ind w:left="284" w:hanging="284"/>
        <w:jc w:val="both"/>
        <w:rPr>
          <w:rFonts w:asciiTheme="majorHAnsi" w:eastAsia="Times New Roman" w:hAnsiTheme="majorHAnsi" w:cstheme="majorHAnsi"/>
          <w:sz w:val="24"/>
          <w:szCs w:val="24"/>
        </w:rPr>
      </w:pPr>
      <w:r w:rsidRPr="00945BC1">
        <w:rPr>
          <w:rFonts w:asciiTheme="majorHAnsi" w:eastAsia="Times New Roman" w:hAnsiTheme="majorHAnsi" w:cstheme="majorHAnsi"/>
          <w:sz w:val="24"/>
          <w:szCs w:val="24"/>
        </w:rPr>
        <w:t>2.</w:t>
      </w:r>
      <w:r w:rsidRPr="00945BC1">
        <w:rPr>
          <w:rFonts w:asciiTheme="majorHAnsi" w:eastAsia="Times New Roman" w:hAnsiTheme="majorHAnsi" w:cstheme="majorHAnsi"/>
          <w:sz w:val="24"/>
          <w:szCs w:val="24"/>
        </w:rPr>
        <w:tab/>
        <w:t>Wykonawca wyraża zgodę na udostępnianie w trybie ustawy, o której mowa w ust. 1, zawartych w niniejszej umowie dotyczących go danych osobowych w zakresie obejmującym imię i nazwisko oraz firmę, pod którą prowadzi działalność gospodarczą.</w:t>
      </w:r>
    </w:p>
    <w:p w14:paraId="51FD4863" w14:textId="77777777" w:rsidR="00945BC1" w:rsidRPr="00945BC1" w:rsidRDefault="00945BC1" w:rsidP="00945BC1">
      <w:pPr>
        <w:rPr>
          <w:sz w:val="24"/>
          <w:szCs w:val="24"/>
        </w:rPr>
      </w:pPr>
    </w:p>
    <w:p w14:paraId="7CCEDCAC" w14:textId="77777777" w:rsidR="00945BC1" w:rsidRPr="00945BC1" w:rsidRDefault="00945BC1" w:rsidP="00945BC1">
      <w:pPr>
        <w:keepNext/>
        <w:autoSpaceDE w:val="0"/>
        <w:autoSpaceDN w:val="0"/>
        <w:adjustRightInd w:val="0"/>
        <w:spacing w:line="271" w:lineRule="auto"/>
        <w:ind w:left="360"/>
        <w:contextualSpacing/>
        <w:jc w:val="center"/>
        <w:rPr>
          <w:rFonts w:asciiTheme="majorHAnsi" w:hAnsiTheme="majorHAnsi" w:cstheme="majorHAnsi"/>
          <w:b/>
          <w:sz w:val="24"/>
          <w:szCs w:val="24"/>
        </w:rPr>
      </w:pPr>
      <w:r w:rsidRPr="00945BC1">
        <w:rPr>
          <w:rFonts w:asciiTheme="majorHAnsi" w:hAnsiTheme="majorHAnsi" w:cstheme="majorHAnsi"/>
          <w:b/>
          <w:sz w:val="24"/>
          <w:szCs w:val="24"/>
        </w:rPr>
        <w:t>§ 16</w:t>
      </w:r>
    </w:p>
    <w:p w14:paraId="26F4A31A" w14:textId="77777777" w:rsidR="00945BC1" w:rsidRPr="00945BC1" w:rsidRDefault="00945BC1" w:rsidP="00945BC1">
      <w:pPr>
        <w:keepNext/>
        <w:tabs>
          <w:tab w:val="left" w:pos="5245"/>
        </w:tabs>
        <w:spacing w:line="271" w:lineRule="auto"/>
        <w:jc w:val="center"/>
        <w:rPr>
          <w:rFonts w:asciiTheme="majorHAnsi" w:hAnsiTheme="majorHAnsi" w:cstheme="majorHAnsi"/>
          <w:b/>
          <w:sz w:val="24"/>
          <w:szCs w:val="24"/>
        </w:rPr>
      </w:pPr>
      <w:r w:rsidRPr="00945BC1">
        <w:rPr>
          <w:rFonts w:asciiTheme="majorHAnsi" w:hAnsiTheme="majorHAnsi" w:cstheme="majorHAnsi"/>
          <w:b/>
          <w:sz w:val="24"/>
          <w:szCs w:val="24"/>
        </w:rPr>
        <w:t>POSTANOWIENIA KOŃCOWE</w:t>
      </w:r>
    </w:p>
    <w:p w14:paraId="1221F696" w14:textId="77777777" w:rsidR="00945BC1" w:rsidRPr="00945BC1" w:rsidRDefault="00945BC1" w:rsidP="00130374">
      <w:pPr>
        <w:numPr>
          <w:ilvl w:val="3"/>
          <w:numId w:val="75"/>
        </w:numPr>
        <w:tabs>
          <w:tab w:val="clear" w:pos="2880"/>
        </w:tabs>
        <w:spacing w:line="271" w:lineRule="auto"/>
        <w:ind w:left="426"/>
        <w:jc w:val="both"/>
        <w:rPr>
          <w:rFonts w:asciiTheme="majorHAnsi" w:hAnsiTheme="majorHAnsi" w:cstheme="majorHAnsi"/>
          <w:sz w:val="24"/>
          <w:szCs w:val="24"/>
        </w:rPr>
      </w:pPr>
      <w:r w:rsidRPr="00945BC1">
        <w:rPr>
          <w:rFonts w:asciiTheme="majorHAnsi" w:hAnsiTheme="majorHAnsi" w:cstheme="majorHAnsi"/>
          <w:sz w:val="24"/>
          <w:szCs w:val="24"/>
        </w:rPr>
        <w:t>Wykonawca nie może przekazać praw i obowiązków wynikających z niniejszej Umowy na rzecz osób trzecich.</w:t>
      </w:r>
    </w:p>
    <w:p w14:paraId="3BFD9FAD" w14:textId="77777777" w:rsidR="00945BC1" w:rsidRPr="00945BC1" w:rsidRDefault="00945BC1" w:rsidP="00130374">
      <w:pPr>
        <w:numPr>
          <w:ilvl w:val="3"/>
          <w:numId w:val="75"/>
        </w:numPr>
        <w:tabs>
          <w:tab w:val="clear" w:pos="2880"/>
          <w:tab w:val="num" w:pos="426"/>
        </w:tabs>
        <w:spacing w:line="271" w:lineRule="auto"/>
        <w:ind w:left="426"/>
        <w:jc w:val="both"/>
        <w:rPr>
          <w:rFonts w:asciiTheme="majorHAnsi" w:hAnsiTheme="majorHAnsi" w:cstheme="majorHAnsi"/>
          <w:sz w:val="24"/>
          <w:szCs w:val="24"/>
        </w:rPr>
      </w:pPr>
      <w:r w:rsidRPr="00945BC1">
        <w:rPr>
          <w:rFonts w:asciiTheme="majorHAnsi" w:hAnsiTheme="majorHAnsi" w:cstheme="majorHAnsi"/>
          <w:sz w:val="24"/>
          <w:szCs w:val="24"/>
        </w:rPr>
        <w:lastRenderedPageBreak/>
        <w:t>Przysługujące Wykonawcy wierzytelności z tytułu wykonania umowy nie mogą być przedmiotem poręczeń oraz cesji.</w:t>
      </w:r>
    </w:p>
    <w:p w14:paraId="0BE378C2" w14:textId="63BA2C82" w:rsidR="00945BC1" w:rsidRPr="00945BC1" w:rsidRDefault="00945BC1" w:rsidP="00130374">
      <w:pPr>
        <w:numPr>
          <w:ilvl w:val="3"/>
          <w:numId w:val="75"/>
        </w:numPr>
        <w:tabs>
          <w:tab w:val="clear" w:pos="2880"/>
        </w:tabs>
        <w:spacing w:line="271" w:lineRule="auto"/>
        <w:ind w:left="426"/>
        <w:jc w:val="both"/>
        <w:rPr>
          <w:rFonts w:asciiTheme="majorHAnsi" w:hAnsiTheme="majorHAnsi" w:cstheme="majorHAnsi"/>
          <w:sz w:val="24"/>
          <w:szCs w:val="24"/>
        </w:rPr>
      </w:pPr>
      <w:r w:rsidRPr="00945BC1">
        <w:rPr>
          <w:rFonts w:asciiTheme="majorHAnsi" w:hAnsiTheme="majorHAnsi" w:cstheme="majorHAnsi"/>
          <w:bCs/>
          <w:sz w:val="24"/>
          <w:szCs w:val="24"/>
        </w:rPr>
        <w:t xml:space="preserve">Strony zobowiązują się do zachowania w tajemnicy danych dotyczących działalności partnera zgodnie z obowiązującymi przepisami o ochronie informacji niejawnych lub tajemnicy przedsiębiorstwa. Wykonawcę zobowiązuje się do przyjęcia zobowiązania </w:t>
      </w:r>
      <w:r w:rsidR="0096476D">
        <w:rPr>
          <w:rFonts w:asciiTheme="majorHAnsi" w:hAnsiTheme="majorHAnsi" w:cstheme="majorHAnsi"/>
          <w:bCs/>
          <w:sz w:val="24"/>
          <w:szCs w:val="24"/>
        </w:rPr>
        <w:br/>
      </w:r>
      <w:r w:rsidRPr="00945BC1">
        <w:rPr>
          <w:rFonts w:asciiTheme="majorHAnsi" w:hAnsiTheme="majorHAnsi" w:cstheme="majorHAnsi"/>
          <w:bCs/>
          <w:sz w:val="24"/>
          <w:szCs w:val="24"/>
        </w:rPr>
        <w:t>w tym zakresie od podległych pracowników.</w:t>
      </w:r>
    </w:p>
    <w:p w14:paraId="309C53D7" w14:textId="76294F26" w:rsidR="00945BC1" w:rsidRPr="00945BC1" w:rsidRDefault="00945BC1" w:rsidP="00130374">
      <w:pPr>
        <w:numPr>
          <w:ilvl w:val="3"/>
          <w:numId w:val="75"/>
        </w:numPr>
        <w:tabs>
          <w:tab w:val="clear" w:pos="2880"/>
        </w:tabs>
        <w:spacing w:line="271" w:lineRule="auto"/>
        <w:ind w:left="426"/>
        <w:jc w:val="both"/>
        <w:rPr>
          <w:rFonts w:asciiTheme="majorHAnsi" w:hAnsiTheme="majorHAnsi" w:cstheme="majorHAnsi"/>
          <w:sz w:val="24"/>
          <w:szCs w:val="24"/>
        </w:rPr>
      </w:pPr>
      <w:r w:rsidRPr="00945BC1">
        <w:rPr>
          <w:rFonts w:asciiTheme="majorHAnsi" w:hAnsiTheme="majorHAnsi" w:cstheme="majorHAnsi"/>
          <w:sz w:val="24"/>
          <w:szCs w:val="24"/>
        </w:rPr>
        <w:t xml:space="preserve">W sprawach nieuregulowanych niniejszą Umową zastosowanie mają przepisy Kodeksu </w:t>
      </w:r>
      <w:r w:rsidR="0096476D">
        <w:rPr>
          <w:rFonts w:asciiTheme="majorHAnsi" w:hAnsiTheme="majorHAnsi" w:cstheme="majorHAnsi"/>
          <w:sz w:val="24"/>
          <w:szCs w:val="24"/>
        </w:rPr>
        <w:t>C</w:t>
      </w:r>
      <w:r w:rsidRPr="00945BC1">
        <w:rPr>
          <w:rFonts w:asciiTheme="majorHAnsi" w:hAnsiTheme="majorHAnsi" w:cstheme="majorHAnsi"/>
          <w:sz w:val="24"/>
          <w:szCs w:val="24"/>
        </w:rPr>
        <w:t>ywilnego</w:t>
      </w:r>
      <w:r w:rsidR="00787A98">
        <w:rPr>
          <w:rFonts w:asciiTheme="majorHAnsi" w:hAnsiTheme="majorHAnsi" w:cstheme="majorHAnsi"/>
          <w:sz w:val="24"/>
          <w:szCs w:val="24"/>
        </w:rPr>
        <w:t>,</w:t>
      </w:r>
      <w:r w:rsidRPr="00945BC1">
        <w:rPr>
          <w:rFonts w:asciiTheme="majorHAnsi" w:hAnsiTheme="majorHAnsi" w:cstheme="majorHAnsi"/>
          <w:sz w:val="24"/>
          <w:szCs w:val="24"/>
        </w:rPr>
        <w:t xml:space="preserve"> ustawy PZP</w:t>
      </w:r>
      <w:r w:rsidR="00787A98">
        <w:rPr>
          <w:rFonts w:asciiTheme="majorHAnsi" w:hAnsiTheme="majorHAnsi" w:cstheme="majorHAnsi"/>
          <w:sz w:val="24"/>
          <w:szCs w:val="24"/>
        </w:rPr>
        <w:t xml:space="preserve"> oraz ustawy o ochronie osób i mienia</w:t>
      </w:r>
      <w:r w:rsidRPr="00945BC1">
        <w:rPr>
          <w:rFonts w:asciiTheme="majorHAnsi" w:hAnsiTheme="majorHAnsi" w:cstheme="majorHAnsi"/>
          <w:sz w:val="24"/>
          <w:szCs w:val="24"/>
        </w:rPr>
        <w:t>.</w:t>
      </w:r>
    </w:p>
    <w:p w14:paraId="78491CC5" w14:textId="77777777" w:rsidR="00945BC1" w:rsidRPr="00945BC1" w:rsidRDefault="00945BC1" w:rsidP="00130374">
      <w:pPr>
        <w:numPr>
          <w:ilvl w:val="3"/>
          <w:numId w:val="75"/>
        </w:numPr>
        <w:tabs>
          <w:tab w:val="clear" w:pos="2880"/>
        </w:tabs>
        <w:spacing w:line="271" w:lineRule="auto"/>
        <w:ind w:left="426"/>
        <w:jc w:val="both"/>
        <w:rPr>
          <w:rFonts w:asciiTheme="majorHAnsi" w:hAnsiTheme="majorHAnsi" w:cstheme="majorHAnsi"/>
          <w:sz w:val="24"/>
          <w:szCs w:val="24"/>
        </w:rPr>
      </w:pPr>
      <w:r w:rsidRPr="00945BC1">
        <w:rPr>
          <w:rFonts w:asciiTheme="majorHAnsi" w:hAnsiTheme="majorHAnsi" w:cstheme="majorHAnsi"/>
          <w:sz w:val="24"/>
          <w:szCs w:val="24"/>
        </w:rPr>
        <w:t>Wszelkie spory mogące wyniknąć pomiędzy Stronami przy realizowaniu przedmiotu Umowy lub z nią związane, w przypadku braku możliwości ich polubownego rozwiązania, będą rozpatrywane przez Sąd powszechny właściwy miejscowo dla siedziby Zamawiającego.</w:t>
      </w:r>
    </w:p>
    <w:p w14:paraId="27E19E37" w14:textId="77777777" w:rsidR="00945BC1" w:rsidRDefault="00945BC1" w:rsidP="00130374">
      <w:pPr>
        <w:numPr>
          <w:ilvl w:val="3"/>
          <w:numId w:val="75"/>
        </w:numPr>
        <w:tabs>
          <w:tab w:val="clear" w:pos="2880"/>
        </w:tabs>
        <w:spacing w:line="271" w:lineRule="auto"/>
        <w:ind w:left="426"/>
        <w:jc w:val="both"/>
        <w:rPr>
          <w:rFonts w:asciiTheme="majorHAnsi" w:hAnsiTheme="majorHAnsi" w:cstheme="majorHAnsi"/>
          <w:sz w:val="24"/>
          <w:szCs w:val="24"/>
        </w:rPr>
      </w:pPr>
      <w:r w:rsidRPr="00945BC1">
        <w:rPr>
          <w:rFonts w:asciiTheme="majorHAnsi" w:hAnsiTheme="majorHAnsi" w:cstheme="majorHAnsi"/>
          <w:sz w:val="24"/>
          <w:szCs w:val="24"/>
        </w:rPr>
        <w:t>Wszystkie dokumenty wymienione w niniejszej Umowie, zarówno nazwane jak i nienazwane załącznikami, stanowią integralną część Umowy.</w:t>
      </w:r>
    </w:p>
    <w:p w14:paraId="592787B7" w14:textId="786A231F" w:rsidR="0096476D" w:rsidRPr="0097397C" w:rsidRDefault="0096476D" w:rsidP="00130374">
      <w:pPr>
        <w:numPr>
          <w:ilvl w:val="3"/>
          <w:numId w:val="75"/>
        </w:numPr>
        <w:tabs>
          <w:tab w:val="clear" w:pos="2880"/>
        </w:tabs>
        <w:spacing w:line="271" w:lineRule="auto"/>
        <w:ind w:left="426"/>
        <w:jc w:val="both"/>
        <w:rPr>
          <w:rFonts w:asciiTheme="majorHAnsi" w:hAnsiTheme="majorHAnsi" w:cstheme="majorHAnsi"/>
          <w:sz w:val="24"/>
          <w:szCs w:val="24"/>
        </w:rPr>
      </w:pPr>
      <w:r w:rsidRPr="0096476D">
        <w:rPr>
          <w:rFonts w:asciiTheme="majorHAnsi" w:hAnsiTheme="majorHAnsi" w:cstheme="majorHAnsi"/>
          <w:sz w:val="24"/>
          <w:szCs w:val="24"/>
        </w:rPr>
        <w:t xml:space="preserve">Niniejsza Umowa została sporządzona w dwóch jednobrzmiących egzemplarzach, z których jeden egzemplarz otrzymuje Wykonawca, i jeden egzemplarz otrzymuje Zamawiający* lub </w:t>
      </w:r>
      <w:r w:rsidRPr="0096476D">
        <w:rPr>
          <w:rFonts w:asciiTheme="majorHAnsi" w:eastAsia="HG Mincho Light J" w:hAnsiTheme="majorHAnsi" w:cstheme="majorHAnsi"/>
          <w:sz w:val="24"/>
          <w:szCs w:val="24"/>
          <w:lang w:eastAsia="ar-SA"/>
        </w:rPr>
        <w:t xml:space="preserve">niniejszy umowa została sporządzona w wersji elektronicznej </w:t>
      </w:r>
      <w:r>
        <w:rPr>
          <w:rFonts w:asciiTheme="majorHAnsi" w:eastAsia="HG Mincho Light J" w:hAnsiTheme="majorHAnsi" w:cstheme="majorHAnsi"/>
          <w:sz w:val="24"/>
          <w:szCs w:val="24"/>
          <w:lang w:eastAsia="ar-SA"/>
        </w:rPr>
        <w:br/>
      </w:r>
      <w:r w:rsidRPr="0096476D">
        <w:rPr>
          <w:rFonts w:asciiTheme="majorHAnsi" w:eastAsia="HG Mincho Light J" w:hAnsiTheme="majorHAnsi" w:cstheme="majorHAnsi"/>
          <w:sz w:val="24"/>
          <w:szCs w:val="24"/>
          <w:lang w:eastAsia="ar-SA"/>
        </w:rPr>
        <w:t>i wchodzi w życie z dniem podpisania kwalifikowanym podpisem elektronicznym przez ostatnią ze Stron.*</w:t>
      </w:r>
    </w:p>
    <w:p w14:paraId="5C8E55F7" w14:textId="77777777" w:rsidR="0096476D" w:rsidRPr="0097397C" w:rsidRDefault="0096476D" w:rsidP="00130374">
      <w:pPr>
        <w:numPr>
          <w:ilvl w:val="3"/>
          <w:numId w:val="75"/>
        </w:numPr>
        <w:tabs>
          <w:tab w:val="clear" w:pos="2880"/>
        </w:tabs>
        <w:spacing w:line="271" w:lineRule="auto"/>
        <w:ind w:left="426"/>
        <w:jc w:val="both"/>
        <w:rPr>
          <w:rFonts w:asciiTheme="majorHAnsi" w:hAnsiTheme="majorHAnsi" w:cstheme="majorHAnsi"/>
          <w:sz w:val="24"/>
          <w:szCs w:val="24"/>
        </w:rPr>
      </w:pPr>
      <w:r w:rsidRPr="0097397C">
        <w:rPr>
          <w:rFonts w:asciiTheme="majorHAnsi" w:hAnsiTheme="majorHAnsi" w:cstheme="majorHAnsi"/>
          <w:sz w:val="24"/>
          <w:szCs w:val="24"/>
        </w:rPr>
        <w:t xml:space="preserve">Umowa zostaje zawarta z chwilą złożenia ostatniego z podpisów elektronicznych stosownie do wskazania znacznika czasu ujawnionego w szczegółach dokumentu zawartego w postaci elektronicznej. </w:t>
      </w:r>
      <w:r w:rsidRPr="0097397C">
        <w:rPr>
          <w:rFonts w:asciiTheme="majorHAnsi" w:hAnsiTheme="majorHAnsi" w:cstheme="majorHAnsi"/>
          <w:i/>
          <w:iCs/>
          <w:sz w:val="24"/>
          <w:szCs w:val="24"/>
        </w:rPr>
        <w:t>(w przypadku zawarcia umowy w formie elektronicznej).</w:t>
      </w:r>
    </w:p>
    <w:p w14:paraId="537E5BD4" w14:textId="77777777" w:rsidR="00945BC1" w:rsidRPr="00945BC1" w:rsidRDefault="00945BC1" w:rsidP="00130374">
      <w:pPr>
        <w:keepNext/>
        <w:keepLines/>
        <w:numPr>
          <w:ilvl w:val="3"/>
          <w:numId w:val="75"/>
        </w:numPr>
        <w:tabs>
          <w:tab w:val="clear" w:pos="2880"/>
          <w:tab w:val="center" w:pos="2268"/>
          <w:tab w:val="left" w:pos="5760"/>
          <w:tab w:val="center" w:pos="7371"/>
        </w:tabs>
        <w:spacing w:line="271" w:lineRule="auto"/>
        <w:ind w:left="426"/>
        <w:rPr>
          <w:rFonts w:asciiTheme="majorHAnsi" w:eastAsia="Times New Roman" w:hAnsiTheme="majorHAnsi" w:cstheme="majorHAnsi"/>
          <w:b/>
          <w:sz w:val="24"/>
          <w:szCs w:val="24"/>
        </w:rPr>
      </w:pPr>
      <w:r w:rsidRPr="00945BC1">
        <w:rPr>
          <w:rFonts w:asciiTheme="majorHAnsi" w:eastAsia="Times New Roman" w:hAnsiTheme="majorHAnsi" w:cstheme="majorHAnsi"/>
          <w:b/>
          <w:sz w:val="24"/>
          <w:szCs w:val="24"/>
        </w:rPr>
        <w:t>Załączniki:</w:t>
      </w:r>
    </w:p>
    <w:p w14:paraId="3195AB4F" w14:textId="77777777" w:rsidR="00945BC1" w:rsidRPr="00945BC1" w:rsidRDefault="00945BC1" w:rsidP="00130374">
      <w:pPr>
        <w:keepNext/>
        <w:keepLines/>
        <w:numPr>
          <w:ilvl w:val="1"/>
          <w:numId w:val="80"/>
        </w:numPr>
        <w:tabs>
          <w:tab w:val="center" w:pos="2268"/>
          <w:tab w:val="left" w:pos="5760"/>
          <w:tab w:val="center" w:pos="7371"/>
        </w:tabs>
        <w:spacing w:line="271" w:lineRule="auto"/>
        <w:ind w:left="709" w:hanging="283"/>
        <w:rPr>
          <w:rFonts w:asciiTheme="majorHAnsi" w:eastAsia="Times New Roman" w:hAnsiTheme="majorHAnsi" w:cstheme="majorHAnsi"/>
          <w:bCs/>
          <w:sz w:val="24"/>
          <w:szCs w:val="24"/>
        </w:rPr>
      </w:pPr>
      <w:r w:rsidRPr="00945BC1">
        <w:rPr>
          <w:rFonts w:asciiTheme="majorHAnsi" w:eastAsia="Times New Roman" w:hAnsiTheme="majorHAnsi" w:cstheme="majorHAnsi"/>
          <w:bCs/>
          <w:sz w:val="24"/>
          <w:szCs w:val="24"/>
        </w:rPr>
        <w:t>Załącznik nr 1 - Oferta Wykonawcy;</w:t>
      </w:r>
    </w:p>
    <w:p w14:paraId="55D9C0A0" w14:textId="77777777" w:rsidR="00945BC1" w:rsidRPr="00945BC1" w:rsidRDefault="00945BC1" w:rsidP="00130374">
      <w:pPr>
        <w:keepNext/>
        <w:keepLines/>
        <w:numPr>
          <w:ilvl w:val="1"/>
          <w:numId w:val="80"/>
        </w:numPr>
        <w:tabs>
          <w:tab w:val="center" w:pos="2268"/>
          <w:tab w:val="left" w:pos="5760"/>
          <w:tab w:val="center" w:pos="7371"/>
        </w:tabs>
        <w:spacing w:line="271" w:lineRule="auto"/>
        <w:ind w:left="709" w:hanging="283"/>
        <w:rPr>
          <w:rFonts w:asciiTheme="majorHAnsi" w:eastAsia="Times New Roman" w:hAnsiTheme="majorHAnsi" w:cstheme="majorHAnsi"/>
          <w:bCs/>
          <w:sz w:val="24"/>
          <w:szCs w:val="24"/>
        </w:rPr>
      </w:pPr>
      <w:r w:rsidRPr="00945BC1">
        <w:rPr>
          <w:rFonts w:asciiTheme="majorHAnsi" w:eastAsia="Times New Roman" w:hAnsiTheme="majorHAnsi" w:cstheme="majorHAnsi"/>
          <w:bCs/>
          <w:sz w:val="24"/>
          <w:szCs w:val="24"/>
        </w:rPr>
        <w:t>Załącznik nr 2 - Opis Przedmiotu Zamówienia;</w:t>
      </w:r>
    </w:p>
    <w:p w14:paraId="49FEC0CE" w14:textId="77777777" w:rsidR="00837131" w:rsidRDefault="00945BC1" w:rsidP="00837131">
      <w:pPr>
        <w:widowControl w:val="0"/>
        <w:numPr>
          <w:ilvl w:val="1"/>
          <w:numId w:val="80"/>
        </w:numPr>
        <w:autoSpaceDE w:val="0"/>
        <w:autoSpaceDN w:val="0"/>
        <w:adjustRightInd w:val="0"/>
        <w:spacing w:line="240" w:lineRule="auto"/>
        <w:ind w:left="709" w:hanging="283"/>
        <w:jc w:val="both"/>
        <w:rPr>
          <w:rFonts w:asciiTheme="majorHAnsi" w:eastAsia="Times New Roman" w:hAnsiTheme="majorHAnsi" w:cstheme="majorHAnsi"/>
          <w:bCs/>
          <w:sz w:val="24"/>
          <w:szCs w:val="24"/>
        </w:rPr>
      </w:pPr>
      <w:r w:rsidRPr="00945BC1">
        <w:rPr>
          <w:rFonts w:ascii="Calibri" w:eastAsia="Times New Roman" w:hAnsi="Calibri" w:cs="Calibri"/>
          <w:bCs/>
          <w:sz w:val="24"/>
          <w:szCs w:val="24"/>
        </w:rPr>
        <w:t>Załącznik nr 3 - Protokół wykonania usługi ochrony fizycznej osób i mienia Szpitala Nowowiejskiego;</w:t>
      </w:r>
    </w:p>
    <w:p w14:paraId="0691AEFB" w14:textId="77777777" w:rsidR="00837131" w:rsidRDefault="00945BC1" w:rsidP="00837131">
      <w:pPr>
        <w:widowControl w:val="0"/>
        <w:numPr>
          <w:ilvl w:val="1"/>
          <w:numId w:val="80"/>
        </w:numPr>
        <w:autoSpaceDE w:val="0"/>
        <w:autoSpaceDN w:val="0"/>
        <w:adjustRightInd w:val="0"/>
        <w:spacing w:line="240" w:lineRule="auto"/>
        <w:ind w:left="709" w:hanging="283"/>
        <w:jc w:val="both"/>
        <w:rPr>
          <w:rFonts w:asciiTheme="majorHAnsi" w:eastAsia="Times New Roman" w:hAnsiTheme="majorHAnsi" w:cstheme="majorHAnsi"/>
          <w:bCs/>
          <w:sz w:val="24"/>
          <w:szCs w:val="24"/>
        </w:rPr>
      </w:pPr>
      <w:r w:rsidRPr="00837131">
        <w:rPr>
          <w:rFonts w:ascii="Calibri" w:eastAsia="Times New Roman" w:hAnsi="Calibri" w:cs="Calibri"/>
          <w:bCs/>
          <w:sz w:val="24"/>
          <w:szCs w:val="24"/>
          <w:lang w:eastAsia="ar-SA"/>
        </w:rPr>
        <w:t>Załącznik nr 4 - Umowa powierzenia przetwarzania danych osobowych;</w:t>
      </w:r>
    </w:p>
    <w:p w14:paraId="7790A707" w14:textId="77777777" w:rsidR="00837131" w:rsidRPr="00837131" w:rsidRDefault="00945BC1" w:rsidP="00837131">
      <w:pPr>
        <w:widowControl w:val="0"/>
        <w:numPr>
          <w:ilvl w:val="1"/>
          <w:numId w:val="80"/>
        </w:numPr>
        <w:autoSpaceDE w:val="0"/>
        <w:autoSpaceDN w:val="0"/>
        <w:adjustRightInd w:val="0"/>
        <w:spacing w:line="240" w:lineRule="auto"/>
        <w:ind w:left="709" w:hanging="283"/>
        <w:jc w:val="both"/>
        <w:rPr>
          <w:rFonts w:asciiTheme="majorHAnsi" w:eastAsia="Times New Roman" w:hAnsiTheme="majorHAnsi" w:cstheme="majorHAnsi"/>
          <w:bCs/>
          <w:sz w:val="24"/>
          <w:szCs w:val="24"/>
        </w:rPr>
      </w:pPr>
      <w:r w:rsidRPr="00837131">
        <w:rPr>
          <w:rFonts w:ascii="Calibri" w:eastAsia="Times New Roman" w:hAnsi="Calibri" w:cs="Calibri"/>
          <w:bCs/>
          <w:sz w:val="24"/>
          <w:szCs w:val="24"/>
          <w:lang w:eastAsia="ar-SA"/>
        </w:rPr>
        <w:t xml:space="preserve">Załącznik nr 5 </w:t>
      </w:r>
      <w:r w:rsidR="00837131">
        <w:rPr>
          <w:rFonts w:ascii="Calibri" w:eastAsia="Times New Roman" w:hAnsi="Calibri" w:cs="Calibri"/>
          <w:bCs/>
          <w:sz w:val="24"/>
          <w:szCs w:val="24"/>
          <w:lang w:eastAsia="ar-SA"/>
        </w:rPr>
        <w:t>–</w:t>
      </w:r>
      <w:r w:rsidRPr="00837131">
        <w:rPr>
          <w:rFonts w:ascii="Calibri" w:eastAsia="Times New Roman" w:hAnsi="Calibri" w:cs="Calibri"/>
          <w:bCs/>
          <w:sz w:val="24"/>
          <w:szCs w:val="24"/>
          <w:lang w:eastAsia="ar-SA"/>
        </w:rPr>
        <w:t xml:space="preserve"> </w:t>
      </w:r>
      <w:r w:rsidR="0097397C" w:rsidRPr="00837131">
        <w:rPr>
          <w:rFonts w:ascii="Calibri" w:eastAsia="Times New Roman" w:hAnsi="Calibri" w:cs="Calibri"/>
          <w:bCs/>
          <w:sz w:val="24"/>
          <w:szCs w:val="24"/>
          <w:lang w:eastAsia="ar-SA"/>
        </w:rPr>
        <w:t>W</w:t>
      </w:r>
      <w:r w:rsidRPr="00837131">
        <w:rPr>
          <w:rFonts w:ascii="Calibri" w:eastAsia="Times New Roman" w:hAnsi="Calibri" w:cs="Calibri"/>
          <w:bCs/>
          <w:sz w:val="24"/>
          <w:szCs w:val="24"/>
          <w:lang w:eastAsia="ar-SA"/>
        </w:rPr>
        <w:t>ykaz</w:t>
      </w:r>
      <w:r w:rsidR="00837131">
        <w:rPr>
          <w:rFonts w:ascii="Calibri" w:eastAsia="Times New Roman" w:hAnsi="Calibri" w:cs="Calibri"/>
          <w:bCs/>
          <w:sz w:val="24"/>
          <w:szCs w:val="24"/>
          <w:lang w:eastAsia="ar-SA"/>
        </w:rPr>
        <w:t>;</w:t>
      </w:r>
    </w:p>
    <w:p w14:paraId="12F46E07" w14:textId="77777777" w:rsidR="00837131" w:rsidRDefault="00945BC1" w:rsidP="00837131">
      <w:pPr>
        <w:widowControl w:val="0"/>
        <w:numPr>
          <w:ilvl w:val="1"/>
          <w:numId w:val="80"/>
        </w:numPr>
        <w:autoSpaceDE w:val="0"/>
        <w:autoSpaceDN w:val="0"/>
        <w:adjustRightInd w:val="0"/>
        <w:spacing w:line="240" w:lineRule="auto"/>
        <w:ind w:left="709" w:hanging="283"/>
        <w:jc w:val="both"/>
        <w:rPr>
          <w:rFonts w:asciiTheme="majorHAnsi" w:eastAsia="Times New Roman" w:hAnsiTheme="majorHAnsi" w:cstheme="majorHAnsi"/>
          <w:bCs/>
          <w:sz w:val="24"/>
          <w:szCs w:val="24"/>
        </w:rPr>
      </w:pPr>
      <w:r w:rsidRPr="00837131">
        <w:rPr>
          <w:rFonts w:asciiTheme="majorHAnsi" w:eastAsia="Times New Roman" w:hAnsiTheme="majorHAnsi" w:cstheme="majorHAnsi"/>
          <w:bCs/>
          <w:sz w:val="24"/>
          <w:szCs w:val="24"/>
        </w:rPr>
        <w:t>Załącznik nr 6 -</w:t>
      </w:r>
      <w:r w:rsidR="0097397C" w:rsidRPr="00837131">
        <w:rPr>
          <w:rFonts w:asciiTheme="majorHAnsi" w:eastAsia="Times New Roman" w:hAnsiTheme="majorHAnsi" w:cstheme="majorHAnsi"/>
          <w:bCs/>
          <w:sz w:val="24"/>
          <w:szCs w:val="24"/>
        </w:rPr>
        <w:t xml:space="preserve"> </w:t>
      </w:r>
      <w:r w:rsidRPr="00837131">
        <w:rPr>
          <w:rFonts w:asciiTheme="majorHAnsi" w:eastAsia="Times New Roman" w:hAnsiTheme="majorHAnsi" w:cstheme="majorHAnsi"/>
          <w:bCs/>
          <w:sz w:val="24"/>
          <w:szCs w:val="24"/>
        </w:rPr>
        <w:t>Polisa Wykonawcy;</w:t>
      </w:r>
    </w:p>
    <w:p w14:paraId="17F5778B" w14:textId="77777777" w:rsidR="00837131" w:rsidRDefault="00945BC1" w:rsidP="00837131">
      <w:pPr>
        <w:widowControl w:val="0"/>
        <w:numPr>
          <w:ilvl w:val="1"/>
          <w:numId w:val="80"/>
        </w:numPr>
        <w:autoSpaceDE w:val="0"/>
        <w:autoSpaceDN w:val="0"/>
        <w:adjustRightInd w:val="0"/>
        <w:spacing w:line="240" w:lineRule="auto"/>
        <w:ind w:left="709" w:hanging="283"/>
        <w:jc w:val="both"/>
        <w:rPr>
          <w:rFonts w:asciiTheme="majorHAnsi" w:eastAsia="Times New Roman" w:hAnsiTheme="majorHAnsi" w:cstheme="majorHAnsi"/>
          <w:bCs/>
          <w:sz w:val="24"/>
          <w:szCs w:val="24"/>
        </w:rPr>
      </w:pPr>
      <w:r w:rsidRPr="00837131">
        <w:rPr>
          <w:rFonts w:asciiTheme="majorHAnsi" w:eastAsia="Times New Roman" w:hAnsiTheme="majorHAnsi" w:cstheme="majorHAnsi"/>
          <w:bCs/>
          <w:sz w:val="24"/>
          <w:szCs w:val="24"/>
        </w:rPr>
        <w:t>Załącznik nr 7 - KRS/CEIDG;</w:t>
      </w:r>
    </w:p>
    <w:p w14:paraId="1FE61873" w14:textId="0FECD2D0" w:rsidR="00945BC1" w:rsidRDefault="00945BC1" w:rsidP="00837131">
      <w:pPr>
        <w:widowControl w:val="0"/>
        <w:numPr>
          <w:ilvl w:val="1"/>
          <w:numId w:val="80"/>
        </w:numPr>
        <w:autoSpaceDE w:val="0"/>
        <w:autoSpaceDN w:val="0"/>
        <w:adjustRightInd w:val="0"/>
        <w:spacing w:line="240" w:lineRule="auto"/>
        <w:ind w:left="709" w:hanging="283"/>
        <w:jc w:val="both"/>
        <w:rPr>
          <w:rFonts w:asciiTheme="majorHAnsi" w:eastAsia="Times New Roman" w:hAnsiTheme="majorHAnsi" w:cstheme="majorHAnsi"/>
          <w:bCs/>
          <w:sz w:val="24"/>
          <w:szCs w:val="24"/>
        </w:rPr>
      </w:pPr>
      <w:r w:rsidRPr="00837131">
        <w:rPr>
          <w:rFonts w:asciiTheme="majorHAnsi" w:eastAsia="Times New Roman" w:hAnsiTheme="majorHAnsi" w:cstheme="majorHAnsi"/>
          <w:bCs/>
          <w:sz w:val="24"/>
          <w:szCs w:val="24"/>
        </w:rPr>
        <w:t xml:space="preserve">Załącznik nr 8 - </w:t>
      </w:r>
      <w:r w:rsidRPr="00837131">
        <w:rPr>
          <w:rFonts w:ascii="Calibri" w:eastAsia="Times New Roman" w:hAnsi="Calibri" w:cs="Calibri"/>
          <w:sz w:val="24"/>
          <w:szCs w:val="24"/>
        </w:rPr>
        <w:t>Karta kontroli</w:t>
      </w:r>
      <w:r w:rsidR="00837131">
        <w:rPr>
          <w:rFonts w:asciiTheme="majorHAnsi" w:eastAsia="Times New Roman" w:hAnsiTheme="majorHAnsi" w:cstheme="majorHAnsi"/>
          <w:bCs/>
          <w:sz w:val="24"/>
          <w:szCs w:val="24"/>
        </w:rPr>
        <w:t>.</w:t>
      </w:r>
    </w:p>
    <w:p w14:paraId="328808DD" w14:textId="77777777" w:rsidR="00837131" w:rsidRPr="00837131" w:rsidRDefault="00837131" w:rsidP="00837131">
      <w:pPr>
        <w:widowControl w:val="0"/>
        <w:autoSpaceDE w:val="0"/>
        <w:autoSpaceDN w:val="0"/>
        <w:adjustRightInd w:val="0"/>
        <w:spacing w:line="240" w:lineRule="auto"/>
        <w:ind w:left="709"/>
        <w:jc w:val="both"/>
        <w:rPr>
          <w:rFonts w:asciiTheme="majorHAnsi" w:eastAsia="Times New Roman" w:hAnsiTheme="majorHAnsi" w:cstheme="majorHAnsi"/>
          <w:bCs/>
          <w:sz w:val="24"/>
          <w:szCs w:val="24"/>
        </w:rPr>
      </w:pPr>
    </w:p>
    <w:p w14:paraId="5944A873" w14:textId="77777777" w:rsidR="00945BC1" w:rsidRPr="00945BC1" w:rsidRDefault="00945BC1" w:rsidP="00945BC1">
      <w:pPr>
        <w:keepNext/>
        <w:keepLines/>
        <w:tabs>
          <w:tab w:val="center" w:pos="2268"/>
          <w:tab w:val="left" w:pos="5760"/>
          <w:tab w:val="center" w:pos="7371"/>
        </w:tabs>
        <w:spacing w:line="271" w:lineRule="auto"/>
        <w:rPr>
          <w:rFonts w:asciiTheme="majorHAnsi" w:eastAsia="Times New Roman" w:hAnsiTheme="majorHAnsi" w:cstheme="majorHAnsi"/>
          <w:b/>
          <w:sz w:val="24"/>
          <w:szCs w:val="24"/>
        </w:rPr>
      </w:pPr>
      <w:r w:rsidRPr="00945BC1">
        <w:rPr>
          <w:rFonts w:asciiTheme="majorHAnsi" w:eastAsia="Times New Roman" w:hAnsiTheme="majorHAnsi" w:cstheme="majorHAnsi"/>
          <w:b/>
          <w:sz w:val="24"/>
          <w:szCs w:val="24"/>
        </w:rPr>
        <w:t xml:space="preserve">               Wykonawca:</w:t>
      </w:r>
      <w:r w:rsidRPr="00945BC1">
        <w:rPr>
          <w:rFonts w:asciiTheme="majorHAnsi" w:eastAsia="Times New Roman" w:hAnsiTheme="majorHAnsi" w:cstheme="majorHAnsi"/>
          <w:b/>
          <w:sz w:val="24"/>
          <w:szCs w:val="24"/>
        </w:rPr>
        <w:tab/>
      </w:r>
      <w:r w:rsidRPr="00945BC1">
        <w:rPr>
          <w:rFonts w:asciiTheme="majorHAnsi" w:eastAsia="Times New Roman" w:hAnsiTheme="majorHAnsi" w:cstheme="majorHAnsi"/>
          <w:b/>
          <w:sz w:val="24"/>
          <w:szCs w:val="24"/>
        </w:rPr>
        <w:tab/>
      </w:r>
      <w:r w:rsidRPr="00945BC1">
        <w:rPr>
          <w:rFonts w:asciiTheme="majorHAnsi" w:eastAsia="Times New Roman" w:hAnsiTheme="majorHAnsi" w:cstheme="majorHAnsi"/>
          <w:b/>
          <w:sz w:val="24"/>
          <w:szCs w:val="24"/>
        </w:rPr>
        <w:tab/>
        <w:t>Zamawiający:</w:t>
      </w:r>
      <w:r w:rsidRPr="00945BC1">
        <w:rPr>
          <w:rFonts w:asciiTheme="majorHAnsi" w:eastAsia="Times New Roman" w:hAnsiTheme="majorHAnsi" w:cstheme="majorHAnsi"/>
          <w:sz w:val="24"/>
          <w:szCs w:val="24"/>
        </w:rPr>
        <w:tab/>
      </w:r>
      <w:r w:rsidRPr="00945BC1">
        <w:rPr>
          <w:rFonts w:asciiTheme="majorHAnsi" w:eastAsia="Times New Roman" w:hAnsiTheme="majorHAnsi" w:cstheme="majorHAnsi"/>
          <w:sz w:val="24"/>
          <w:szCs w:val="24"/>
        </w:rPr>
        <w:tab/>
      </w:r>
    </w:p>
    <w:p w14:paraId="39FF3837" w14:textId="77777777" w:rsidR="00945BC1" w:rsidRPr="00945BC1" w:rsidRDefault="00945BC1" w:rsidP="00945BC1">
      <w:pPr>
        <w:keepNext/>
        <w:keepLines/>
        <w:tabs>
          <w:tab w:val="center" w:pos="2268"/>
          <w:tab w:val="center" w:pos="7371"/>
        </w:tabs>
        <w:spacing w:line="271" w:lineRule="auto"/>
        <w:rPr>
          <w:rFonts w:asciiTheme="majorHAnsi" w:eastAsia="Times New Roman" w:hAnsiTheme="majorHAnsi" w:cstheme="majorHAnsi"/>
          <w:sz w:val="24"/>
          <w:szCs w:val="24"/>
        </w:rPr>
      </w:pPr>
    </w:p>
    <w:p w14:paraId="0F1C7A2A" w14:textId="77777777" w:rsidR="00945BC1" w:rsidRPr="00945BC1" w:rsidRDefault="00945BC1" w:rsidP="00945BC1">
      <w:pPr>
        <w:keepNext/>
        <w:keepLines/>
        <w:tabs>
          <w:tab w:val="center" w:pos="2268"/>
          <w:tab w:val="center" w:pos="7371"/>
        </w:tabs>
        <w:spacing w:line="271" w:lineRule="auto"/>
        <w:rPr>
          <w:rFonts w:asciiTheme="majorHAnsi" w:eastAsia="Times New Roman" w:hAnsiTheme="majorHAnsi" w:cstheme="majorHAnsi"/>
          <w:sz w:val="24"/>
          <w:szCs w:val="24"/>
        </w:rPr>
      </w:pPr>
    </w:p>
    <w:p w14:paraId="21F5D1CB" w14:textId="65FC4437" w:rsidR="00BA50CE" w:rsidRDefault="00945BC1" w:rsidP="0097397C">
      <w:pPr>
        <w:keepNext/>
        <w:keepLines/>
        <w:tabs>
          <w:tab w:val="center" w:pos="2268"/>
          <w:tab w:val="center" w:pos="7371"/>
        </w:tabs>
        <w:spacing w:line="271" w:lineRule="auto"/>
        <w:rPr>
          <w:rFonts w:asciiTheme="majorHAnsi" w:eastAsia="Times New Roman" w:hAnsiTheme="majorHAnsi" w:cstheme="majorHAnsi"/>
          <w:sz w:val="24"/>
          <w:szCs w:val="24"/>
        </w:rPr>
      </w:pPr>
      <w:r w:rsidRPr="00945BC1">
        <w:rPr>
          <w:rFonts w:asciiTheme="majorHAnsi" w:eastAsia="Times New Roman" w:hAnsiTheme="majorHAnsi" w:cstheme="majorHAnsi"/>
          <w:sz w:val="24"/>
          <w:szCs w:val="24"/>
        </w:rPr>
        <w:t>...................................................</w:t>
      </w:r>
      <w:r w:rsidRPr="00945BC1">
        <w:rPr>
          <w:rFonts w:asciiTheme="majorHAnsi" w:eastAsia="Times New Roman" w:hAnsiTheme="majorHAnsi" w:cstheme="majorHAnsi"/>
          <w:sz w:val="24"/>
          <w:szCs w:val="24"/>
        </w:rPr>
        <w:tab/>
        <w:t xml:space="preserve">   ....................................................</w:t>
      </w:r>
    </w:p>
    <w:p w14:paraId="23CC6333" w14:textId="77777777" w:rsidR="0097397C" w:rsidRPr="0097397C" w:rsidRDefault="0097397C" w:rsidP="0097397C">
      <w:pPr>
        <w:keepNext/>
        <w:keepLines/>
        <w:tabs>
          <w:tab w:val="center" w:pos="2268"/>
          <w:tab w:val="center" w:pos="7371"/>
        </w:tabs>
        <w:spacing w:line="271" w:lineRule="auto"/>
        <w:rPr>
          <w:rFonts w:asciiTheme="majorHAnsi" w:eastAsia="Times New Roman" w:hAnsiTheme="majorHAnsi" w:cstheme="majorHAnsi"/>
          <w:sz w:val="24"/>
          <w:szCs w:val="24"/>
        </w:rPr>
      </w:pPr>
    </w:p>
    <w:p w14:paraId="6B176B72" w14:textId="3C54F2DD" w:rsidR="007E4ED4" w:rsidRPr="00512B37" w:rsidRDefault="00A24AAA" w:rsidP="00512B37">
      <w:pPr>
        <w:pStyle w:val="Tekstpodstawowy"/>
        <w:spacing w:after="0" w:line="271" w:lineRule="auto"/>
        <w:rPr>
          <w:rFonts w:ascii="Calibri" w:hAnsi="Calibri" w:cs="Calibri"/>
          <w:bCs/>
        </w:rPr>
      </w:pPr>
      <w:r w:rsidRPr="00512B37">
        <w:rPr>
          <w:rFonts w:ascii="Calibri" w:hAnsi="Calibri" w:cs="Calibri"/>
          <w:bCs/>
        </w:rPr>
        <w:t>*niepotrzebne skreślić</w:t>
      </w:r>
    </w:p>
    <w:p w14:paraId="633983B9" w14:textId="77777777" w:rsidR="003571E4" w:rsidRDefault="003571E4" w:rsidP="00512B37">
      <w:pPr>
        <w:pStyle w:val="Tekstpodstawowy"/>
        <w:spacing w:after="0" w:line="271" w:lineRule="auto"/>
        <w:rPr>
          <w:rFonts w:ascii="Calibri" w:hAnsi="Calibri" w:cs="Calibri"/>
          <w:bCs/>
          <w:color w:val="EE0000"/>
        </w:rPr>
        <w:sectPr w:rsidR="003571E4" w:rsidSect="00814C50">
          <w:headerReference w:type="default" r:id="rId39"/>
          <w:footerReference w:type="default" r:id="rId40"/>
          <w:footerReference w:type="first" r:id="rId41"/>
          <w:pgSz w:w="11909" w:h="16834"/>
          <w:pgMar w:top="1440" w:right="1440" w:bottom="1440" w:left="1560" w:header="720" w:footer="720" w:gutter="0"/>
          <w:pgNumType w:start="1"/>
          <w:cols w:space="708"/>
          <w:docGrid w:linePitch="299"/>
        </w:sectPr>
      </w:pPr>
    </w:p>
    <w:p w14:paraId="17D3328B" w14:textId="2D6F3246" w:rsidR="003571E4" w:rsidRDefault="003571E4" w:rsidP="003571E4">
      <w:pPr>
        <w:spacing w:line="271" w:lineRule="auto"/>
        <w:rPr>
          <w:rFonts w:asciiTheme="majorHAnsi" w:hAnsiTheme="majorHAnsi" w:cstheme="majorHAnsi"/>
          <w:b/>
        </w:rPr>
      </w:pPr>
      <w:r>
        <w:rPr>
          <w:rFonts w:asciiTheme="majorHAnsi" w:hAnsiTheme="majorHAnsi" w:cstheme="majorHAnsi"/>
          <w:b/>
        </w:rPr>
        <w:lastRenderedPageBreak/>
        <w:t xml:space="preserve">                                                                                                                                                    </w:t>
      </w:r>
      <w:r w:rsidRPr="008462F4">
        <w:rPr>
          <w:rFonts w:asciiTheme="majorHAnsi" w:hAnsiTheme="majorHAnsi" w:cstheme="majorHAnsi"/>
          <w:b/>
        </w:rPr>
        <w:t xml:space="preserve"> Załącznik </w:t>
      </w:r>
      <w:r w:rsidRPr="00B03291">
        <w:rPr>
          <w:rFonts w:asciiTheme="majorHAnsi" w:hAnsiTheme="majorHAnsi" w:cstheme="majorHAnsi"/>
          <w:b/>
        </w:rPr>
        <w:t xml:space="preserve">nr </w:t>
      </w:r>
      <w:r>
        <w:rPr>
          <w:rFonts w:asciiTheme="majorHAnsi" w:hAnsiTheme="majorHAnsi" w:cstheme="majorHAnsi"/>
          <w:b/>
        </w:rPr>
        <w:t>9</w:t>
      </w:r>
      <w:r w:rsidRPr="00B03291">
        <w:rPr>
          <w:rFonts w:asciiTheme="majorHAnsi" w:hAnsiTheme="majorHAnsi" w:cstheme="majorHAnsi"/>
          <w:b/>
        </w:rPr>
        <w:t xml:space="preserve"> do SWZ</w:t>
      </w:r>
      <w:r w:rsidRPr="008462F4">
        <w:rPr>
          <w:rFonts w:asciiTheme="majorHAnsi" w:hAnsiTheme="majorHAnsi" w:cstheme="majorHAnsi"/>
          <w:b/>
        </w:rPr>
        <w:t>/</w:t>
      </w:r>
      <w:r>
        <w:rPr>
          <w:rFonts w:asciiTheme="majorHAnsi" w:hAnsiTheme="majorHAnsi" w:cstheme="majorHAnsi"/>
          <w:b/>
        </w:rPr>
        <w:t xml:space="preserve"> </w:t>
      </w:r>
      <w:r w:rsidRPr="008462F4">
        <w:rPr>
          <w:rFonts w:asciiTheme="majorHAnsi" w:hAnsiTheme="majorHAnsi" w:cstheme="majorHAnsi"/>
          <w:b/>
        </w:rPr>
        <w:t>Załącznik nr 1 do opisu przedmiotu zamówienia</w:t>
      </w:r>
    </w:p>
    <w:p w14:paraId="7DB17E30" w14:textId="77777777" w:rsidR="004E1074" w:rsidRPr="008462F4" w:rsidRDefault="004E1074" w:rsidP="003571E4">
      <w:pPr>
        <w:spacing w:line="271" w:lineRule="auto"/>
        <w:rPr>
          <w:rFonts w:asciiTheme="majorHAnsi" w:hAnsiTheme="majorHAnsi" w:cstheme="majorHAnsi"/>
          <w:b/>
        </w:rPr>
      </w:pPr>
    </w:p>
    <w:p w14:paraId="1C46C48E" w14:textId="77777777" w:rsidR="003571E4" w:rsidRPr="008462F4" w:rsidRDefault="003571E4" w:rsidP="003571E4">
      <w:pPr>
        <w:spacing w:line="271" w:lineRule="auto"/>
        <w:jc w:val="center"/>
        <w:rPr>
          <w:rFonts w:asciiTheme="majorHAnsi" w:hAnsiTheme="majorHAnsi" w:cstheme="majorHAnsi"/>
        </w:rPr>
      </w:pPr>
      <w:r w:rsidRPr="008462F4">
        <w:rPr>
          <w:rFonts w:asciiTheme="majorHAnsi" w:hAnsiTheme="majorHAnsi" w:cstheme="majorHAnsi"/>
          <w:b/>
        </w:rPr>
        <w:t>(strona tytułowa) KSIĄŻKA EWIDENCJI WYDAWANIA I ZDAWANIA KLUCZY Nr ……… od dnia ………. do dnia…………….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7"/>
        <w:gridCol w:w="1096"/>
        <w:gridCol w:w="1113"/>
        <w:gridCol w:w="1995"/>
        <w:gridCol w:w="1351"/>
        <w:gridCol w:w="814"/>
        <w:gridCol w:w="1006"/>
        <w:gridCol w:w="1114"/>
        <w:gridCol w:w="1584"/>
        <w:gridCol w:w="1479"/>
        <w:gridCol w:w="1505"/>
      </w:tblGrid>
      <w:tr w:rsidR="003571E4" w:rsidRPr="008462F4" w14:paraId="2CC1EFC0" w14:textId="77777777" w:rsidTr="00FD346C">
        <w:tc>
          <w:tcPr>
            <w:tcW w:w="7308" w:type="dxa"/>
            <w:gridSpan w:val="5"/>
          </w:tcPr>
          <w:p w14:paraId="61EF4F0E" w14:textId="77777777" w:rsidR="003571E4" w:rsidRPr="008462F4" w:rsidRDefault="003571E4" w:rsidP="00FD346C">
            <w:pPr>
              <w:spacing w:line="271" w:lineRule="auto"/>
              <w:jc w:val="center"/>
              <w:rPr>
                <w:rFonts w:asciiTheme="majorHAnsi" w:hAnsiTheme="majorHAnsi" w:cstheme="majorHAnsi"/>
                <w:b/>
              </w:rPr>
            </w:pPr>
            <w:r w:rsidRPr="008462F4">
              <w:rPr>
                <w:rFonts w:asciiTheme="majorHAnsi" w:hAnsiTheme="majorHAnsi" w:cstheme="majorHAnsi"/>
                <w:b/>
              </w:rPr>
              <w:t>WYDAWANIE KLUCZY</w:t>
            </w:r>
          </w:p>
        </w:tc>
        <w:tc>
          <w:tcPr>
            <w:tcW w:w="8475" w:type="dxa"/>
            <w:gridSpan w:val="6"/>
          </w:tcPr>
          <w:p w14:paraId="34B8B343" w14:textId="77777777" w:rsidR="003571E4" w:rsidRPr="008462F4" w:rsidRDefault="003571E4" w:rsidP="00FD346C">
            <w:pPr>
              <w:spacing w:line="271" w:lineRule="auto"/>
              <w:jc w:val="center"/>
              <w:rPr>
                <w:rFonts w:asciiTheme="majorHAnsi" w:hAnsiTheme="majorHAnsi" w:cstheme="majorHAnsi"/>
                <w:b/>
              </w:rPr>
            </w:pPr>
            <w:r w:rsidRPr="008462F4">
              <w:rPr>
                <w:rFonts w:asciiTheme="majorHAnsi" w:hAnsiTheme="majorHAnsi" w:cstheme="majorHAnsi"/>
                <w:b/>
              </w:rPr>
              <w:t>ZWROT KLUCZY</w:t>
            </w:r>
          </w:p>
        </w:tc>
      </w:tr>
      <w:tr w:rsidR="003571E4" w:rsidRPr="008462F4" w14:paraId="2926146A" w14:textId="77777777" w:rsidTr="00FD346C">
        <w:tc>
          <w:tcPr>
            <w:tcW w:w="1008" w:type="dxa"/>
            <w:vAlign w:val="center"/>
          </w:tcPr>
          <w:p w14:paraId="27176D7F" w14:textId="77777777" w:rsidR="003571E4" w:rsidRPr="008462F4" w:rsidRDefault="003571E4" w:rsidP="00FD346C">
            <w:pPr>
              <w:spacing w:line="271" w:lineRule="auto"/>
              <w:jc w:val="center"/>
              <w:rPr>
                <w:rFonts w:asciiTheme="majorHAnsi" w:hAnsiTheme="majorHAnsi" w:cstheme="majorHAnsi"/>
                <w:b/>
              </w:rPr>
            </w:pPr>
            <w:r w:rsidRPr="008462F4">
              <w:rPr>
                <w:rFonts w:asciiTheme="majorHAnsi" w:hAnsiTheme="majorHAnsi" w:cstheme="majorHAnsi"/>
                <w:b/>
              </w:rPr>
              <w:t>Data</w:t>
            </w:r>
          </w:p>
        </w:tc>
        <w:tc>
          <w:tcPr>
            <w:tcW w:w="1150" w:type="dxa"/>
            <w:vAlign w:val="center"/>
          </w:tcPr>
          <w:p w14:paraId="48D06552" w14:textId="77777777" w:rsidR="003571E4" w:rsidRPr="008462F4" w:rsidRDefault="003571E4" w:rsidP="00FD346C">
            <w:pPr>
              <w:spacing w:line="271" w:lineRule="auto"/>
              <w:jc w:val="center"/>
              <w:rPr>
                <w:rFonts w:asciiTheme="majorHAnsi" w:hAnsiTheme="majorHAnsi" w:cstheme="majorHAnsi"/>
                <w:b/>
              </w:rPr>
            </w:pPr>
            <w:r w:rsidRPr="008462F4">
              <w:rPr>
                <w:rFonts w:asciiTheme="majorHAnsi" w:hAnsiTheme="majorHAnsi" w:cstheme="majorHAnsi"/>
                <w:b/>
              </w:rPr>
              <w:t>Godzina wydania</w:t>
            </w:r>
          </w:p>
        </w:tc>
        <w:tc>
          <w:tcPr>
            <w:tcW w:w="1285" w:type="dxa"/>
            <w:vAlign w:val="center"/>
          </w:tcPr>
          <w:p w14:paraId="7DCBDFDD" w14:textId="77777777" w:rsidR="003571E4" w:rsidRPr="008462F4" w:rsidRDefault="003571E4" w:rsidP="00FD346C">
            <w:pPr>
              <w:spacing w:line="271" w:lineRule="auto"/>
              <w:jc w:val="center"/>
              <w:rPr>
                <w:rFonts w:asciiTheme="majorHAnsi" w:hAnsiTheme="majorHAnsi" w:cstheme="majorHAnsi"/>
                <w:b/>
              </w:rPr>
            </w:pPr>
            <w:r w:rsidRPr="008462F4">
              <w:rPr>
                <w:rFonts w:asciiTheme="majorHAnsi" w:hAnsiTheme="majorHAnsi" w:cstheme="majorHAnsi"/>
                <w:b/>
              </w:rPr>
              <w:t>Nr klucza</w:t>
            </w:r>
          </w:p>
        </w:tc>
        <w:tc>
          <w:tcPr>
            <w:tcW w:w="2245" w:type="dxa"/>
            <w:vAlign w:val="center"/>
          </w:tcPr>
          <w:p w14:paraId="115822C4" w14:textId="77777777" w:rsidR="003571E4" w:rsidRPr="008462F4" w:rsidRDefault="003571E4" w:rsidP="00FD346C">
            <w:pPr>
              <w:spacing w:line="271" w:lineRule="auto"/>
              <w:jc w:val="center"/>
              <w:rPr>
                <w:rFonts w:asciiTheme="majorHAnsi" w:hAnsiTheme="majorHAnsi" w:cstheme="majorHAnsi"/>
                <w:b/>
              </w:rPr>
            </w:pPr>
            <w:r w:rsidRPr="008462F4">
              <w:rPr>
                <w:rFonts w:asciiTheme="majorHAnsi" w:hAnsiTheme="majorHAnsi" w:cstheme="majorHAnsi"/>
                <w:b/>
              </w:rPr>
              <w:t>imię i nazwisko pobierającego</w:t>
            </w:r>
          </w:p>
        </w:tc>
        <w:tc>
          <w:tcPr>
            <w:tcW w:w="1620" w:type="dxa"/>
            <w:vAlign w:val="center"/>
          </w:tcPr>
          <w:p w14:paraId="7D3A67E1" w14:textId="77777777" w:rsidR="003571E4" w:rsidRPr="008462F4" w:rsidRDefault="003571E4" w:rsidP="00FD346C">
            <w:pPr>
              <w:spacing w:line="271" w:lineRule="auto"/>
              <w:jc w:val="center"/>
              <w:rPr>
                <w:rFonts w:asciiTheme="majorHAnsi" w:hAnsiTheme="majorHAnsi" w:cstheme="majorHAnsi"/>
                <w:b/>
              </w:rPr>
            </w:pPr>
            <w:r w:rsidRPr="008462F4">
              <w:rPr>
                <w:rFonts w:asciiTheme="majorHAnsi" w:hAnsiTheme="majorHAnsi" w:cstheme="majorHAnsi"/>
                <w:b/>
              </w:rPr>
              <w:t>Podpis</w:t>
            </w:r>
          </w:p>
        </w:tc>
        <w:tc>
          <w:tcPr>
            <w:tcW w:w="900" w:type="dxa"/>
            <w:vAlign w:val="center"/>
          </w:tcPr>
          <w:p w14:paraId="44B02929" w14:textId="77777777" w:rsidR="003571E4" w:rsidRPr="008462F4" w:rsidRDefault="003571E4" w:rsidP="00FD346C">
            <w:pPr>
              <w:spacing w:line="271" w:lineRule="auto"/>
              <w:jc w:val="center"/>
              <w:rPr>
                <w:rFonts w:asciiTheme="majorHAnsi" w:hAnsiTheme="majorHAnsi" w:cstheme="majorHAnsi"/>
                <w:b/>
              </w:rPr>
            </w:pPr>
            <w:r w:rsidRPr="008462F4">
              <w:rPr>
                <w:rFonts w:asciiTheme="majorHAnsi" w:hAnsiTheme="majorHAnsi" w:cstheme="majorHAnsi"/>
                <w:b/>
              </w:rPr>
              <w:t>Data</w:t>
            </w:r>
          </w:p>
        </w:tc>
        <w:tc>
          <w:tcPr>
            <w:tcW w:w="1030" w:type="dxa"/>
            <w:vAlign w:val="center"/>
          </w:tcPr>
          <w:p w14:paraId="3527DEA4" w14:textId="77777777" w:rsidR="003571E4" w:rsidRPr="008462F4" w:rsidRDefault="003571E4" w:rsidP="00FD346C">
            <w:pPr>
              <w:spacing w:line="271" w:lineRule="auto"/>
              <w:jc w:val="center"/>
              <w:rPr>
                <w:rFonts w:asciiTheme="majorHAnsi" w:hAnsiTheme="majorHAnsi" w:cstheme="majorHAnsi"/>
                <w:b/>
              </w:rPr>
            </w:pPr>
            <w:r w:rsidRPr="008462F4">
              <w:rPr>
                <w:rFonts w:asciiTheme="majorHAnsi" w:hAnsiTheme="majorHAnsi" w:cstheme="majorHAnsi"/>
                <w:b/>
              </w:rPr>
              <w:t>Godzina zwrotu</w:t>
            </w:r>
          </w:p>
        </w:tc>
        <w:tc>
          <w:tcPr>
            <w:tcW w:w="1286" w:type="dxa"/>
            <w:vAlign w:val="center"/>
          </w:tcPr>
          <w:p w14:paraId="5594FDC3" w14:textId="77777777" w:rsidR="003571E4" w:rsidRPr="008462F4" w:rsidRDefault="003571E4" w:rsidP="00FD346C">
            <w:pPr>
              <w:spacing w:line="271" w:lineRule="auto"/>
              <w:jc w:val="center"/>
              <w:rPr>
                <w:rFonts w:asciiTheme="majorHAnsi" w:hAnsiTheme="majorHAnsi" w:cstheme="majorHAnsi"/>
                <w:b/>
              </w:rPr>
            </w:pPr>
            <w:r w:rsidRPr="008462F4">
              <w:rPr>
                <w:rFonts w:asciiTheme="majorHAnsi" w:hAnsiTheme="majorHAnsi" w:cstheme="majorHAnsi"/>
                <w:b/>
              </w:rPr>
              <w:t>Nr klucza</w:t>
            </w:r>
          </w:p>
        </w:tc>
        <w:tc>
          <w:tcPr>
            <w:tcW w:w="1824" w:type="dxa"/>
            <w:vAlign w:val="center"/>
          </w:tcPr>
          <w:p w14:paraId="4FD806EB" w14:textId="77777777" w:rsidR="003571E4" w:rsidRPr="008462F4" w:rsidRDefault="003571E4" w:rsidP="00FD346C">
            <w:pPr>
              <w:spacing w:line="271" w:lineRule="auto"/>
              <w:jc w:val="center"/>
              <w:rPr>
                <w:rFonts w:asciiTheme="majorHAnsi" w:hAnsiTheme="majorHAnsi" w:cstheme="majorHAnsi"/>
                <w:b/>
              </w:rPr>
            </w:pPr>
            <w:r w:rsidRPr="008462F4">
              <w:rPr>
                <w:rFonts w:asciiTheme="majorHAnsi" w:hAnsiTheme="majorHAnsi" w:cstheme="majorHAnsi"/>
                <w:b/>
              </w:rPr>
              <w:t>imię i nazwisko zdającego</w:t>
            </w:r>
          </w:p>
        </w:tc>
        <w:tc>
          <w:tcPr>
            <w:tcW w:w="1815" w:type="dxa"/>
            <w:vAlign w:val="center"/>
          </w:tcPr>
          <w:p w14:paraId="2D8E407C" w14:textId="77777777" w:rsidR="003571E4" w:rsidRPr="008462F4" w:rsidRDefault="003571E4" w:rsidP="00FD346C">
            <w:pPr>
              <w:spacing w:line="271" w:lineRule="auto"/>
              <w:jc w:val="center"/>
              <w:rPr>
                <w:rFonts w:asciiTheme="majorHAnsi" w:hAnsiTheme="majorHAnsi" w:cstheme="majorHAnsi"/>
                <w:b/>
              </w:rPr>
            </w:pPr>
            <w:r w:rsidRPr="008462F4">
              <w:rPr>
                <w:rFonts w:asciiTheme="majorHAnsi" w:hAnsiTheme="majorHAnsi" w:cstheme="majorHAnsi"/>
                <w:b/>
              </w:rPr>
              <w:t>Podpis</w:t>
            </w:r>
          </w:p>
        </w:tc>
        <w:tc>
          <w:tcPr>
            <w:tcW w:w="1620" w:type="dxa"/>
            <w:vAlign w:val="center"/>
          </w:tcPr>
          <w:p w14:paraId="454CAA17" w14:textId="77777777" w:rsidR="003571E4" w:rsidRPr="008462F4" w:rsidRDefault="003571E4" w:rsidP="00FD346C">
            <w:pPr>
              <w:spacing w:line="271" w:lineRule="auto"/>
              <w:jc w:val="center"/>
              <w:rPr>
                <w:rFonts w:asciiTheme="majorHAnsi" w:hAnsiTheme="majorHAnsi" w:cstheme="majorHAnsi"/>
                <w:b/>
              </w:rPr>
            </w:pPr>
            <w:r w:rsidRPr="008462F4">
              <w:rPr>
                <w:rFonts w:asciiTheme="majorHAnsi" w:hAnsiTheme="majorHAnsi" w:cstheme="majorHAnsi"/>
                <w:b/>
              </w:rPr>
              <w:t>Podpis pracownika ochrony</w:t>
            </w:r>
          </w:p>
        </w:tc>
      </w:tr>
      <w:tr w:rsidR="003571E4" w:rsidRPr="008462F4" w14:paraId="48BF4898" w14:textId="77777777" w:rsidTr="00FD346C">
        <w:tc>
          <w:tcPr>
            <w:tcW w:w="1008" w:type="dxa"/>
          </w:tcPr>
          <w:p w14:paraId="34E9FB1A" w14:textId="77777777" w:rsidR="003571E4" w:rsidRPr="008462F4" w:rsidRDefault="003571E4" w:rsidP="00FD346C">
            <w:pPr>
              <w:spacing w:line="271" w:lineRule="auto"/>
              <w:rPr>
                <w:rFonts w:asciiTheme="majorHAnsi" w:hAnsiTheme="majorHAnsi" w:cstheme="majorHAnsi"/>
              </w:rPr>
            </w:pPr>
          </w:p>
        </w:tc>
        <w:tc>
          <w:tcPr>
            <w:tcW w:w="1150" w:type="dxa"/>
          </w:tcPr>
          <w:p w14:paraId="0F52F10F" w14:textId="77777777" w:rsidR="003571E4" w:rsidRPr="008462F4" w:rsidRDefault="003571E4" w:rsidP="00FD346C">
            <w:pPr>
              <w:spacing w:line="271" w:lineRule="auto"/>
              <w:rPr>
                <w:rFonts w:asciiTheme="majorHAnsi" w:hAnsiTheme="majorHAnsi" w:cstheme="majorHAnsi"/>
              </w:rPr>
            </w:pPr>
          </w:p>
        </w:tc>
        <w:tc>
          <w:tcPr>
            <w:tcW w:w="1285" w:type="dxa"/>
          </w:tcPr>
          <w:p w14:paraId="7BF69367" w14:textId="77777777" w:rsidR="003571E4" w:rsidRPr="008462F4" w:rsidRDefault="003571E4" w:rsidP="00FD346C">
            <w:pPr>
              <w:spacing w:line="271" w:lineRule="auto"/>
              <w:rPr>
                <w:rFonts w:asciiTheme="majorHAnsi" w:hAnsiTheme="majorHAnsi" w:cstheme="majorHAnsi"/>
              </w:rPr>
            </w:pPr>
          </w:p>
        </w:tc>
        <w:tc>
          <w:tcPr>
            <w:tcW w:w="2245" w:type="dxa"/>
          </w:tcPr>
          <w:p w14:paraId="3D81D725" w14:textId="77777777" w:rsidR="003571E4" w:rsidRPr="008462F4" w:rsidRDefault="003571E4" w:rsidP="00FD346C">
            <w:pPr>
              <w:spacing w:line="271" w:lineRule="auto"/>
              <w:rPr>
                <w:rFonts w:asciiTheme="majorHAnsi" w:hAnsiTheme="majorHAnsi" w:cstheme="majorHAnsi"/>
              </w:rPr>
            </w:pPr>
          </w:p>
        </w:tc>
        <w:tc>
          <w:tcPr>
            <w:tcW w:w="1620" w:type="dxa"/>
          </w:tcPr>
          <w:p w14:paraId="392782AE" w14:textId="77777777" w:rsidR="003571E4" w:rsidRPr="008462F4" w:rsidRDefault="003571E4" w:rsidP="00FD346C">
            <w:pPr>
              <w:spacing w:line="271" w:lineRule="auto"/>
              <w:rPr>
                <w:rFonts w:asciiTheme="majorHAnsi" w:hAnsiTheme="majorHAnsi" w:cstheme="majorHAnsi"/>
              </w:rPr>
            </w:pPr>
          </w:p>
        </w:tc>
        <w:tc>
          <w:tcPr>
            <w:tcW w:w="900" w:type="dxa"/>
          </w:tcPr>
          <w:p w14:paraId="3BCD17B1" w14:textId="77777777" w:rsidR="003571E4" w:rsidRPr="008462F4" w:rsidRDefault="003571E4" w:rsidP="00FD346C">
            <w:pPr>
              <w:spacing w:line="271" w:lineRule="auto"/>
              <w:rPr>
                <w:rFonts w:asciiTheme="majorHAnsi" w:hAnsiTheme="majorHAnsi" w:cstheme="majorHAnsi"/>
              </w:rPr>
            </w:pPr>
          </w:p>
        </w:tc>
        <w:tc>
          <w:tcPr>
            <w:tcW w:w="1030" w:type="dxa"/>
          </w:tcPr>
          <w:p w14:paraId="4612A9E8" w14:textId="77777777" w:rsidR="003571E4" w:rsidRPr="008462F4" w:rsidRDefault="003571E4" w:rsidP="00FD346C">
            <w:pPr>
              <w:spacing w:line="271" w:lineRule="auto"/>
              <w:rPr>
                <w:rFonts w:asciiTheme="majorHAnsi" w:hAnsiTheme="majorHAnsi" w:cstheme="majorHAnsi"/>
              </w:rPr>
            </w:pPr>
          </w:p>
        </w:tc>
        <w:tc>
          <w:tcPr>
            <w:tcW w:w="1286" w:type="dxa"/>
          </w:tcPr>
          <w:p w14:paraId="550D037E" w14:textId="77777777" w:rsidR="003571E4" w:rsidRPr="008462F4" w:rsidRDefault="003571E4" w:rsidP="00FD346C">
            <w:pPr>
              <w:spacing w:line="271" w:lineRule="auto"/>
              <w:rPr>
                <w:rFonts w:asciiTheme="majorHAnsi" w:hAnsiTheme="majorHAnsi" w:cstheme="majorHAnsi"/>
              </w:rPr>
            </w:pPr>
          </w:p>
        </w:tc>
        <w:tc>
          <w:tcPr>
            <w:tcW w:w="1824" w:type="dxa"/>
          </w:tcPr>
          <w:p w14:paraId="6F4BED49" w14:textId="77777777" w:rsidR="003571E4" w:rsidRPr="008462F4" w:rsidRDefault="003571E4" w:rsidP="00FD346C">
            <w:pPr>
              <w:spacing w:line="271" w:lineRule="auto"/>
              <w:rPr>
                <w:rFonts w:asciiTheme="majorHAnsi" w:hAnsiTheme="majorHAnsi" w:cstheme="majorHAnsi"/>
              </w:rPr>
            </w:pPr>
          </w:p>
        </w:tc>
        <w:tc>
          <w:tcPr>
            <w:tcW w:w="1815" w:type="dxa"/>
          </w:tcPr>
          <w:p w14:paraId="4EDAF4AB" w14:textId="77777777" w:rsidR="003571E4" w:rsidRPr="008462F4" w:rsidRDefault="003571E4" w:rsidP="00FD346C">
            <w:pPr>
              <w:spacing w:line="271" w:lineRule="auto"/>
              <w:rPr>
                <w:rFonts w:asciiTheme="majorHAnsi" w:hAnsiTheme="majorHAnsi" w:cstheme="majorHAnsi"/>
              </w:rPr>
            </w:pPr>
          </w:p>
        </w:tc>
        <w:tc>
          <w:tcPr>
            <w:tcW w:w="1620" w:type="dxa"/>
          </w:tcPr>
          <w:p w14:paraId="40E9145F" w14:textId="77777777" w:rsidR="003571E4" w:rsidRPr="008462F4" w:rsidRDefault="003571E4" w:rsidP="00FD346C">
            <w:pPr>
              <w:spacing w:line="271" w:lineRule="auto"/>
              <w:rPr>
                <w:rFonts w:asciiTheme="majorHAnsi" w:hAnsiTheme="majorHAnsi" w:cstheme="majorHAnsi"/>
              </w:rPr>
            </w:pPr>
          </w:p>
        </w:tc>
      </w:tr>
      <w:tr w:rsidR="003571E4" w:rsidRPr="008462F4" w14:paraId="72E426A6" w14:textId="77777777" w:rsidTr="00FD346C">
        <w:tc>
          <w:tcPr>
            <w:tcW w:w="1008" w:type="dxa"/>
          </w:tcPr>
          <w:p w14:paraId="6D50BF04" w14:textId="77777777" w:rsidR="003571E4" w:rsidRPr="008462F4" w:rsidRDefault="003571E4" w:rsidP="00FD346C"/>
        </w:tc>
        <w:tc>
          <w:tcPr>
            <w:tcW w:w="1150" w:type="dxa"/>
          </w:tcPr>
          <w:p w14:paraId="4DBCE773" w14:textId="77777777" w:rsidR="003571E4" w:rsidRPr="008462F4" w:rsidRDefault="003571E4" w:rsidP="00FD346C"/>
        </w:tc>
        <w:tc>
          <w:tcPr>
            <w:tcW w:w="1285" w:type="dxa"/>
          </w:tcPr>
          <w:p w14:paraId="63080F4D" w14:textId="77777777" w:rsidR="003571E4" w:rsidRPr="008462F4" w:rsidRDefault="003571E4" w:rsidP="00FD346C"/>
        </w:tc>
        <w:tc>
          <w:tcPr>
            <w:tcW w:w="2245" w:type="dxa"/>
          </w:tcPr>
          <w:p w14:paraId="473FE5B9" w14:textId="77777777" w:rsidR="003571E4" w:rsidRPr="008462F4" w:rsidRDefault="003571E4" w:rsidP="00FD346C"/>
        </w:tc>
        <w:tc>
          <w:tcPr>
            <w:tcW w:w="1620" w:type="dxa"/>
          </w:tcPr>
          <w:p w14:paraId="795CC17F" w14:textId="77777777" w:rsidR="003571E4" w:rsidRPr="008462F4" w:rsidRDefault="003571E4" w:rsidP="00FD346C"/>
        </w:tc>
        <w:tc>
          <w:tcPr>
            <w:tcW w:w="900" w:type="dxa"/>
          </w:tcPr>
          <w:p w14:paraId="7678166D" w14:textId="77777777" w:rsidR="003571E4" w:rsidRPr="008462F4" w:rsidRDefault="003571E4" w:rsidP="00FD346C"/>
        </w:tc>
        <w:tc>
          <w:tcPr>
            <w:tcW w:w="1030" w:type="dxa"/>
          </w:tcPr>
          <w:p w14:paraId="78014603" w14:textId="77777777" w:rsidR="003571E4" w:rsidRPr="008462F4" w:rsidRDefault="003571E4" w:rsidP="00FD346C"/>
        </w:tc>
        <w:tc>
          <w:tcPr>
            <w:tcW w:w="1286" w:type="dxa"/>
          </w:tcPr>
          <w:p w14:paraId="63E7C903" w14:textId="77777777" w:rsidR="003571E4" w:rsidRPr="008462F4" w:rsidRDefault="003571E4" w:rsidP="00FD346C"/>
        </w:tc>
        <w:tc>
          <w:tcPr>
            <w:tcW w:w="1824" w:type="dxa"/>
          </w:tcPr>
          <w:p w14:paraId="4E1775E5" w14:textId="77777777" w:rsidR="003571E4" w:rsidRPr="008462F4" w:rsidRDefault="003571E4" w:rsidP="00FD346C"/>
        </w:tc>
        <w:tc>
          <w:tcPr>
            <w:tcW w:w="1815" w:type="dxa"/>
          </w:tcPr>
          <w:p w14:paraId="7512AB0E" w14:textId="77777777" w:rsidR="003571E4" w:rsidRPr="008462F4" w:rsidRDefault="003571E4" w:rsidP="00FD346C"/>
        </w:tc>
        <w:tc>
          <w:tcPr>
            <w:tcW w:w="1620" w:type="dxa"/>
          </w:tcPr>
          <w:p w14:paraId="68392242" w14:textId="77777777" w:rsidR="003571E4" w:rsidRPr="008462F4" w:rsidRDefault="003571E4" w:rsidP="00FD346C"/>
        </w:tc>
      </w:tr>
      <w:tr w:rsidR="003571E4" w14:paraId="1D35BDC1" w14:textId="77777777" w:rsidTr="00FD346C">
        <w:tc>
          <w:tcPr>
            <w:tcW w:w="1008" w:type="dxa"/>
          </w:tcPr>
          <w:p w14:paraId="35ABA4FE" w14:textId="77777777" w:rsidR="003571E4" w:rsidRDefault="003571E4" w:rsidP="00FD346C"/>
        </w:tc>
        <w:tc>
          <w:tcPr>
            <w:tcW w:w="1150" w:type="dxa"/>
          </w:tcPr>
          <w:p w14:paraId="14E57353" w14:textId="77777777" w:rsidR="003571E4" w:rsidRDefault="003571E4" w:rsidP="00FD346C"/>
        </w:tc>
        <w:tc>
          <w:tcPr>
            <w:tcW w:w="1285" w:type="dxa"/>
          </w:tcPr>
          <w:p w14:paraId="418602D5" w14:textId="77777777" w:rsidR="003571E4" w:rsidRDefault="003571E4" w:rsidP="00FD346C"/>
        </w:tc>
        <w:tc>
          <w:tcPr>
            <w:tcW w:w="2245" w:type="dxa"/>
          </w:tcPr>
          <w:p w14:paraId="4D276A63" w14:textId="77777777" w:rsidR="003571E4" w:rsidRDefault="003571E4" w:rsidP="00FD346C"/>
        </w:tc>
        <w:tc>
          <w:tcPr>
            <w:tcW w:w="1620" w:type="dxa"/>
          </w:tcPr>
          <w:p w14:paraId="7C293CF7" w14:textId="77777777" w:rsidR="003571E4" w:rsidRDefault="003571E4" w:rsidP="00FD346C"/>
        </w:tc>
        <w:tc>
          <w:tcPr>
            <w:tcW w:w="900" w:type="dxa"/>
          </w:tcPr>
          <w:p w14:paraId="5514CA3D" w14:textId="77777777" w:rsidR="003571E4" w:rsidRDefault="003571E4" w:rsidP="00FD346C"/>
        </w:tc>
        <w:tc>
          <w:tcPr>
            <w:tcW w:w="1030" w:type="dxa"/>
          </w:tcPr>
          <w:p w14:paraId="199F5F67" w14:textId="77777777" w:rsidR="003571E4" w:rsidRDefault="003571E4" w:rsidP="00FD346C"/>
        </w:tc>
        <w:tc>
          <w:tcPr>
            <w:tcW w:w="1286" w:type="dxa"/>
          </w:tcPr>
          <w:p w14:paraId="121BB2B6" w14:textId="77777777" w:rsidR="003571E4" w:rsidRDefault="003571E4" w:rsidP="00FD346C"/>
        </w:tc>
        <w:tc>
          <w:tcPr>
            <w:tcW w:w="1824" w:type="dxa"/>
          </w:tcPr>
          <w:p w14:paraId="4BA39DC0" w14:textId="77777777" w:rsidR="003571E4" w:rsidRDefault="003571E4" w:rsidP="00FD346C"/>
        </w:tc>
        <w:tc>
          <w:tcPr>
            <w:tcW w:w="1815" w:type="dxa"/>
          </w:tcPr>
          <w:p w14:paraId="5EE799FA" w14:textId="77777777" w:rsidR="003571E4" w:rsidRDefault="003571E4" w:rsidP="00FD346C"/>
        </w:tc>
        <w:tc>
          <w:tcPr>
            <w:tcW w:w="1620" w:type="dxa"/>
          </w:tcPr>
          <w:p w14:paraId="760AF3BE" w14:textId="77777777" w:rsidR="003571E4" w:rsidRDefault="003571E4" w:rsidP="00FD346C"/>
        </w:tc>
      </w:tr>
      <w:tr w:rsidR="003571E4" w14:paraId="7FC7E094" w14:textId="77777777" w:rsidTr="00FD346C">
        <w:tc>
          <w:tcPr>
            <w:tcW w:w="1008" w:type="dxa"/>
          </w:tcPr>
          <w:p w14:paraId="31BD6729" w14:textId="77777777" w:rsidR="003571E4" w:rsidRDefault="003571E4" w:rsidP="00FD346C"/>
        </w:tc>
        <w:tc>
          <w:tcPr>
            <w:tcW w:w="1150" w:type="dxa"/>
          </w:tcPr>
          <w:p w14:paraId="4A2B65C3" w14:textId="77777777" w:rsidR="003571E4" w:rsidRDefault="003571E4" w:rsidP="00FD346C"/>
        </w:tc>
        <w:tc>
          <w:tcPr>
            <w:tcW w:w="1285" w:type="dxa"/>
          </w:tcPr>
          <w:p w14:paraId="7DEBC9D2" w14:textId="77777777" w:rsidR="003571E4" w:rsidRDefault="003571E4" w:rsidP="00FD346C"/>
        </w:tc>
        <w:tc>
          <w:tcPr>
            <w:tcW w:w="2245" w:type="dxa"/>
          </w:tcPr>
          <w:p w14:paraId="59AA7147" w14:textId="77777777" w:rsidR="003571E4" w:rsidRDefault="003571E4" w:rsidP="00FD346C"/>
        </w:tc>
        <w:tc>
          <w:tcPr>
            <w:tcW w:w="1620" w:type="dxa"/>
          </w:tcPr>
          <w:p w14:paraId="7AC89186" w14:textId="77777777" w:rsidR="003571E4" w:rsidRDefault="003571E4" w:rsidP="00FD346C"/>
        </w:tc>
        <w:tc>
          <w:tcPr>
            <w:tcW w:w="900" w:type="dxa"/>
          </w:tcPr>
          <w:p w14:paraId="7B83AE9F" w14:textId="77777777" w:rsidR="003571E4" w:rsidRDefault="003571E4" w:rsidP="00FD346C"/>
        </w:tc>
        <w:tc>
          <w:tcPr>
            <w:tcW w:w="1030" w:type="dxa"/>
          </w:tcPr>
          <w:p w14:paraId="05CF0E2A" w14:textId="77777777" w:rsidR="003571E4" w:rsidRDefault="003571E4" w:rsidP="00FD346C"/>
        </w:tc>
        <w:tc>
          <w:tcPr>
            <w:tcW w:w="1286" w:type="dxa"/>
          </w:tcPr>
          <w:p w14:paraId="735F133B" w14:textId="77777777" w:rsidR="003571E4" w:rsidRDefault="003571E4" w:rsidP="00FD346C"/>
        </w:tc>
        <w:tc>
          <w:tcPr>
            <w:tcW w:w="1824" w:type="dxa"/>
          </w:tcPr>
          <w:p w14:paraId="2171C48F" w14:textId="77777777" w:rsidR="003571E4" w:rsidRDefault="003571E4" w:rsidP="00FD346C"/>
        </w:tc>
        <w:tc>
          <w:tcPr>
            <w:tcW w:w="1815" w:type="dxa"/>
          </w:tcPr>
          <w:p w14:paraId="248E5AD2" w14:textId="77777777" w:rsidR="003571E4" w:rsidRDefault="003571E4" w:rsidP="00FD346C"/>
        </w:tc>
        <w:tc>
          <w:tcPr>
            <w:tcW w:w="1620" w:type="dxa"/>
          </w:tcPr>
          <w:p w14:paraId="043EFEF6" w14:textId="77777777" w:rsidR="003571E4" w:rsidRDefault="003571E4" w:rsidP="00FD346C"/>
        </w:tc>
      </w:tr>
      <w:tr w:rsidR="003571E4" w14:paraId="1BF19E3D" w14:textId="77777777" w:rsidTr="00FD346C">
        <w:tc>
          <w:tcPr>
            <w:tcW w:w="1008" w:type="dxa"/>
          </w:tcPr>
          <w:p w14:paraId="31FF9D54" w14:textId="77777777" w:rsidR="003571E4" w:rsidRDefault="003571E4" w:rsidP="00FD346C"/>
        </w:tc>
        <w:tc>
          <w:tcPr>
            <w:tcW w:w="1150" w:type="dxa"/>
          </w:tcPr>
          <w:p w14:paraId="36437A41" w14:textId="77777777" w:rsidR="003571E4" w:rsidRDefault="003571E4" w:rsidP="00FD346C"/>
        </w:tc>
        <w:tc>
          <w:tcPr>
            <w:tcW w:w="1285" w:type="dxa"/>
          </w:tcPr>
          <w:p w14:paraId="55B5E82D" w14:textId="77777777" w:rsidR="003571E4" w:rsidRDefault="003571E4" w:rsidP="00FD346C"/>
        </w:tc>
        <w:tc>
          <w:tcPr>
            <w:tcW w:w="2245" w:type="dxa"/>
          </w:tcPr>
          <w:p w14:paraId="3E98FB03" w14:textId="77777777" w:rsidR="003571E4" w:rsidRDefault="003571E4" w:rsidP="00FD346C"/>
        </w:tc>
        <w:tc>
          <w:tcPr>
            <w:tcW w:w="1620" w:type="dxa"/>
          </w:tcPr>
          <w:p w14:paraId="0DE274D0" w14:textId="77777777" w:rsidR="003571E4" w:rsidRDefault="003571E4" w:rsidP="00FD346C"/>
        </w:tc>
        <w:tc>
          <w:tcPr>
            <w:tcW w:w="900" w:type="dxa"/>
          </w:tcPr>
          <w:p w14:paraId="43A8176B" w14:textId="77777777" w:rsidR="003571E4" w:rsidRDefault="003571E4" w:rsidP="00FD346C"/>
        </w:tc>
        <w:tc>
          <w:tcPr>
            <w:tcW w:w="1030" w:type="dxa"/>
          </w:tcPr>
          <w:p w14:paraId="22974521" w14:textId="77777777" w:rsidR="003571E4" w:rsidRDefault="003571E4" w:rsidP="00FD346C"/>
        </w:tc>
        <w:tc>
          <w:tcPr>
            <w:tcW w:w="1286" w:type="dxa"/>
          </w:tcPr>
          <w:p w14:paraId="2043D3FD" w14:textId="77777777" w:rsidR="003571E4" w:rsidRDefault="003571E4" w:rsidP="00FD346C"/>
        </w:tc>
        <w:tc>
          <w:tcPr>
            <w:tcW w:w="1824" w:type="dxa"/>
          </w:tcPr>
          <w:p w14:paraId="652851F2" w14:textId="77777777" w:rsidR="003571E4" w:rsidRDefault="003571E4" w:rsidP="00FD346C"/>
        </w:tc>
        <w:tc>
          <w:tcPr>
            <w:tcW w:w="1815" w:type="dxa"/>
          </w:tcPr>
          <w:p w14:paraId="56DCA43A" w14:textId="77777777" w:rsidR="003571E4" w:rsidRDefault="003571E4" w:rsidP="00FD346C"/>
        </w:tc>
        <w:tc>
          <w:tcPr>
            <w:tcW w:w="1620" w:type="dxa"/>
          </w:tcPr>
          <w:p w14:paraId="699533D0" w14:textId="77777777" w:rsidR="003571E4" w:rsidRDefault="003571E4" w:rsidP="00FD346C"/>
        </w:tc>
      </w:tr>
      <w:tr w:rsidR="003571E4" w14:paraId="7ACF070B" w14:textId="77777777" w:rsidTr="00FD346C">
        <w:tc>
          <w:tcPr>
            <w:tcW w:w="1008" w:type="dxa"/>
          </w:tcPr>
          <w:p w14:paraId="1F503E50" w14:textId="77777777" w:rsidR="003571E4" w:rsidRDefault="003571E4" w:rsidP="00FD346C"/>
        </w:tc>
        <w:tc>
          <w:tcPr>
            <w:tcW w:w="1150" w:type="dxa"/>
          </w:tcPr>
          <w:p w14:paraId="647346B9" w14:textId="77777777" w:rsidR="003571E4" w:rsidRDefault="003571E4" w:rsidP="00FD346C"/>
        </w:tc>
        <w:tc>
          <w:tcPr>
            <w:tcW w:w="1285" w:type="dxa"/>
          </w:tcPr>
          <w:p w14:paraId="356D01DF" w14:textId="77777777" w:rsidR="003571E4" w:rsidRDefault="003571E4" w:rsidP="00FD346C"/>
        </w:tc>
        <w:tc>
          <w:tcPr>
            <w:tcW w:w="2245" w:type="dxa"/>
          </w:tcPr>
          <w:p w14:paraId="31ED999C" w14:textId="77777777" w:rsidR="003571E4" w:rsidRDefault="003571E4" w:rsidP="00FD346C"/>
        </w:tc>
        <w:tc>
          <w:tcPr>
            <w:tcW w:w="1620" w:type="dxa"/>
          </w:tcPr>
          <w:p w14:paraId="032AC819" w14:textId="77777777" w:rsidR="003571E4" w:rsidRDefault="003571E4" w:rsidP="00FD346C"/>
        </w:tc>
        <w:tc>
          <w:tcPr>
            <w:tcW w:w="900" w:type="dxa"/>
          </w:tcPr>
          <w:p w14:paraId="1B4B1311" w14:textId="77777777" w:rsidR="003571E4" w:rsidRDefault="003571E4" w:rsidP="00FD346C"/>
        </w:tc>
        <w:tc>
          <w:tcPr>
            <w:tcW w:w="1030" w:type="dxa"/>
          </w:tcPr>
          <w:p w14:paraId="2A273E8F" w14:textId="77777777" w:rsidR="003571E4" w:rsidRDefault="003571E4" w:rsidP="00FD346C"/>
        </w:tc>
        <w:tc>
          <w:tcPr>
            <w:tcW w:w="1286" w:type="dxa"/>
          </w:tcPr>
          <w:p w14:paraId="3E97B417" w14:textId="77777777" w:rsidR="003571E4" w:rsidRDefault="003571E4" w:rsidP="00FD346C"/>
        </w:tc>
        <w:tc>
          <w:tcPr>
            <w:tcW w:w="1824" w:type="dxa"/>
          </w:tcPr>
          <w:p w14:paraId="5CE49C69" w14:textId="77777777" w:rsidR="003571E4" w:rsidRDefault="003571E4" w:rsidP="00FD346C"/>
        </w:tc>
        <w:tc>
          <w:tcPr>
            <w:tcW w:w="1815" w:type="dxa"/>
          </w:tcPr>
          <w:p w14:paraId="495161FA" w14:textId="77777777" w:rsidR="003571E4" w:rsidRDefault="003571E4" w:rsidP="00FD346C"/>
        </w:tc>
        <w:tc>
          <w:tcPr>
            <w:tcW w:w="1620" w:type="dxa"/>
          </w:tcPr>
          <w:p w14:paraId="52289AFF" w14:textId="77777777" w:rsidR="003571E4" w:rsidRDefault="003571E4" w:rsidP="00FD346C"/>
        </w:tc>
      </w:tr>
      <w:tr w:rsidR="003571E4" w14:paraId="1E4EC6F5" w14:textId="77777777" w:rsidTr="00FD346C">
        <w:tc>
          <w:tcPr>
            <w:tcW w:w="1008" w:type="dxa"/>
          </w:tcPr>
          <w:p w14:paraId="734E2C1A" w14:textId="77777777" w:rsidR="003571E4" w:rsidRDefault="003571E4" w:rsidP="00FD346C"/>
        </w:tc>
        <w:tc>
          <w:tcPr>
            <w:tcW w:w="1150" w:type="dxa"/>
          </w:tcPr>
          <w:p w14:paraId="18FECC12" w14:textId="77777777" w:rsidR="003571E4" w:rsidRDefault="003571E4" w:rsidP="00FD346C"/>
        </w:tc>
        <w:tc>
          <w:tcPr>
            <w:tcW w:w="1285" w:type="dxa"/>
          </w:tcPr>
          <w:p w14:paraId="01E7944D" w14:textId="77777777" w:rsidR="003571E4" w:rsidRDefault="003571E4" w:rsidP="00FD346C"/>
        </w:tc>
        <w:tc>
          <w:tcPr>
            <w:tcW w:w="2245" w:type="dxa"/>
          </w:tcPr>
          <w:p w14:paraId="2C310592" w14:textId="77777777" w:rsidR="003571E4" w:rsidRDefault="003571E4" w:rsidP="00FD346C"/>
        </w:tc>
        <w:tc>
          <w:tcPr>
            <w:tcW w:w="1620" w:type="dxa"/>
          </w:tcPr>
          <w:p w14:paraId="6FAF8356" w14:textId="77777777" w:rsidR="003571E4" w:rsidRDefault="003571E4" w:rsidP="00FD346C"/>
        </w:tc>
        <w:tc>
          <w:tcPr>
            <w:tcW w:w="900" w:type="dxa"/>
          </w:tcPr>
          <w:p w14:paraId="3B4E6E28" w14:textId="77777777" w:rsidR="003571E4" w:rsidRDefault="003571E4" w:rsidP="00FD346C"/>
        </w:tc>
        <w:tc>
          <w:tcPr>
            <w:tcW w:w="1030" w:type="dxa"/>
          </w:tcPr>
          <w:p w14:paraId="4AE4CE5F" w14:textId="77777777" w:rsidR="003571E4" w:rsidRDefault="003571E4" w:rsidP="00FD346C"/>
        </w:tc>
        <w:tc>
          <w:tcPr>
            <w:tcW w:w="1286" w:type="dxa"/>
          </w:tcPr>
          <w:p w14:paraId="46CDE42F" w14:textId="77777777" w:rsidR="003571E4" w:rsidRDefault="003571E4" w:rsidP="00FD346C"/>
        </w:tc>
        <w:tc>
          <w:tcPr>
            <w:tcW w:w="1824" w:type="dxa"/>
          </w:tcPr>
          <w:p w14:paraId="63B7B876" w14:textId="77777777" w:rsidR="003571E4" w:rsidRDefault="003571E4" w:rsidP="00FD346C"/>
        </w:tc>
        <w:tc>
          <w:tcPr>
            <w:tcW w:w="1815" w:type="dxa"/>
          </w:tcPr>
          <w:p w14:paraId="1A2C7B75" w14:textId="77777777" w:rsidR="003571E4" w:rsidRDefault="003571E4" w:rsidP="00FD346C"/>
        </w:tc>
        <w:tc>
          <w:tcPr>
            <w:tcW w:w="1620" w:type="dxa"/>
          </w:tcPr>
          <w:p w14:paraId="37890342" w14:textId="77777777" w:rsidR="003571E4" w:rsidRDefault="003571E4" w:rsidP="00FD346C"/>
        </w:tc>
      </w:tr>
      <w:tr w:rsidR="003571E4" w14:paraId="092FC331" w14:textId="77777777" w:rsidTr="00FD346C">
        <w:tc>
          <w:tcPr>
            <w:tcW w:w="1008" w:type="dxa"/>
          </w:tcPr>
          <w:p w14:paraId="4F335F86" w14:textId="77777777" w:rsidR="003571E4" w:rsidRDefault="003571E4" w:rsidP="00FD346C"/>
        </w:tc>
        <w:tc>
          <w:tcPr>
            <w:tcW w:w="1150" w:type="dxa"/>
          </w:tcPr>
          <w:p w14:paraId="00E46C34" w14:textId="77777777" w:rsidR="003571E4" w:rsidRDefault="003571E4" w:rsidP="00FD346C"/>
        </w:tc>
        <w:tc>
          <w:tcPr>
            <w:tcW w:w="1285" w:type="dxa"/>
          </w:tcPr>
          <w:p w14:paraId="5617B62B" w14:textId="77777777" w:rsidR="003571E4" w:rsidRDefault="003571E4" w:rsidP="00FD346C"/>
        </w:tc>
        <w:tc>
          <w:tcPr>
            <w:tcW w:w="2245" w:type="dxa"/>
          </w:tcPr>
          <w:p w14:paraId="66B48110" w14:textId="77777777" w:rsidR="003571E4" w:rsidRDefault="003571E4" w:rsidP="00FD346C"/>
        </w:tc>
        <w:tc>
          <w:tcPr>
            <w:tcW w:w="1620" w:type="dxa"/>
          </w:tcPr>
          <w:p w14:paraId="35C82844" w14:textId="77777777" w:rsidR="003571E4" w:rsidRDefault="003571E4" w:rsidP="00FD346C"/>
        </w:tc>
        <w:tc>
          <w:tcPr>
            <w:tcW w:w="900" w:type="dxa"/>
          </w:tcPr>
          <w:p w14:paraId="5ABD904B" w14:textId="77777777" w:rsidR="003571E4" w:rsidRDefault="003571E4" w:rsidP="00FD346C"/>
        </w:tc>
        <w:tc>
          <w:tcPr>
            <w:tcW w:w="1030" w:type="dxa"/>
          </w:tcPr>
          <w:p w14:paraId="3555740C" w14:textId="77777777" w:rsidR="003571E4" w:rsidRDefault="003571E4" w:rsidP="00FD346C"/>
        </w:tc>
        <w:tc>
          <w:tcPr>
            <w:tcW w:w="1286" w:type="dxa"/>
          </w:tcPr>
          <w:p w14:paraId="2A51D24B" w14:textId="77777777" w:rsidR="003571E4" w:rsidRDefault="003571E4" w:rsidP="00FD346C"/>
        </w:tc>
        <w:tc>
          <w:tcPr>
            <w:tcW w:w="1824" w:type="dxa"/>
          </w:tcPr>
          <w:p w14:paraId="1FFD4A3C" w14:textId="77777777" w:rsidR="003571E4" w:rsidRDefault="003571E4" w:rsidP="00FD346C"/>
        </w:tc>
        <w:tc>
          <w:tcPr>
            <w:tcW w:w="1815" w:type="dxa"/>
          </w:tcPr>
          <w:p w14:paraId="5315A21C" w14:textId="77777777" w:rsidR="003571E4" w:rsidRDefault="003571E4" w:rsidP="00FD346C"/>
        </w:tc>
        <w:tc>
          <w:tcPr>
            <w:tcW w:w="1620" w:type="dxa"/>
          </w:tcPr>
          <w:p w14:paraId="7FF8DC7E" w14:textId="77777777" w:rsidR="003571E4" w:rsidRDefault="003571E4" w:rsidP="00FD346C"/>
        </w:tc>
      </w:tr>
      <w:tr w:rsidR="003571E4" w14:paraId="41AA64B5" w14:textId="77777777" w:rsidTr="00FD346C">
        <w:tc>
          <w:tcPr>
            <w:tcW w:w="1008" w:type="dxa"/>
          </w:tcPr>
          <w:p w14:paraId="085FD432" w14:textId="77777777" w:rsidR="003571E4" w:rsidRDefault="003571E4" w:rsidP="00FD346C"/>
        </w:tc>
        <w:tc>
          <w:tcPr>
            <w:tcW w:w="1150" w:type="dxa"/>
          </w:tcPr>
          <w:p w14:paraId="5F5C27C7" w14:textId="77777777" w:rsidR="003571E4" w:rsidRDefault="003571E4" w:rsidP="00FD346C"/>
        </w:tc>
        <w:tc>
          <w:tcPr>
            <w:tcW w:w="1285" w:type="dxa"/>
          </w:tcPr>
          <w:p w14:paraId="6D6EDE2C" w14:textId="77777777" w:rsidR="003571E4" w:rsidRDefault="003571E4" w:rsidP="00FD346C"/>
        </w:tc>
        <w:tc>
          <w:tcPr>
            <w:tcW w:w="2245" w:type="dxa"/>
          </w:tcPr>
          <w:p w14:paraId="514E38DE" w14:textId="77777777" w:rsidR="003571E4" w:rsidRDefault="003571E4" w:rsidP="00FD346C"/>
        </w:tc>
        <w:tc>
          <w:tcPr>
            <w:tcW w:w="1620" w:type="dxa"/>
          </w:tcPr>
          <w:p w14:paraId="40E8724B" w14:textId="77777777" w:rsidR="003571E4" w:rsidRDefault="003571E4" w:rsidP="00FD346C"/>
        </w:tc>
        <w:tc>
          <w:tcPr>
            <w:tcW w:w="900" w:type="dxa"/>
          </w:tcPr>
          <w:p w14:paraId="30757253" w14:textId="77777777" w:rsidR="003571E4" w:rsidRDefault="003571E4" w:rsidP="00FD346C"/>
        </w:tc>
        <w:tc>
          <w:tcPr>
            <w:tcW w:w="1030" w:type="dxa"/>
          </w:tcPr>
          <w:p w14:paraId="24AFB425" w14:textId="77777777" w:rsidR="003571E4" w:rsidRDefault="003571E4" w:rsidP="00FD346C"/>
        </w:tc>
        <w:tc>
          <w:tcPr>
            <w:tcW w:w="1286" w:type="dxa"/>
          </w:tcPr>
          <w:p w14:paraId="039EA8B1" w14:textId="77777777" w:rsidR="003571E4" w:rsidRDefault="003571E4" w:rsidP="00FD346C"/>
        </w:tc>
        <w:tc>
          <w:tcPr>
            <w:tcW w:w="1824" w:type="dxa"/>
          </w:tcPr>
          <w:p w14:paraId="78BA3915" w14:textId="77777777" w:rsidR="003571E4" w:rsidRDefault="003571E4" w:rsidP="00FD346C"/>
        </w:tc>
        <w:tc>
          <w:tcPr>
            <w:tcW w:w="1815" w:type="dxa"/>
          </w:tcPr>
          <w:p w14:paraId="1B2CCFF8" w14:textId="77777777" w:rsidR="003571E4" w:rsidRDefault="003571E4" w:rsidP="00FD346C"/>
        </w:tc>
        <w:tc>
          <w:tcPr>
            <w:tcW w:w="1620" w:type="dxa"/>
          </w:tcPr>
          <w:p w14:paraId="213321F4" w14:textId="77777777" w:rsidR="003571E4" w:rsidRDefault="003571E4" w:rsidP="00FD346C"/>
        </w:tc>
      </w:tr>
      <w:tr w:rsidR="003571E4" w14:paraId="6CCA1F1B" w14:textId="77777777" w:rsidTr="00FD346C">
        <w:tc>
          <w:tcPr>
            <w:tcW w:w="1008" w:type="dxa"/>
          </w:tcPr>
          <w:p w14:paraId="40E65024" w14:textId="77777777" w:rsidR="003571E4" w:rsidRDefault="003571E4" w:rsidP="00FD346C"/>
        </w:tc>
        <w:tc>
          <w:tcPr>
            <w:tcW w:w="1150" w:type="dxa"/>
          </w:tcPr>
          <w:p w14:paraId="5E9D4D7E" w14:textId="77777777" w:rsidR="003571E4" w:rsidRDefault="003571E4" w:rsidP="00FD346C"/>
        </w:tc>
        <w:tc>
          <w:tcPr>
            <w:tcW w:w="1285" w:type="dxa"/>
          </w:tcPr>
          <w:p w14:paraId="53B2C180" w14:textId="77777777" w:rsidR="003571E4" w:rsidRDefault="003571E4" w:rsidP="00FD346C"/>
        </w:tc>
        <w:tc>
          <w:tcPr>
            <w:tcW w:w="2245" w:type="dxa"/>
          </w:tcPr>
          <w:p w14:paraId="0BB62677" w14:textId="77777777" w:rsidR="003571E4" w:rsidRDefault="003571E4" w:rsidP="00FD346C"/>
        </w:tc>
        <w:tc>
          <w:tcPr>
            <w:tcW w:w="1620" w:type="dxa"/>
          </w:tcPr>
          <w:p w14:paraId="65EE6A56" w14:textId="77777777" w:rsidR="003571E4" w:rsidRDefault="003571E4" w:rsidP="00FD346C"/>
        </w:tc>
        <w:tc>
          <w:tcPr>
            <w:tcW w:w="900" w:type="dxa"/>
          </w:tcPr>
          <w:p w14:paraId="06724D8C" w14:textId="77777777" w:rsidR="003571E4" w:rsidRDefault="003571E4" w:rsidP="00FD346C"/>
        </w:tc>
        <w:tc>
          <w:tcPr>
            <w:tcW w:w="1030" w:type="dxa"/>
          </w:tcPr>
          <w:p w14:paraId="6A15A157" w14:textId="77777777" w:rsidR="003571E4" w:rsidRDefault="003571E4" w:rsidP="00FD346C"/>
        </w:tc>
        <w:tc>
          <w:tcPr>
            <w:tcW w:w="1286" w:type="dxa"/>
          </w:tcPr>
          <w:p w14:paraId="5ADB6A42" w14:textId="77777777" w:rsidR="003571E4" w:rsidRDefault="003571E4" w:rsidP="00FD346C"/>
        </w:tc>
        <w:tc>
          <w:tcPr>
            <w:tcW w:w="1824" w:type="dxa"/>
          </w:tcPr>
          <w:p w14:paraId="2E885625" w14:textId="77777777" w:rsidR="003571E4" w:rsidRDefault="003571E4" w:rsidP="00FD346C"/>
        </w:tc>
        <w:tc>
          <w:tcPr>
            <w:tcW w:w="1815" w:type="dxa"/>
          </w:tcPr>
          <w:p w14:paraId="3F5DA00F" w14:textId="77777777" w:rsidR="003571E4" w:rsidRDefault="003571E4" w:rsidP="00FD346C"/>
        </w:tc>
        <w:tc>
          <w:tcPr>
            <w:tcW w:w="1620" w:type="dxa"/>
          </w:tcPr>
          <w:p w14:paraId="05D23865" w14:textId="77777777" w:rsidR="003571E4" w:rsidRDefault="003571E4" w:rsidP="00FD346C"/>
        </w:tc>
      </w:tr>
      <w:tr w:rsidR="003571E4" w14:paraId="2544E99B" w14:textId="77777777" w:rsidTr="00FD346C">
        <w:tc>
          <w:tcPr>
            <w:tcW w:w="1008" w:type="dxa"/>
          </w:tcPr>
          <w:p w14:paraId="2118334A" w14:textId="77777777" w:rsidR="003571E4" w:rsidRDefault="003571E4" w:rsidP="00FD346C"/>
        </w:tc>
        <w:tc>
          <w:tcPr>
            <w:tcW w:w="1150" w:type="dxa"/>
          </w:tcPr>
          <w:p w14:paraId="387467B0" w14:textId="77777777" w:rsidR="003571E4" w:rsidRDefault="003571E4" w:rsidP="00FD346C"/>
        </w:tc>
        <w:tc>
          <w:tcPr>
            <w:tcW w:w="1285" w:type="dxa"/>
          </w:tcPr>
          <w:p w14:paraId="64BAA18D" w14:textId="77777777" w:rsidR="003571E4" w:rsidRDefault="003571E4" w:rsidP="00FD346C"/>
        </w:tc>
        <w:tc>
          <w:tcPr>
            <w:tcW w:w="2245" w:type="dxa"/>
          </w:tcPr>
          <w:p w14:paraId="66D49D86" w14:textId="77777777" w:rsidR="003571E4" w:rsidRDefault="003571E4" w:rsidP="00FD346C"/>
        </w:tc>
        <w:tc>
          <w:tcPr>
            <w:tcW w:w="1620" w:type="dxa"/>
          </w:tcPr>
          <w:p w14:paraId="05AC0ED3" w14:textId="77777777" w:rsidR="003571E4" w:rsidRDefault="003571E4" w:rsidP="00FD346C"/>
        </w:tc>
        <w:tc>
          <w:tcPr>
            <w:tcW w:w="900" w:type="dxa"/>
          </w:tcPr>
          <w:p w14:paraId="34C172C5" w14:textId="77777777" w:rsidR="003571E4" w:rsidRDefault="003571E4" w:rsidP="00FD346C"/>
        </w:tc>
        <w:tc>
          <w:tcPr>
            <w:tcW w:w="1030" w:type="dxa"/>
          </w:tcPr>
          <w:p w14:paraId="7C5CB94B" w14:textId="77777777" w:rsidR="003571E4" w:rsidRDefault="003571E4" w:rsidP="00FD346C"/>
        </w:tc>
        <w:tc>
          <w:tcPr>
            <w:tcW w:w="1286" w:type="dxa"/>
          </w:tcPr>
          <w:p w14:paraId="0C3D6843" w14:textId="77777777" w:rsidR="003571E4" w:rsidRDefault="003571E4" w:rsidP="00FD346C"/>
        </w:tc>
        <w:tc>
          <w:tcPr>
            <w:tcW w:w="1824" w:type="dxa"/>
          </w:tcPr>
          <w:p w14:paraId="2AD5891D" w14:textId="77777777" w:rsidR="003571E4" w:rsidRDefault="003571E4" w:rsidP="00FD346C"/>
        </w:tc>
        <w:tc>
          <w:tcPr>
            <w:tcW w:w="1815" w:type="dxa"/>
          </w:tcPr>
          <w:p w14:paraId="5CF9EEE8" w14:textId="77777777" w:rsidR="003571E4" w:rsidRDefault="003571E4" w:rsidP="00FD346C"/>
        </w:tc>
        <w:tc>
          <w:tcPr>
            <w:tcW w:w="1620" w:type="dxa"/>
          </w:tcPr>
          <w:p w14:paraId="7B4F1E28" w14:textId="77777777" w:rsidR="003571E4" w:rsidRDefault="003571E4" w:rsidP="00FD346C"/>
        </w:tc>
      </w:tr>
      <w:tr w:rsidR="003571E4" w14:paraId="79775FBD" w14:textId="77777777" w:rsidTr="00FD346C">
        <w:tc>
          <w:tcPr>
            <w:tcW w:w="1008" w:type="dxa"/>
          </w:tcPr>
          <w:p w14:paraId="5FC2A990" w14:textId="77777777" w:rsidR="003571E4" w:rsidRDefault="003571E4" w:rsidP="00FD346C"/>
        </w:tc>
        <w:tc>
          <w:tcPr>
            <w:tcW w:w="1150" w:type="dxa"/>
          </w:tcPr>
          <w:p w14:paraId="49EFD360" w14:textId="77777777" w:rsidR="003571E4" w:rsidRDefault="003571E4" w:rsidP="00FD346C"/>
        </w:tc>
        <w:tc>
          <w:tcPr>
            <w:tcW w:w="1285" w:type="dxa"/>
          </w:tcPr>
          <w:p w14:paraId="108CF074" w14:textId="77777777" w:rsidR="003571E4" w:rsidRDefault="003571E4" w:rsidP="00FD346C"/>
        </w:tc>
        <w:tc>
          <w:tcPr>
            <w:tcW w:w="2245" w:type="dxa"/>
          </w:tcPr>
          <w:p w14:paraId="09F15F2C" w14:textId="77777777" w:rsidR="003571E4" w:rsidRDefault="003571E4" w:rsidP="00FD346C"/>
        </w:tc>
        <w:tc>
          <w:tcPr>
            <w:tcW w:w="1620" w:type="dxa"/>
          </w:tcPr>
          <w:p w14:paraId="0BDCC3F9" w14:textId="77777777" w:rsidR="003571E4" w:rsidRDefault="003571E4" w:rsidP="00FD346C"/>
        </w:tc>
        <w:tc>
          <w:tcPr>
            <w:tcW w:w="900" w:type="dxa"/>
          </w:tcPr>
          <w:p w14:paraId="2F56E8A5" w14:textId="77777777" w:rsidR="003571E4" w:rsidRDefault="003571E4" w:rsidP="00FD346C"/>
        </w:tc>
        <w:tc>
          <w:tcPr>
            <w:tcW w:w="1030" w:type="dxa"/>
          </w:tcPr>
          <w:p w14:paraId="3427DCD5" w14:textId="77777777" w:rsidR="003571E4" w:rsidRDefault="003571E4" w:rsidP="00FD346C"/>
        </w:tc>
        <w:tc>
          <w:tcPr>
            <w:tcW w:w="1286" w:type="dxa"/>
          </w:tcPr>
          <w:p w14:paraId="784F9784" w14:textId="77777777" w:rsidR="003571E4" w:rsidRDefault="003571E4" w:rsidP="00FD346C"/>
        </w:tc>
        <w:tc>
          <w:tcPr>
            <w:tcW w:w="1824" w:type="dxa"/>
          </w:tcPr>
          <w:p w14:paraId="20748F60" w14:textId="77777777" w:rsidR="003571E4" w:rsidRDefault="003571E4" w:rsidP="00FD346C"/>
        </w:tc>
        <w:tc>
          <w:tcPr>
            <w:tcW w:w="1815" w:type="dxa"/>
          </w:tcPr>
          <w:p w14:paraId="32AD296C" w14:textId="77777777" w:rsidR="003571E4" w:rsidRDefault="003571E4" w:rsidP="00FD346C"/>
        </w:tc>
        <w:tc>
          <w:tcPr>
            <w:tcW w:w="1620" w:type="dxa"/>
          </w:tcPr>
          <w:p w14:paraId="381ADC04" w14:textId="77777777" w:rsidR="003571E4" w:rsidRDefault="003571E4" w:rsidP="00FD346C"/>
        </w:tc>
      </w:tr>
      <w:tr w:rsidR="003571E4" w14:paraId="03FD857D" w14:textId="77777777" w:rsidTr="00FD346C">
        <w:tc>
          <w:tcPr>
            <w:tcW w:w="1008" w:type="dxa"/>
          </w:tcPr>
          <w:p w14:paraId="73A0D124" w14:textId="77777777" w:rsidR="003571E4" w:rsidRDefault="003571E4" w:rsidP="00FD346C"/>
        </w:tc>
        <w:tc>
          <w:tcPr>
            <w:tcW w:w="1150" w:type="dxa"/>
          </w:tcPr>
          <w:p w14:paraId="7B84391A" w14:textId="77777777" w:rsidR="003571E4" w:rsidRDefault="003571E4" w:rsidP="00FD346C"/>
        </w:tc>
        <w:tc>
          <w:tcPr>
            <w:tcW w:w="1285" w:type="dxa"/>
          </w:tcPr>
          <w:p w14:paraId="1A8F915C" w14:textId="77777777" w:rsidR="003571E4" w:rsidRDefault="003571E4" w:rsidP="00FD346C"/>
        </w:tc>
        <w:tc>
          <w:tcPr>
            <w:tcW w:w="2245" w:type="dxa"/>
          </w:tcPr>
          <w:p w14:paraId="10C83417" w14:textId="77777777" w:rsidR="003571E4" w:rsidRDefault="003571E4" w:rsidP="00FD346C"/>
        </w:tc>
        <w:tc>
          <w:tcPr>
            <w:tcW w:w="1620" w:type="dxa"/>
          </w:tcPr>
          <w:p w14:paraId="6B831CA3" w14:textId="77777777" w:rsidR="003571E4" w:rsidRDefault="003571E4" w:rsidP="00FD346C"/>
        </w:tc>
        <w:tc>
          <w:tcPr>
            <w:tcW w:w="900" w:type="dxa"/>
          </w:tcPr>
          <w:p w14:paraId="1FEE8198" w14:textId="77777777" w:rsidR="003571E4" w:rsidRDefault="003571E4" w:rsidP="00FD346C"/>
        </w:tc>
        <w:tc>
          <w:tcPr>
            <w:tcW w:w="1030" w:type="dxa"/>
          </w:tcPr>
          <w:p w14:paraId="1BEE58BF" w14:textId="77777777" w:rsidR="003571E4" w:rsidRDefault="003571E4" w:rsidP="00FD346C"/>
        </w:tc>
        <w:tc>
          <w:tcPr>
            <w:tcW w:w="1286" w:type="dxa"/>
          </w:tcPr>
          <w:p w14:paraId="21CF5787" w14:textId="77777777" w:rsidR="003571E4" w:rsidRDefault="003571E4" w:rsidP="00FD346C"/>
        </w:tc>
        <w:tc>
          <w:tcPr>
            <w:tcW w:w="1824" w:type="dxa"/>
          </w:tcPr>
          <w:p w14:paraId="2A5D9C1A" w14:textId="77777777" w:rsidR="003571E4" w:rsidRDefault="003571E4" w:rsidP="00FD346C"/>
        </w:tc>
        <w:tc>
          <w:tcPr>
            <w:tcW w:w="1815" w:type="dxa"/>
          </w:tcPr>
          <w:p w14:paraId="643A64EA" w14:textId="77777777" w:rsidR="003571E4" w:rsidRDefault="003571E4" w:rsidP="00FD346C"/>
        </w:tc>
        <w:tc>
          <w:tcPr>
            <w:tcW w:w="1620" w:type="dxa"/>
          </w:tcPr>
          <w:p w14:paraId="2F3E4C2F" w14:textId="77777777" w:rsidR="003571E4" w:rsidRDefault="003571E4" w:rsidP="00FD346C"/>
        </w:tc>
      </w:tr>
      <w:tr w:rsidR="003571E4" w14:paraId="7356A505" w14:textId="77777777" w:rsidTr="00FD346C">
        <w:tc>
          <w:tcPr>
            <w:tcW w:w="1008" w:type="dxa"/>
          </w:tcPr>
          <w:p w14:paraId="2FF6BACB" w14:textId="77777777" w:rsidR="003571E4" w:rsidRDefault="003571E4" w:rsidP="00FD346C"/>
        </w:tc>
        <w:tc>
          <w:tcPr>
            <w:tcW w:w="1150" w:type="dxa"/>
          </w:tcPr>
          <w:p w14:paraId="2768C1EF" w14:textId="77777777" w:rsidR="003571E4" w:rsidRDefault="003571E4" w:rsidP="00FD346C"/>
        </w:tc>
        <w:tc>
          <w:tcPr>
            <w:tcW w:w="1285" w:type="dxa"/>
          </w:tcPr>
          <w:p w14:paraId="78E4AC89" w14:textId="77777777" w:rsidR="003571E4" w:rsidRDefault="003571E4" w:rsidP="00FD346C"/>
        </w:tc>
        <w:tc>
          <w:tcPr>
            <w:tcW w:w="2245" w:type="dxa"/>
          </w:tcPr>
          <w:p w14:paraId="77BC053E" w14:textId="77777777" w:rsidR="003571E4" w:rsidRDefault="003571E4" w:rsidP="00FD346C"/>
        </w:tc>
        <w:tc>
          <w:tcPr>
            <w:tcW w:w="1620" w:type="dxa"/>
          </w:tcPr>
          <w:p w14:paraId="032216EF" w14:textId="77777777" w:rsidR="003571E4" w:rsidRDefault="003571E4" w:rsidP="00FD346C"/>
        </w:tc>
        <w:tc>
          <w:tcPr>
            <w:tcW w:w="900" w:type="dxa"/>
          </w:tcPr>
          <w:p w14:paraId="4DD68898" w14:textId="77777777" w:rsidR="003571E4" w:rsidRDefault="003571E4" w:rsidP="00FD346C"/>
        </w:tc>
        <w:tc>
          <w:tcPr>
            <w:tcW w:w="1030" w:type="dxa"/>
          </w:tcPr>
          <w:p w14:paraId="3A430AC9" w14:textId="77777777" w:rsidR="003571E4" w:rsidRDefault="003571E4" w:rsidP="00FD346C"/>
        </w:tc>
        <w:tc>
          <w:tcPr>
            <w:tcW w:w="1286" w:type="dxa"/>
          </w:tcPr>
          <w:p w14:paraId="39018A26" w14:textId="77777777" w:rsidR="003571E4" w:rsidRDefault="003571E4" w:rsidP="00FD346C"/>
        </w:tc>
        <w:tc>
          <w:tcPr>
            <w:tcW w:w="1824" w:type="dxa"/>
          </w:tcPr>
          <w:p w14:paraId="0B1DB870" w14:textId="77777777" w:rsidR="003571E4" w:rsidRDefault="003571E4" w:rsidP="00FD346C"/>
        </w:tc>
        <w:tc>
          <w:tcPr>
            <w:tcW w:w="1815" w:type="dxa"/>
          </w:tcPr>
          <w:p w14:paraId="0E3951FE" w14:textId="77777777" w:rsidR="003571E4" w:rsidRDefault="003571E4" w:rsidP="00FD346C"/>
        </w:tc>
        <w:tc>
          <w:tcPr>
            <w:tcW w:w="1620" w:type="dxa"/>
          </w:tcPr>
          <w:p w14:paraId="480B44AE" w14:textId="77777777" w:rsidR="003571E4" w:rsidRDefault="003571E4" w:rsidP="00FD346C"/>
        </w:tc>
      </w:tr>
      <w:tr w:rsidR="003571E4" w14:paraId="11B3D61B" w14:textId="77777777" w:rsidTr="00FD346C">
        <w:tc>
          <w:tcPr>
            <w:tcW w:w="1008" w:type="dxa"/>
          </w:tcPr>
          <w:p w14:paraId="5E059A8A" w14:textId="77777777" w:rsidR="003571E4" w:rsidRDefault="003571E4" w:rsidP="00FD346C"/>
        </w:tc>
        <w:tc>
          <w:tcPr>
            <w:tcW w:w="1150" w:type="dxa"/>
          </w:tcPr>
          <w:p w14:paraId="1806855D" w14:textId="77777777" w:rsidR="003571E4" w:rsidRDefault="003571E4" w:rsidP="00FD346C"/>
        </w:tc>
        <w:tc>
          <w:tcPr>
            <w:tcW w:w="1285" w:type="dxa"/>
          </w:tcPr>
          <w:p w14:paraId="4D370379" w14:textId="77777777" w:rsidR="003571E4" w:rsidRDefault="003571E4" w:rsidP="00FD346C"/>
        </w:tc>
        <w:tc>
          <w:tcPr>
            <w:tcW w:w="2245" w:type="dxa"/>
          </w:tcPr>
          <w:p w14:paraId="528D05C2" w14:textId="77777777" w:rsidR="003571E4" w:rsidRDefault="003571E4" w:rsidP="00FD346C"/>
        </w:tc>
        <w:tc>
          <w:tcPr>
            <w:tcW w:w="1620" w:type="dxa"/>
          </w:tcPr>
          <w:p w14:paraId="0722C44A" w14:textId="77777777" w:rsidR="003571E4" w:rsidRDefault="003571E4" w:rsidP="00FD346C"/>
        </w:tc>
        <w:tc>
          <w:tcPr>
            <w:tcW w:w="900" w:type="dxa"/>
          </w:tcPr>
          <w:p w14:paraId="5BD0F212" w14:textId="77777777" w:rsidR="003571E4" w:rsidRDefault="003571E4" w:rsidP="00FD346C"/>
        </w:tc>
        <w:tc>
          <w:tcPr>
            <w:tcW w:w="1030" w:type="dxa"/>
          </w:tcPr>
          <w:p w14:paraId="79E3764D" w14:textId="77777777" w:rsidR="003571E4" w:rsidRDefault="003571E4" w:rsidP="00FD346C"/>
        </w:tc>
        <w:tc>
          <w:tcPr>
            <w:tcW w:w="1286" w:type="dxa"/>
          </w:tcPr>
          <w:p w14:paraId="263E590B" w14:textId="77777777" w:rsidR="003571E4" w:rsidRDefault="003571E4" w:rsidP="00FD346C"/>
        </w:tc>
        <w:tc>
          <w:tcPr>
            <w:tcW w:w="1824" w:type="dxa"/>
          </w:tcPr>
          <w:p w14:paraId="40EAB238" w14:textId="77777777" w:rsidR="003571E4" w:rsidRDefault="003571E4" w:rsidP="00FD346C"/>
        </w:tc>
        <w:tc>
          <w:tcPr>
            <w:tcW w:w="1815" w:type="dxa"/>
          </w:tcPr>
          <w:p w14:paraId="06C3E32B" w14:textId="77777777" w:rsidR="003571E4" w:rsidRDefault="003571E4" w:rsidP="00FD346C"/>
        </w:tc>
        <w:tc>
          <w:tcPr>
            <w:tcW w:w="1620" w:type="dxa"/>
          </w:tcPr>
          <w:p w14:paraId="23EE8D6A" w14:textId="77777777" w:rsidR="003571E4" w:rsidRDefault="003571E4" w:rsidP="00FD346C"/>
        </w:tc>
      </w:tr>
      <w:tr w:rsidR="003571E4" w14:paraId="3D56E74A" w14:textId="77777777" w:rsidTr="00FD346C">
        <w:tc>
          <w:tcPr>
            <w:tcW w:w="1008" w:type="dxa"/>
          </w:tcPr>
          <w:p w14:paraId="3B297EEF" w14:textId="77777777" w:rsidR="003571E4" w:rsidRDefault="003571E4" w:rsidP="00FD346C"/>
        </w:tc>
        <w:tc>
          <w:tcPr>
            <w:tcW w:w="1150" w:type="dxa"/>
          </w:tcPr>
          <w:p w14:paraId="41F76859" w14:textId="77777777" w:rsidR="003571E4" w:rsidRDefault="003571E4" w:rsidP="00FD346C"/>
        </w:tc>
        <w:tc>
          <w:tcPr>
            <w:tcW w:w="1285" w:type="dxa"/>
          </w:tcPr>
          <w:p w14:paraId="4B6AE9C9" w14:textId="77777777" w:rsidR="003571E4" w:rsidRDefault="003571E4" w:rsidP="00FD346C"/>
        </w:tc>
        <w:tc>
          <w:tcPr>
            <w:tcW w:w="2245" w:type="dxa"/>
          </w:tcPr>
          <w:p w14:paraId="5F979A7C" w14:textId="77777777" w:rsidR="003571E4" w:rsidRDefault="003571E4" w:rsidP="00FD346C"/>
        </w:tc>
        <w:tc>
          <w:tcPr>
            <w:tcW w:w="1620" w:type="dxa"/>
          </w:tcPr>
          <w:p w14:paraId="560E786A" w14:textId="77777777" w:rsidR="003571E4" w:rsidRDefault="003571E4" w:rsidP="00FD346C"/>
        </w:tc>
        <w:tc>
          <w:tcPr>
            <w:tcW w:w="900" w:type="dxa"/>
          </w:tcPr>
          <w:p w14:paraId="042E4D88" w14:textId="77777777" w:rsidR="003571E4" w:rsidRDefault="003571E4" w:rsidP="00FD346C"/>
        </w:tc>
        <w:tc>
          <w:tcPr>
            <w:tcW w:w="1030" w:type="dxa"/>
          </w:tcPr>
          <w:p w14:paraId="7F6117C5" w14:textId="77777777" w:rsidR="003571E4" w:rsidRDefault="003571E4" w:rsidP="00FD346C"/>
        </w:tc>
        <w:tc>
          <w:tcPr>
            <w:tcW w:w="1286" w:type="dxa"/>
          </w:tcPr>
          <w:p w14:paraId="4AD9D7B4" w14:textId="77777777" w:rsidR="003571E4" w:rsidRDefault="003571E4" w:rsidP="00FD346C"/>
        </w:tc>
        <w:tc>
          <w:tcPr>
            <w:tcW w:w="1824" w:type="dxa"/>
          </w:tcPr>
          <w:p w14:paraId="2234E70A" w14:textId="77777777" w:rsidR="003571E4" w:rsidRDefault="003571E4" w:rsidP="00FD346C"/>
        </w:tc>
        <w:tc>
          <w:tcPr>
            <w:tcW w:w="1815" w:type="dxa"/>
          </w:tcPr>
          <w:p w14:paraId="62902B85" w14:textId="77777777" w:rsidR="003571E4" w:rsidRDefault="003571E4" w:rsidP="00FD346C"/>
        </w:tc>
        <w:tc>
          <w:tcPr>
            <w:tcW w:w="1620" w:type="dxa"/>
          </w:tcPr>
          <w:p w14:paraId="4FE272B2" w14:textId="77777777" w:rsidR="003571E4" w:rsidRDefault="003571E4" w:rsidP="00FD346C"/>
        </w:tc>
      </w:tr>
      <w:tr w:rsidR="003571E4" w14:paraId="12EE0FCD" w14:textId="77777777" w:rsidTr="00FD346C">
        <w:tc>
          <w:tcPr>
            <w:tcW w:w="1008" w:type="dxa"/>
          </w:tcPr>
          <w:p w14:paraId="49F3C671" w14:textId="77777777" w:rsidR="003571E4" w:rsidRDefault="003571E4" w:rsidP="00FD346C"/>
        </w:tc>
        <w:tc>
          <w:tcPr>
            <w:tcW w:w="1150" w:type="dxa"/>
          </w:tcPr>
          <w:p w14:paraId="2810BE9C" w14:textId="77777777" w:rsidR="003571E4" w:rsidRDefault="003571E4" w:rsidP="00FD346C"/>
        </w:tc>
        <w:tc>
          <w:tcPr>
            <w:tcW w:w="1285" w:type="dxa"/>
          </w:tcPr>
          <w:p w14:paraId="256D2D2E" w14:textId="77777777" w:rsidR="003571E4" w:rsidRDefault="003571E4" w:rsidP="00FD346C"/>
        </w:tc>
        <w:tc>
          <w:tcPr>
            <w:tcW w:w="2245" w:type="dxa"/>
          </w:tcPr>
          <w:p w14:paraId="686B14A0" w14:textId="77777777" w:rsidR="003571E4" w:rsidRDefault="003571E4" w:rsidP="00FD346C"/>
        </w:tc>
        <w:tc>
          <w:tcPr>
            <w:tcW w:w="1620" w:type="dxa"/>
          </w:tcPr>
          <w:p w14:paraId="6F0332F0" w14:textId="77777777" w:rsidR="003571E4" w:rsidRDefault="003571E4" w:rsidP="00FD346C"/>
        </w:tc>
        <w:tc>
          <w:tcPr>
            <w:tcW w:w="900" w:type="dxa"/>
          </w:tcPr>
          <w:p w14:paraId="68C601D8" w14:textId="77777777" w:rsidR="003571E4" w:rsidRDefault="003571E4" w:rsidP="00FD346C"/>
        </w:tc>
        <w:tc>
          <w:tcPr>
            <w:tcW w:w="1030" w:type="dxa"/>
          </w:tcPr>
          <w:p w14:paraId="0F41A199" w14:textId="77777777" w:rsidR="003571E4" w:rsidRDefault="003571E4" w:rsidP="00FD346C"/>
        </w:tc>
        <w:tc>
          <w:tcPr>
            <w:tcW w:w="1286" w:type="dxa"/>
          </w:tcPr>
          <w:p w14:paraId="63E13429" w14:textId="77777777" w:rsidR="003571E4" w:rsidRDefault="003571E4" w:rsidP="00FD346C"/>
        </w:tc>
        <w:tc>
          <w:tcPr>
            <w:tcW w:w="1824" w:type="dxa"/>
          </w:tcPr>
          <w:p w14:paraId="519AF0F8" w14:textId="77777777" w:rsidR="003571E4" w:rsidRDefault="003571E4" w:rsidP="00FD346C"/>
        </w:tc>
        <w:tc>
          <w:tcPr>
            <w:tcW w:w="1815" w:type="dxa"/>
          </w:tcPr>
          <w:p w14:paraId="401B3F66" w14:textId="77777777" w:rsidR="003571E4" w:rsidRDefault="003571E4" w:rsidP="00FD346C"/>
        </w:tc>
        <w:tc>
          <w:tcPr>
            <w:tcW w:w="1620" w:type="dxa"/>
          </w:tcPr>
          <w:p w14:paraId="705BF5B5" w14:textId="77777777" w:rsidR="003571E4" w:rsidRDefault="003571E4" w:rsidP="00FD346C"/>
        </w:tc>
      </w:tr>
      <w:tr w:rsidR="003571E4" w14:paraId="151AA934" w14:textId="77777777" w:rsidTr="00FD346C">
        <w:tc>
          <w:tcPr>
            <w:tcW w:w="1008" w:type="dxa"/>
          </w:tcPr>
          <w:p w14:paraId="51E0E671" w14:textId="77777777" w:rsidR="003571E4" w:rsidRDefault="003571E4" w:rsidP="00FD346C"/>
        </w:tc>
        <w:tc>
          <w:tcPr>
            <w:tcW w:w="1150" w:type="dxa"/>
          </w:tcPr>
          <w:p w14:paraId="3BF55504" w14:textId="77777777" w:rsidR="003571E4" w:rsidRDefault="003571E4" w:rsidP="00FD346C"/>
        </w:tc>
        <w:tc>
          <w:tcPr>
            <w:tcW w:w="1285" w:type="dxa"/>
          </w:tcPr>
          <w:p w14:paraId="4DCB5DBC" w14:textId="77777777" w:rsidR="003571E4" w:rsidRDefault="003571E4" w:rsidP="00FD346C"/>
        </w:tc>
        <w:tc>
          <w:tcPr>
            <w:tcW w:w="2245" w:type="dxa"/>
          </w:tcPr>
          <w:p w14:paraId="0DD7C2A0" w14:textId="77777777" w:rsidR="003571E4" w:rsidRDefault="003571E4" w:rsidP="00FD346C"/>
        </w:tc>
        <w:tc>
          <w:tcPr>
            <w:tcW w:w="1620" w:type="dxa"/>
          </w:tcPr>
          <w:p w14:paraId="295238FC" w14:textId="77777777" w:rsidR="003571E4" w:rsidRDefault="003571E4" w:rsidP="00FD346C"/>
        </w:tc>
        <w:tc>
          <w:tcPr>
            <w:tcW w:w="900" w:type="dxa"/>
          </w:tcPr>
          <w:p w14:paraId="5260F29D" w14:textId="77777777" w:rsidR="003571E4" w:rsidRDefault="003571E4" w:rsidP="00FD346C"/>
        </w:tc>
        <w:tc>
          <w:tcPr>
            <w:tcW w:w="1030" w:type="dxa"/>
          </w:tcPr>
          <w:p w14:paraId="6C484D6B" w14:textId="77777777" w:rsidR="003571E4" w:rsidRDefault="003571E4" w:rsidP="00FD346C"/>
        </w:tc>
        <w:tc>
          <w:tcPr>
            <w:tcW w:w="1286" w:type="dxa"/>
          </w:tcPr>
          <w:p w14:paraId="2CCF00A7" w14:textId="77777777" w:rsidR="003571E4" w:rsidRDefault="003571E4" w:rsidP="00FD346C"/>
        </w:tc>
        <w:tc>
          <w:tcPr>
            <w:tcW w:w="1824" w:type="dxa"/>
          </w:tcPr>
          <w:p w14:paraId="1C58C709" w14:textId="77777777" w:rsidR="003571E4" w:rsidRDefault="003571E4" w:rsidP="00FD346C"/>
        </w:tc>
        <w:tc>
          <w:tcPr>
            <w:tcW w:w="1815" w:type="dxa"/>
          </w:tcPr>
          <w:p w14:paraId="14D858DF" w14:textId="77777777" w:rsidR="003571E4" w:rsidRDefault="003571E4" w:rsidP="00FD346C"/>
        </w:tc>
        <w:tc>
          <w:tcPr>
            <w:tcW w:w="1620" w:type="dxa"/>
          </w:tcPr>
          <w:p w14:paraId="4AD62A1E" w14:textId="77777777" w:rsidR="003571E4" w:rsidRDefault="003571E4" w:rsidP="00FD346C"/>
        </w:tc>
      </w:tr>
    </w:tbl>
    <w:p w14:paraId="3AD9DD5F" w14:textId="77777777" w:rsidR="003571E4" w:rsidRDefault="003571E4" w:rsidP="003571E4"/>
    <w:p w14:paraId="530E692A" w14:textId="77777777" w:rsidR="003571E4" w:rsidRDefault="003571E4" w:rsidP="00130374">
      <w:pPr>
        <w:numPr>
          <w:ilvl w:val="0"/>
          <w:numId w:val="107"/>
        </w:numPr>
        <w:spacing w:line="240" w:lineRule="auto"/>
        <w:rPr>
          <w:i/>
        </w:rPr>
      </w:pPr>
      <w:r>
        <w:rPr>
          <w:i/>
        </w:rPr>
        <w:t>Wszystkie strony Książki ewidencji wydawania i zdawania kluczy muszą być ponumerowane i trwale złączone.</w:t>
      </w:r>
    </w:p>
    <w:p w14:paraId="5664C230" w14:textId="3827E144" w:rsidR="00D44710" w:rsidRPr="003571E4" w:rsidRDefault="003571E4" w:rsidP="00130374">
      <w:pPr>
        <w:numPr>
          <w:ilvl w:val="0"/>
          <w:numId w:val="107"/>
        </w:numPr>
        <w:spacing w:line="240" w:lineRule="auto"/>
        <w:rPr>
          <w:i/>
        </w:rPr>
      </w:pPr>
      <w:r w:rsidRPr="003571E4">
        <w:rPr>
          <w:i/>
        </w:rPr>
        <w:t>Każda strona powinna mieć nadruk z nazwą i logo Wykonawcy (ew. pieczęć firmowa)</w:t>
      </w:r>
      <w:r>
        <w:rPr>
          <w:i/>
        </w:rPr>
        <w:t>.</w:t>
      </w:r>
    </w:p>
    <w:p w14:paraId="307F47B8" w14:textId="77777777" w:rsidR="003571E4" w:rsidRDefault="003571E4" w:rsidP="0062633E">
      <w:pPr>
        <w:widowControl w:val="0"/>
        <w:spacing w:line="271" w:lineRule="auto"/>
        <w:ind w:left="360"/>
        <w:jc w:val="right"/>
        <w:rPr>
          <w:rFonts w:asciiTheme="majorHAnsi" w:hAnsiTheme="majorHAnsi" w:cstheme="majorHAnsi"/>
          <w:sz w:val="24"/>
          <w:szCs w:val="24"/>
        </w:rPr>
        <w:sectPr w:rsidR="003571E4" w:rsidSect="003571E4">
          <w:pgSz w:w="16834" w:h="11909" w:orient="landscape"/>
          <w:pgMar w:top="1559" w:right="1440" w:bottom="1440" w:left="1440" w:header="720" w:footer="720" w:gutter="0"/>
          <w:pgNumType w:start="1"/>
          <w:cols w:space="708"/>
          <w:docGrid w:linePitch="299"/>
        </w:sectPr>
      </w:pPr>
    </w:p>
    <w:p w14:paraId="47FC191F" w14:textId="77777777" w:rsidR="0062633E" w:rsidRPr="00B06A2F" w:rsidRDefault="0062633E" w:rsidP="0062633E">
      <w:pPr>
        <w:widowControl w:val="0"/>
        <w:spacing w:line="271" w:lineRule="auto"/>
        <w:ind w:left="360"/>
        <w:jc w:val="right"/>
        <w:rPr>
          <w:rFonts w:asciiTheme="majorHAnsi" w:hAnsiTheme="majorHAnsi" w:cstheme="majorHAnsi"/>
          <w:sz w:val="24"/>
          <w:szCs w:val="24"/>
        </w:rPr>
      </w:pPr>
      <w:r w:rsidRPr="00B06A2F">
        <w:rPr>
          <w:rFonts w:asciiTheme="majorHAnsi" w:hAnsiTheme="majorHAnsi" w:cstheme="majorHAnsi"/>
          <w:sz w:val="24"/>
          <w:szCs w:val="24"/>
        </w:rPr>
        <w:lastRenderedPageBreak/>
        <w:t xml:space="preserve">Załącznik nr </w:t>
      </w:r>
      <w:r>
        <w:rPr>
          <w:rFonts w:asciiTheme="majorHAnsi" w:hAnsiTheme="majorHAnsi" w:cstheme="majorHAnsi"/>
          <w:sz w:val="24"/>
          <w:szCs w:val="24"/>
        </w:rPr>
        <w:t>3</w:t>
      </w:r>
      <w:r w:rsidRPr="00B06A2F">
        <w:rPr>
          <w:rFonts w:asciiTheme="majorHAnsi" w:hAnsiTheme="majorHAnsi" w:cstheme="majorHAnsi"/>
          <w:sz w:val="24"/>
          <w:szCs w:val="24"/>
        </w:rPr>
        <w:t xml:space="preserve"> do umowy</w:t>
      </w:r>
    </w:p>
    <w:p w14:paraId="2D5C95AD" w14:textId="77777777" w:rsidR="0062633E" w:rsidRDefault="0062633E" w:rsidP="0062633E">
      <w:pPr>
        <w:pStyle w:val="Akapitzlist"/>
        <w:widowControl w:val="0"/>
        <w:spacing w:line="271" w:lineRule="auto"/>
        <w:jc w:val="right"/>
        <w:rPr>
          <w:rFonts w:asciiTheme="majorHAnsi" w:hAnsiTheme="majorHAnsi" w:cstheme="majorHAnsi"/>
          <w:sz w:val="24"/>
          <w:szCs w:val="24"/>
        </w:rPr>
      </w:pPr>
    </w:p>
    <w:tbl>
      <w:tblPr>
        <w:tblW w:w="10067" w:type="dxa"/>
        <w:tblInd w:w="-643" w:type="dxa"/>
        <w:tblLayout w:type="fixed"/>
        <w:tblCellMar>
          <w:left w:w="10" w:type="dxa"/>
          <w:right w:w="10" w:type="dxa"/>
        </w:tblCellMar>
        <w:tblLook w:val="04A0" w:firstRow="1" w:lastRow="0" w:firstColumn="1" w:lastColumn="0" w:noHBand="0" w:noVBand="1"/>
      </w:tblPr>
      <w:tblGrid>
        <w:gridCol w:w="2659"/>
        <w:gridCol w:w="1249"/>
        <w:gridCol w:w="2558"/>
        <w:gridCol w:w="1252"/>
        <w:gridCol w:w="8"/>
        <w:gridCol w:w="1006"/>
        <w:gridCol w:w="1335"/>
      </w:tblGrid>
      <w:tr w:rsidR="0062633E" w14:paraId="0CE3A61D" w14:textId="77777777" w:rsidTr="0062633E">
        <w:trPr>
          <w:trHeight w:val="645"/>
        </w:trPr>
        <w:tc>
          <w:tcPr>
            <w:tcW w:w="6466" w:type="dxa"/>
            <w:gridSpan w:val="3"/>
            <w:tcBorders>
              <w:top w:val="single" w:sz="4" w:space="0" w:color="000001"/>
              <w:left w:val="single" w:sz="4" w:space="0" w:color="000001"/>
              <w:bottom w:val="single" w:sz="4" w:space="0" w:color="000001"/>
              <w:right w:val="single" w:sz="4" w:space="0" w:color="000001"/>
            </w:tcBorders>
            <w:shd w:val="clear" w:color="auto" w:fill="B8CCE4"/>
            <w:tcMar>
              <w:top w:w="0" w:type="dxa"/>
              <w:left w:w="108" w:type="dxa"/>
              <w:bottom w:w="0" w:type="dxa"/>
              <w:right w:w="108" w:type="dxa"/>
            </w:tcMar>
          </w:tcPr>
          <w:p w14:paraId="53E6D867" w14:textId="77777777" w:rsidR="0062633E" w:rsidRDefault="0062633E" w:rsidP="00782318">
            <w:pPr>
              <w:pStyle w:val="Standard"/>
              <w:jc w:val="center"/>
              <w:rPr>
                <w:rFonts w:ascii="Calibri" w:hAnsi="Calibri" w:cs="Calibri"/>
                <w:b/>
              </w:rPr>
            </w:pPr>
            <w:r>
              <w:rPr>
                <w:rFonts w:ascii="Calibri" w:hAnsi="Calibri" w:cs="Calibri"/>
                <w:b/>
              </w:rPr>
              <w:t>PROTOKÓŁ</w:t>
            </w:r>
          </w:p>
          <w:p w14:paraId="5A08B6FE" w14:textId="77777777" w:rsidR="0062633E" w:rsidRDefault="0062633E" w:rsidP="00782318">
            <w:pPr>
              <w:pStyle w:val="Standard"/>
              <w:jc w:val="center"/>
              <w:rPr>
                <w:rFonts w:ascii="Calibri" w:hAnsi="Calibri" w:cs="Calibri"/>
                <w:b/>
              </w:rPr>
            </w:pPr>
            <w:r>
              <w:rPr>
                <w:rFonts w:ascii="Calibri" w:hAnsi="Calibri" w:cs="Calibri"/>
                <w:b/>
              </w:rPr>
              <w:t>WYKONANIA USŁUGI OCHRONY FIZYCZNEJ OSÓB I MIENIA</w:t>
            </w:r>
          </w:p>
          <w:p w14:paraId="1B61045E" w14:textId="77777777" w:rsidR="0062633E" w:rsidRDefault="0062633E" w:rsidP="00782318">
            <w:pPr>
              <w:pStyle w:val="Standard"/>
              <w:jc w:val="center"/>
              <w:rPr>
                <w:rFonts w:ascii="Calibri" w:hAnsi="Calibri" w:cs="Calibri"/>
                <w:b/>
              </w:rPr>
            </w:pPr>
            <w:r>
              <w:rPr>
                <w:rFonts w:ascii="Calibri" w:hAnsi="Calibri" w:cs="Calibri"/>
                <w:b/>
              </w:rPr>
              <w:t>SZPITALA NOWOWIEJSKIEGO</w:t>
            </w:r>
          </w:p>
        </w:tc>
        <w:tc>
          <w:tcPr>
            <w:tcW w:w="3601" w:type="dxa"/>
            <w:gridSpan w:val="4"/>
            <w:tcMar>
              <w:top w:w="0" w:type="dxa"/>
              <w:left w:w="10" w:type="dxa"/>
              <w:bottom w:w="0" w:type="dxa"/>
              <w:right w:w="10" w:type="dxa"/>
            </w:tcMar>
          </w:tcPr>
          <w:p w14:paraId="73F158AC" w14:textId="77777777" w:rsidR="0062633E" w:rsidRDefault="0062633E" w:rsidP="00782318">
            <w:pPr>
              <w:pStyle w:val="Standard"/>
              <w:ind w:right="-2494"/>
              <w:rPr>
                <w:rFonts w:ascii="Calibri" w:hAnsi="Calibri" w:cs="Calibri"/>
              </w:rPr>
            </w:pPr>
          </w:p>
        </w:tc>
      </w:tr>
      <w:tr w:rsidR="0062633E" w14:paraId="7B342B8E" w14:textId="77777777" w:rsidTr="000C4E6B">
        <w:tc>
          <w:tcPr>
            <w:tcW w:w="265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468621B" w14:textId="77777777" w:rsidR="0062633E" w:rsidRDefault="0062633E" w:rsidP="00782318">
            <w:pPr>
              <w:pStyle w:val="Standard"/>
              <w:jc w:val="both"/>
              <w:rPr>
                <w:rFonts w:ascii="Calibri" w:hAnsi="Calibri" w:cs="Calibri"/>
                <w:b/>
              </w:rPr>
            </w:pPr>
            <w:r>
              <w:rPr>
                <w:rFonts w:ascii="Calibri" w:hAnsi="Calibri" w:cs="Calibri"/>
                <w:b/>
              </w:rPr>
              <w:t>ZA MIESIĄC</w:t>
            </w:r>
          </w:p>
        </w:tc>
        <w:tc>
          <w:tcPr>
            <w:tcW w:w="5067"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38868CC" w14:textId="77777777" w:rsidR="0062633E" w:rsidRDefault="0062633E" w:rsidP="00782318">
            <w:pPr>
              <w:pStyle w:val="Standard"/>
              <w:jc w:val="both"/>
              <w:rPr>
                <w:rFonts w:ascii="Calibri" w:hAnsi="Calibri" w:cs="Calibri"/>
                <w:b/>
              </w:rPr>
            </w:pPr>
          </w:p>
        </w:tc>
        <w:tc>
          <w:tcPr>
            <w:tcW w:w="2341"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3291C6C" w14:textId="77777777" w:rsidR="0062633E" w:rsidRDefault="0062633E" w:rsidP="00782318">
            <w:pPr>
              <w:pStyle w:val="Standard"/>
              <w:jc w:val="both"/>
              <w:rPr>
                <w:rFonts w:ascii="Calibri" w:hAnsi="Calibri" w:cs="Calibri"/>
                <w:b/>
              </w:rPr>
            </w:pPr>
            <w:r>
              <w:rPr>
                <w:rFonts w:ascii="Calibri" w:hAnsi="Calibri" w:cs="Calibri"/>
                <w:b/>
              </w:rPr>
              <w:t>ROK</w:t>
            </w:r>
          </w:p>
        </w:tc>
      </w:tr>
      <w:tr w:rsidR="0062633E" w14:paraId="07793318" w14:textId="77777777" w:rsidTr="0062633E">
        <w:trPr>
          <w:trHeight w:val="1688"/>
        </w:trPr>
        <w:tc>
          <w:tcPr>
            <w:tcW w:w="6466"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B77DC00" w14:textId="76CBB60B" w:rsidR="0062633E" w:rsidRDefault="0062633E" w:rsidP="00782318">
            <w:pPr>
              <w:pStyle w:val="Standard"/>
              <w:jc w:val="both"/>
              <w:rPr>
                <w:rFonts w:ascii="Calibri" w:hAnsi="Calibri" w:cs="Calibri"/>
              </w:rPr>
            </w:pPr>
            <w:r>
              <w:rPr>
                <w:rFonts w:ascii="Calibri" w:hAnsi="Calibri" w:cs="Calibri"/>
              </w:rPr>
              <w:t xml:space="preserve">Na podstawie wniosków (wnioski w załączeniu do Protokołu) </w:t>
            </w:r>
            <w:r>
              <w:rPr>
                <w:rFonts w:ascii="Calibri" w:hAnsi="Calibri" w:cs="Calibri"/>
              </w:rPr>
              <w:br/>
              <w:t>o zmniejszenie  zakresu usługi w miesiącu objętym niniejszym protokołem kontroli, przyjęto odpowiednio zmniejszenie kwoty zryczałtowanego wynagrodzenia za usługę ochrony fizycznej osób i mienia w wysokości:</w:t>
            </w:r>
          </w:p>
        </w:tc>
        <w:tc>
          <w:tcPr>
            <w:tcW w:w="3601" w:type="dxa"/>
            <w:gridSpan w:val="4"/>
            <w:tcMar>
              <w:top w:w="0" w:type="dxa"/>
              <w:left w:w="10" w:type="dxa"/>
              <w:bottom w:w="0" w:type="dxa"/>
              <w:right w:w="10" w:type="dxa"/>
            </w:tcMar>
          </w:tcPr>
          <w:p w14:paraId="603FB7C0" w14:textId="77777777" w:rsidR="0062633E" w:rsidRDefault="0062633E" w:rsidP="00782318">
            <w:pPr>
              <w:pStyle w:val="Standard"/>
              <w:rPr>
                <w:rFonts w:ascii="Calibri" w:hAnsi="Calibri" w:cs="Calibri"/>
              </w:rPr>
            </w:pPr>
          </w:p>
        </w:tc>
      </w:tr>
      <w:tr w:rsidR="0062633E" w14:paraId="1C41ED35" w14:textId="77777777" w:rsidTr="0062633E">
        <w:tc>
          <w:tcPr>
            <w:tcW w:w="265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FA9DA3D" w14:textId="77777777" w:rsidR="0062633E" w:rsidRDefault="0062633E" w:rsidP="00782318">
            <w:pPr>
              <w:pStyle w:val="Standard"/>
              <w:jc w:val="both"/>
              <w:rPr>
                <w:rFonts w:ascii="Calibri" w:hAnsi="Calibri" w:cs="Calibri"/>
                <w:b/>
              </w:rPr>
            </w:pPr>
            <w:r>
              <w:rPr>
                <w:rFonts w:ascii="Calibri" w:hAnsi="Calibri" w:cs="Calibri"/>
                <w:b/>
              </w:rPr>
              <w:t>ZMNIEJSZENIE</w:t>
            </w:r>
          </w:p>
        </w:tc>
        <w:tc>
          <w:tcPr>
            <w:tcW w:w="12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2262AAE" w14:textId="77777777" w:rsidR="0062633E" w:rsidRDefault="0062633E" w:rsidP="00782318">
            <w:pPr>
              <w:pStyle w:val="Standard"/>
              <w:jc w:val="both"/>
              <w:rPr>
                <w:rFonts w:ascii="Calibri" w:hAnsi="Calibri" w:cs="Calibri"/>
              </w:rPr>
            </w:pPr>
            <w:r>
              <w:rPr>
                <w:rFonts w:ascii="Calibri" w:hAnsi="Calibri" w:cs="Calibri"/>
              </w:rPr>
              <w:t>kwota brutto:</w:t>
            </w:r>
          </w:p>
        </w:tc>
        <w:tc>
          <w:tcPr>
            <w:tcW w:w="3810"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D402ADA" w14:textId="77777777" w:rsidR="0062633E" w:rsidRDefault="0062633E" w:rsidP="00782318">
            <w:pPr>
              <w:pStyle w:val="Standard"/>
              <w:jc w:val="both"/>
              <w:rPr>
                <w:rFonts w:ascii="Calibri" w:hAnsi="Calibri" w:cs="Calibri"/>
              </w:rPr>
            </w:pPr>
            <w:r>
              <w:rPr>
                <w:rFonts w:ascii="Calibri" w:hAnsi="Calibri" w:cs="Calibri"/>
              </w:rPr>
              <w:t>-</w:t>
            </w:r>
          </w:p>
        </w:tc>
        <w:tc>
          <w:tcPr>
            <w:tcW w:w="2349"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1B8DEA3" w14:textId="77777777" w:rsidR="0062633E" w:rsidRDefault="0062633E" w:rsidP="00782318">
            <w:pPr>
              <w:pStyle w:val="Standard"/>
              <w:jc w:val="both"/>
              <w:rPr>
                <w:rFonts w:ascii="Calibri" w:hAnsi="Calibri" w:cs="Calibri"/>
                <w:i/>
              </w:rPr>
            </w:pPr>
            <w:r>
              <w:rPr>
                <w:rFonts w:ascii="Calibri" w:hAnsi="Calibri" w:cs="Calibri"/>
                <w:i/>
              </w:rPr>
              <w:t xml:space="preserve">słownie:  </w:t>
            </w:r>
          </w:p>
        </w:tc>
      </w:tr>
      <w:tr w:rsidR="0062633E" w14:paraId="75CC6D47" w14:textId="77777777" w:rsidTr="0062633E">
        <w:trPr>
          <w:trHeight w:val="672"/>
        </w:trPr>
        <w:tc>
          <w:tcPr>
            <w:tcW w:w="6466"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835C380" w14:textId="77777777" w:rsidR="0062633E" w:rsidRDefault="0062633E" w:rsidP="00782318">
            <w:pPr>
              <w:pStyle w:val="Standard"/>
              <w:jc w:val="center"/>
              <w:rPr>
                <w:rFonts w:ascii="Calibri" w:hAnsi="Calibri" w:cs="Calibri"/>
                <w:b/>
              </w:rPr>
            </w:pPr>
            <w:r>
              <w:rPr>
                <w:rFonts w:ascii="Calibri" w:hAnsi="Calibri" w:cs="Calibri"/>
                <w:b/>
              </w:rPr>
              <w:t>WNIOSKOWANA WYSOKOŚĆ KARY UMOWNEJ ZA NIENALEŻYTE WYKONANIE USŁUGI</w:t>
            </w:r>
          </w:p>
        </w:tc>
        <w:tc>
          <w:tcPr>
            <w:tcW w:w="3601" w:type="dxa"/>
            <w:gridSpan w:val="4"/>
            <w:tcMar>
              <w:top w:w="0" w:type="dxa"/>
              <w:left w:w="10" w:type="dxa"/>
              <w:bottom w:w="0" w:type="dxa"/>
              <w:right w:w="10" w:type="dxa"/>
            </w:tcMar>
          </w:tcPr>
          <w:p w14:paraId="3199D6A6" w14:textId="77777777" w:rsidR="0062633E" w:rsidRDefault="0062633E" w:rsidP="00782318">
            <w:pPr>
              <w:pStyle w:val="Standard"/>
              <w:rPr>
                <w:rFonts w:ascii="Calibri" w:hAnsi="Calibri" w:cs="Calibri"/>
              </w:rPr>
            </w:pPr>
          </w:p>
        </w:tc>
      </w:tr>
      <w:tr w:rsidR="0062633E" w14:paraId="0581D4D6" w14:textId="77777777" w:rsidTr="0062633E">
        <w:tc>
          <w:tcPr>
            <w:tcW w:w="6466"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E8927DE" w14:textId="77777777" w:rsidR="0062633E" w:rsidRDefault="0062633E" w:rsidP="00782318">
            <w:pPr>
              <w:pStyle w:val="Standard"/>
              <w:jc w:val="both"/>
              <w:rPr>
                <w:rFonts w:ascii="Calibri" w:hAnsi="Calibri" w:cs="Calibri"/>
                <w:i/>
              </w:rPr>
            </w:pPr>
            <w:r>
              <w:rPr>
                <w:rFonts w:ascii="Calibri" w:hAnsi="Calibri" w:cs="Calibri"/>
                <w:i/>
              </w:rPr>
              <w:t>Opis przyczyny nałożenia kary umownej</w:t>
            </w:r>
          </w:p>
          <w:p w14:paraId="2ECB38DB" w14:textId="77777777" w:rsidR="0062633E" w:rsidRDefault="0062633E" w:rsidP="00782318">
            <w:pPr>
              <w:pStyle w:val="Standard"/>
              <w:jc w:val="both"/>
              <w:rPr>
                <w:rFonts w:ascii="Calibri" w:hAnsi="Calibri" w:cs="Calibri"/>
              </w:rPr>
            </w:pPr>
          </w:p>
          <w:p w14:paraId="4550EECB" w14:textId="77777777" w:rsidR="0062633E" w:rsidRDefault="0062633E" w:rsidP="00782318">
            <w:pPr>
              <w:pStyle w:val="Standard"/>
              <w:jc w:val="both"/>
              <w:rPr>
                <w:rFonts w:ascii="Calibri" w:hAnsi="Calibri" w:cs="Calibri"/>
              </w:rPr>
            </w:pPr>
          </w:p>
          <w:p w14:paraId="4CE5B54A" w14:textId="77777777" w:rsidR="0062633E" w:rsidRDefault="0062633E" w:rsidP="00782318">
            <w:pPr>
              <w:pStyle w:val="Standard"/>
              <w:jc w:val="both"/>
              <w:rPr>
                <w:rFonts w:ascii="Calibri" w:hAnsi="Calibri" w:cs="Calibri"/>
              </w:rPr>
            </w:pPr>
          </w:p>
        </w:tc>
        <w:tc>
          <w:tcPr>
            <w:tcW w:w="3601" w:type="dxa"/>
            <w:gridSpan w:val="4"/>
            <w:tcMar>
              <w:top w:w="0" w:type="dxa"/>
              <w:left w:w="10" w:type="dxa"/>
              <w:bottom w:w="0" w:type="dxa"/>
              <w:right w:w="10" w:type="dxa"/>
            </w:tcMar>
          </w:tcPr>
          <w:p w14:paraId="2368C608" w14:textId="77777777" w:rsidR="0062633E" w:rsidRDefault="0062633E" w:rsidP="00782318">
            <w:pPr>
              <w:pStyle w:val="Standard"/>
              <w:rPr>
                <w:rFonts w:ascii="Calibri" w:hAnsi="Calibri" w:cs="Calibri"/>
              </w:rPr>
            </w:pPr>
          </w:p>
        </w:tc>
      </w:tr>
      <w:tr w:rsidR="0062633E" w14:paraId="3D8CDCE9" w14:textId="77777777" w:rsidTr="0062633E">
        <w:tc>
          <w:tcPr>
            <w:tcW w:w="265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0CEC47F" w14:textId="77777777" w:rsidR="0062633E" w:rsidRDefault="0062633E" w:rsidP="00782318">
            <w:pPr>
              <w:pStyle w:val="Standard"/>
              <w:jc w:val="both"/>
              <w:rPr>
                <w:rFonts w:ascii="Calibri" w:hAnsi="Calibri" w:cs="Calibri"/>
                <w:b/>
              </w:rPr>
            </w:pPr>
            <w:r>
              <w:rPr>
                <w:rFonts w:ascii="Calibri" w:hAnsi="Calibri" w:cs="Calibri"/>
                <w:b/>
              </w:rPr>
              <w:t>POTRĄCENIE</w:t>
            </w:r>
          </w:p>
        </w:tc>
        <w:tc>
          <w:tcPr>
            <w:tcW w:w="12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7552329" w14:textId="77777777" w:rsidR="0062633E" w:rsidRDefault="0062633E" w:rsidP="00782318">
            <w:pPr>
              <w:pStyle w:val="Standard"/>
              <w:jc w:val="both"/>
              <w:rPr>
                <w:rFonts w:ascii="Calibri" w:hAnsi="Calibri" w:cs="Calibri"/>
              </w:rPr>
            </w:pPr>
            <w:r>
              <w:rPr>
                <w:rFonts w:ascii="Calibri" w:hAnsi="Calibri" w:cs="Calibri"/>
              </w:rPr>
              <w:t>kwota brutto:</w:t>
            </w:r>
          </w:p>
        </w:tc>
        <w:tc>
          <w:tcPr>
            <w:tcW w:w="3810"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832D2BC" w14:textId="77777777" w:rsidR="0062633E" w:rsidRDefault="0062633E" w:rsidP="00782318">
            <w:pPr>
              <w:pStyle w:val="Standard"/>
              <w:jc w:val="both"/>
              <w:rPr>
                <w:rFonts w:ascii="Calibri" w:hAnsi="Calibri" w:cs="Calibri"/>
              </w:rPr>
            </w:pPr>
            <w:r>
              <w:rPr>
                <w:rFonts w:ascii="Calibri" w:hAnsi="Calibri" w:cs="Calibri"/>
              </w:rPr>
              <w:t>-</w:t>
            </w:r>
          </w:p>
        </w:tc>
        <w:tc>
          <w:tcPr>
            <w:tcW w:w="2349"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0CB2D11" w14:textId="77777777" w:rsidR="0062633E" w:rsidRDefault="0062633E" w:rsidP="00782318">
            <w:pPr>
              <w:pStyle w:val="Standard"/>
              <w:jc w:val="both"/>
              <w:rPr>
                <w:rFonts w:ascii="Calibri" w:hAnsi="Calibri" w:cs="Calibri"/>
                <w:i/>
              </w:rPr>
            </w:pPr>
            <w:r>
              <w:rPr>
                <w:rFonts w:ascii="Calibri" w:hAnsi="Calibri" w:cs="Calibri"/>
                <w:i/>
              </w:rPr>
              <w:t xml:space="preserve">słownie:  </w:t>
            </w:r>
          </w:p>
        </w:tc>
      </w:tr>
      <w:tr w:rsidR="0062633E" w14:paraId="1FF1EB5E" w14:textId="77777777" w:rsidTr="0062633E">
        <w:trPr>
          <w:trHeight w:val="645"/>
        </w:trPr>
        <w:tc>
          <w:tcPr>
            <w:tcW w:w="6466" w:type="dxa"/>
            <w:gridSpan w:val="3"/>
            <w:tcBorders>
              <w:top w:val="single" w:sz="4" w:space="0" w:color="000001"/>
              <w:left w:val="single" w:sz="4" w:space="0" w:color="000001"/>
              <w:bottom w:val="single" w:sz="4" w:space="0" w:color="000001"/>
              <w:right w:val="single" w:sz="4" w:space="0" w:color="000001"/>
            </w:tcBorders>
            <w:shd w:val="clear" w:color="auto" w:fill="DBE5F1"/>
            <w:tcMar>
              <w:top w:w="0" w:type="dxa"/>
              <w:left w:w="108" w:type="dxa"/>
              <w:bottom w:w="0" w:type="dxa"/>
              <w:right w:w="108" w:type="dxa"/>
            </w:tcMar>
          </w:tcPr>
          <w:p w14:paraId="6003BAAC" w14:textId="77777777" w:rsidR="0062633E" w:rsidRDefault="0062633E" w:rsidP="00782318">
            <w:pPr>
              <w:pStyle w:val="Standard"/>
              <w:jc w:val="center"/>
              <w:rPr>
                <w:rFonts w:ascii="Calibri" w:hAnsi="Calibri" w:cs="Calibri"/>
                <w:b/>
              </w:rPr>
            </w:pPr>
            <w:r>
              <w:rPr>
                <w:rFonts w:ascii="Calibri" w:hAnsi="Calibri" w:cs="Calibri"/>
                <w:b/>
              </w:rPr>
              <w:t>OGÓLNA OCENA JAKOŚCI ŚWIADCZONYCH USŁUG</w:t>
            </w:r>
          </w:p>
        </w:tc>
        <w:tc>
          <w:tcPr>
            <w:tcW w:w="3601" w:type="dxa"/>
            <w:gridSpan w:val="4"/>
            <w:tcMar>
              <w:top w:w="0" w:type="dxa"/>
              <w:left w:w="10" w:type="dxa"/>
              <w:bottom w:w="0" w:type="dxa"/>
              <w:right w:w="10" w:type="dxa"/>
            </w:tcMar>
          </w:tcPr>
          <w:p w14:paraId="0A1D4522" w14:textId="77777777" w:rsidR="0062633E" w:rsidRDefault="0062633E" w:rsidP="00782318">
            <w:pPr>
              <w:pStyle w:val="Standard"/>
              <w:rPr>
                <w:rFonts w:ascii="Calibri" w:hAnsi="Calibri" w:cs="Calibri"/>
              </w:rPr>
            </w:pPr>
          </w:p>
        </w:tc>
      </w:tr>
      <w:tr w:rsidR="0062633E" w14:paraId="580D88DC" w14:textId="77777777" w:rsidTr="0062633E">
        <w:tc>
          <w:tcPr>
            <w:tcW w:w="6466"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EDF299A" w14:textId="77777777" w:rsidR="0062633E" w:rsidRDefault="0062633E" w:rsidP="00782318">
            <w:pPr>
              <w:pStyle w:val="Standard"/>
              <w:jc w:val="center"/>
              <w:rPr>
                <w:rFonts w:ascii="Calibri" w:hAnsi="Calibri" w:cs="Calibri"/>
                <w:b/>
              </w:rPr>
            </w:pPr>
            <w:r>
              <w:rPr>
                <w:rFonts w:ascii="Calibri" w:hAnsi="Calibri" w:cs="Calibri"/>
                <w:b/>
              </w:rPr>
              <w:t>ZŁA                               DOSTATECZNA</w:t>
            </w:r>
          </w:p>
        </w:tc>
        <w:tc>
          <w:tcPr>
            <w:tcW w:w="1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24BB21D" w14:textId="77777777" w:rsidR="0062633E" w:rsidRPr="000C4E6B" w:rsidRDefault="0062633E" w:rsidP="00782318">
            <w:pPr>
              <w:pStyle w:val="Standard"/>
              <w:jc w:val="center"/>
              <w:rPr>
                <w:rFonts w:ascii="Calibri" w:hAnsi="Calibri" w:cs="Calibri"/>
                <w:b/>
                <w:sz w:val="16"/>
                <w:szCs w:val="16"/>
              </w:rPr>
            </w:pPr>
            <w:r w:rsidRPr="000C4E6B">
              <w:rPr>
                <w:rFonts w:ascii="Calibri" w:hAnsi="Calibri" w:cs="Calibri"/>
                <w:b/>
                <w:sz w:val="16"/>
                <w:szCs w:val="16"/>
              </w:rPr>
              <w:t>DOSTATECZNA</w:t>
            </w:r>
          </w:p>
        </w:tc>
        <w:tc>
          <w:tcPr>
            <w:tcW w:w="1014"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CFCF313" w14:textId="77777777" w:rsidR="0062633E" w:rsidRPr="000C4E6B" w:rsidRDefault="0062633E" w:rsidP="00782318">
            <w:pPr>
              <w:pStyle w:val="Standard"/>
              <w:jc w:val="center"/>
              <w:rPr>
                <w:rFonts w:ascii="Calibri" w:hAnsi="Calibri" w:cs="Calibri"/>
                <w:b/>
                <w:sz w:val="16"/>
                <w:szCs w:val="16"/>
              </w:rPr>
            </w:pPr>
            <w:r w:rsidRPr="000C4E6B">
              <w:rPr>
                <w:rFonts w:ascii="Calibri" w:hAnsi="Calibri" w:cs="Calibri"/>
                <w:b/>
                <w:sz w:val="16"/>
                <w:szCs w:val="16"/>
              </w:rPr>
              <w:t>DOBRA</w:t>
            </w:r>
          </w:p>
        </w:tc>
        <w:tc>
          <w:tcPr>
            <w:tcW w:w="133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F061982" w14:textId="77777777" w:rsidR="0062633E" w:rsidRPr="000C4E6B" w:rsidRDefault="0062633E" w:rsidP="00782318">
            <w:pPr>
              <w:pStyle w:val="Standard"/>
              <w:jc w:val="center"/>
              <w:rPr>
                <w:rFonts w:ascii="Calibri" w:hAnsi="Calibri" w:cs="Calibri"/>
                <w:b/>
                <w:sz w:val="16"/>
                <w:szCs w:val="16"/>
              </w:rPr>
            </w:pPr>
            <w:r w:rsidRPr="000C4E6B">
              <w:rPr>
                <w:rFonts w:ascii="Calibri" w:hAnsi="Calibri" w:cs="Calibri"/>
                <w:b/>
                <w:sz w:val="16"/>
                <w:szCs w:val="16"/>
              </w:rPr>
              <w:t>WZOROWA</w:t>
            </w:r>
          </w:p>
        </w:tc>
      </w:tr>
      <w:tr w:rsidR="0062633E" w14:paraId="709C1F73" w14:textId="77777777" w:rsidTr="0062633E">
        <w:trPr>
          <w:trHeight w:val="1457"/>
        </w:trPr>
        <w:tc>
          <w:tcPr>
            <w:tcW w:w="6466"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A484AD9" w14:textId="77777777" w:rsidR="0062633E" w:rsidRDefault="0062633E" w:rsidP="00782318">
            <w:pPr>
              <w:pStyle w:val="Standard"/>
              <w:jc w:val="both"/>
              <w:rPr>
                <w:rFonts w:ascii="Calibri" w:hAnsi="Calibri" w:cs="Calibri"/>
                <w:i/>
              </w:rPr>
            </w:pPr>
            <w:r>
              <w:rPr>
                <w:rFonts w:ascii="Calibri" w:hAnsi="Calibri" w:cs="Calibri"/>
                <w:i/>
              </w:rPr>
              <w:t>data</w:t>
            </w:r>
          </w:p>
          <w:p w14:paraId="626C2206" w14:textId="77777777" w:rsidR="0062633E" w:rsidRDefault="0062633E" w:rsidP="00782318">
            <w:pPr>
              <w:pStyle w:val="Standard"/>
              <w:jc w:val="both"/>
              <w:rPr>
                <w:rFonts w:ascii="Calibri" w:hAnsi="Calibri" w:cs="Calibri"/>
                <w:i/>
              </w:rPr>
            </w:pPr>
          </w:p>
          <w:p w14:paraId="69622D0C" w14:textId="77777777" w:rsidR="0062633E" w:rsidRDefault="0062633E" w:rsidP="00782318">
            <w:pPr>
              <w:pStyle w:val="Standard"/>
              <w:jc w:val="both"/>
              <w:rPr>
                <w:rFonts w:ascii="Calibri" w:hAnsi="Calibri" w:cs="Calibri"/>
                <w:i/>
              </w:rPr>
            </w:pPr>
            <w:r>
              <w:rPr>
                <w:rFonts w:ascii="Calibri" w:hAnsi="Calibri" w:cs="Calibri"/>
                <w:i/>
              </w:rPr>
              <w:t>Pieczęć i podpis Zamawiającego</w:t>
            </w:r>
          </w:p>
        </w:tc>
        <w:tc>
          <w:tcPr>
            <w:tcW w:w="3601"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66722A3" w14:textId="77777777" w:rsidR="0062633E" w:rsidRDefault="0062633E" w:rsidP="00782318">
            <w:pPr>
              <w:pStyle w:val="Standard"/>
              <w:jc w:val="both"/>
              <w:rPr>
                <w:rFonts w:ascii="Calibri" w:hAnsi="Calibri" w:cs="Calibri"/>
                <w:i/>
              </w:rPr>
            </w:pPr>
            <w:r>
              <w:rPr>
                <w:rFonts w:ascii="Calibri" w:hAnsi="Calibri" w:cs="Calibri"/>
                <w:i/>
              </w:rPr>
              <w:t>data</w:t>
            </w:r>
          </w:p>
          <w:p w14:paraId="6DA8BC07" w14:textId="77777777" w:rsidR="0062633E" w:rsidRDefault="0062633E" w:rsidP="00782318">
            <w:pPr>
              <w:pStyle w:val="Standard"/>
              <w:jc w:val="both"/>
              <w:rPr>
                <w:rFonts w:ascii="Calibri" w:hAnsi="Calibri" w:cs="Calibri"/>
                <w:i/>
              </w:rPr>
            </w:pPr>
          </w:p>
          <w:p w14:paraId="7D423946" w14:textId="77777777" w:rsidR="0062633E" w:rsidRDefault="0062633E" w:rsidP="00782318">
            <w:pPr>
              <w:pStyle w:val="Standard"/>
              <w:jc w:val="both"/>
              <w:rPr>
                <w:rFonts w:ascii="Calibri" w:hAnsi="Calibri" w:cs="Calibri"/>
                <w:i/>
              </w:rPr>
            </w:pPr>
            <w:r>
              <w:rPr>
                <w:rFonts w:ascii="Calibri" w:hAnsi="Calibri" w:cs="Calibri"/>
                <w:i/>
              </w:rPr>
              <w:t>Pieczęć i podpis Wykonawcy</w:t>
            </w:r>
          </w:p>
        </w:tc>
      </w:tr>
    </w:tbl>
    <w:p w14:paraId="306F63B5" w14:textId="77777777" w:rsidR="0062633E" w:rsidRDefault="0062633E" w:rsidP="0062633E">
      <w:pPr>
        <w:pStyle w:val="Akapitzlist"/>
        <w:widowControl w:val="0"/>
        <w:spacing w:line="271" w:lineRule="auto"/>
        <w:jc w:val="right"/>
        <w:rPr>
          <w:rFonts w:asciiTheme="majorHAnsi" w:hAnsiTheme="majorHAnsi" w:cstheme="majorHAnsi"/>
          <w:sz w:val="24"/>
          <w:szCs w:val="24"/>
        </w:rPr>
      </w:pPr>
    </w:p>
    <w:p w14:paraId="3C50E401" w14:textId="77777777" w:rsidR="0062633E" w:rsidRDefault="0062633E" w:rsidP="0062633E">
      <w:pPr>
        <w:pStyle w:val="Akapitzlist"/>
        <w:widowControl w:val="0"/>
        <w:spacing w:line="271" w:lineRule="auto"/>
        <w:jc w:val="right"/>
        <w:rPr>
          <w:rFonts w:asciiTheme="majorHAnsi" w:hAnsiTheme="majorHAnsi" w:cstheme="majorHAnsi"/>
          <w:sz w:val="24"/>
          <w:szCs w:val="24"/>
        </w:rPr>
      </w:pPr>
    </w:p>
    <w:p w14:paraId="5C2D1143" w14:textId="00710DC2" w:rsidR="0062633E" w:rsidRPr="000C4E6B" w:rsidRDefault="0062633E" w:rsidP="000C4E6B">
      <w:pPr>
        <w:rPr>
          <w:rFonts w:asciiTheme="majorHAnsi" w:hAnsiTheme="majorHAnsi" w:cstheme="majorHAnsi"/>
          <w:sz w:val="24"/>
          <w:szCs w:val="24"/>
        </w:rPr>
      </w:pPr>
      <w:r>
        <w:rPr>
          <w:rFonts w:asciiTheme="majorHAnsi" w:hAnsiTheme="majorHAnsi" w:cstheme="majorHAnsi"/>
          <w:sz w:val="24"/>
          <w:szCs w:val="24"/>
        </w:rPr>
        <w:br w:type="page"/>
      </w:r>
    </w:p>
    <w:p w14:paraId="091B4F1C" w14:textId="6B89544C" w:rsidR="00A24AAA" w:rsidRPr="00A24AAA" w:rsidRDefault="00A24AAA" w:rsidP="00494069">
      <w:pPr>
        <w:pStyle w:val="Tekstpodstawowy"/>
        <w:spacing w:after="0"/>
        <w:ind w:left="2880" w:firstLine="720"/>
        <w:jc w:val="right"/>
        <w:rPr>
          <w:rFonts w:asciiTheme="majorHAnsi" w:hAnsiTheme="majorHAnsi" w:cstheme="majorHAnsi"/>
          <w:b/>
          <w:bCs/>
          <w:sz w:val="24"/>
          <w:szCs w:val="24"/>
        </w:rPr>
      </w:pPr>
      <w:r w:rsidRPr="00A24AAA">
        <w:rPr>
          <w:rFonts w:asciiTheme="majorHAnsi" w:hAnsiTheme="majorHAnsi" w:cstheme="majorHAnsi"/>
          <w:b/>
          <w:bCs/>
          <w:sz w:val="24"/>
          <w:szCs w:val="24"/>
        </w:rPr>
        <w:lastRenderedPageBreak/>
        <w:t xml:space="preserve">Załącznik Nr </w:t>
      </w:r>
      <w:r w:rsidR="004E1074">
        <w:rPr>
          <w:rFonts w:asciiTheme="majorHAnsi" w:hAnsiTheme="majorHAnsi" w:cstheme="majorHAnsi"/>
          <w:b/>
          <w:bCs/>
          <w:sz w:val="24"/>
          <w:szCs w:val="24"/>
        </w:rPr>
        <w:t>4</w:t>
      </w:r>
      <w:r w:rsidR="00AA62D3">
        <w:rPr>
          <w:rFonts w:asciiTheme="majorHAnsi" w:hAnsiTheme="majorHAnsi" w:cstheme="majorHAnsi"/>
          <w:b/>
          <w:bCs/>
          <w:sz w:val="24"/>
          <w:szCs w:val="24"/>
        </w:rPr>
        <w:t xml:space="preserve"> </w:t>
      </w:r>
      <w:r w:rsidRPr="00A24AAA">
        <w:rPr>
          <w:rFonts w:asciiTheme="majorHAnsi" w:hAnsiTheme="majorHAnsi" w:cstheme="majorHAnsi"/>
          <w:b/>
          <w:bCs/>
          <w:sz w:val="24"/>
          <w:szCs w:val="24"/>
        </w:rPr>
        <w:t xml:space="preserve">do projektu umowy </w:t>
      </w:r>
    </w:p>
    <w:p w14:paraId="77B69F2A" w14:textId="77777777" w:rsidR="00A24AAA" w:rsidRPr="00A24AAA" w:rsidRDefault="00A24AAA" w:rsidP="00A24AAA">
      <w:pPr>
        <w:pStyle w:val="Tekstpodstawowy"/>
        <w:spacing w:after="0"/>
        <w:rPr>
          <w:rFonts w:asciiTheme="majorHAnsi" w:hAnsiTheme="majorHAnsi" w:cstheme="majorHAnsi"/>
          <w:sz w:val="24"/>
          <w:szCs w:val="24"/>
        </w:rPr>
      </w:pPr>
    </w:p>
    <w:p w14:paraId="3404FEBA" w14:textId="77777777" w:rsidR="00A24AAA" w:rsidRPr="004E1074" w:rsidRDefault="00A24AAA" w:rsidP="00A24AAA">
      <w:pPr>
        <w:jc w:val="center"/>
        <w:rPr>
          <w:rFonts w:asciiTheme="majorHAnsi" w:hAnsiTheme="majorHAnsi" w:cstheme="majorHAnsi"/>
          <w:b/>
          <w:sz w:val="24"/>
          <w:szCs w:val="24"/>
        </w:rPr>
      </w:pPr>
      <w:r w:rsidRPr="004E1074">
        <w:rPr>
          <w:rFonts w:asciiTheme="majorHAnsi" w:hAnsiTheme="majorHAnsi" w:cstheme="majorHAnsi"/>
          <w:b/>
          <w:sz w:val="24"/>
          <w:szCs w:val="24"/>
        </w:rPr>
        <w:t>Umowa powierzenia przetwarzania danych osobowych</w:t>
      </w:r>
    </w:p>
    <w:p w14:paraId="3EACF1C6" w14:textId="77777777" w:rsidR="00A24AAA" w:rsidRPr="004E1074" w:rsidRDefault="00A24AAA" w:rsidP="00A24AAA">
      <w:pPr>
        <w:jc w:val="center"/>
        <w:rPr>
          <w:rFonts w:asciiTheme="majorHAnsi" w:hAnsiTheme="majorHAnsi" w:cstheme="majorHAnsi"/>
          <w:b/>
          <w:sz w:val="24"/>
          <w:szCs w:val="24"/>
        </w:rPr>
      </w:pPr>
    </w:p>
    <w:p w14:paraId="0BC4085B" w14:textId="77777777" w:rsidR="00A24AAA" w:rsidRPr="004E1074" w:rsidRDefault="00A24AAA" w:rsidP="00A24AAA">
      <w:pPr>
        <w:jc w:val="both"/>
        <w:rPr>
          <w:rFonts w:asciiTheme="majorHAnsi" w:hAnsiTheme="majorHAnsi" w:cstheme="majorHAnsi"/>
          <w:sz w:val="24"/>
          <w:szCs w:val="24"/>
        </w:rPr>
      </w:pPr>
      <w:r w:rsidRPr="004E1074">
        <w:rPr>
          <w:rFonts w:asciiTheme="majorHAnsi" w:hAnsiTheme="majorHAnsi" w:cstheme="majorHAnsi"/>
          <w:sz w:val="24"/>
          <w:szCs w:val="24"/>
        </w:rPr>
        <w:t>Zawarta w Warszawie w dniu ………………… r.,  pomiędzy:</w:t>
      </w:r>
    </w:p>
    <w:p w14:paraId="7A815336" w14:textId="77777777" w:rsidR="00A24AAA" w:rsidRPr="004E1074" w:rsidRDefault="00A24AAA" w:rsidP="00A24AAA">
      <w:pPr>
        <w:jc w:val="both"/>
        <w:rPr>
          <w:rFonts w:asciiTheme="majorHAnsi" w:hAnsiTheme="majorHAnsi" w:cstheme="majorHAnsi"/>
          <w:sz w:val="24"/>
          <w:szCs w:val="24"/>
        </w:rPr>
      </w:pPr>
    </w:p>
    <w:p w14:paraId="4E623BBF" w14:textId="415D6776" w:rsidR="00A24AAA" w:rsidRPr="004E1074" w:rsidRDefault="00A24AAA" w:rsidP="00A24AAA">
      <w:pPr>
        <w:jc w:val="both"/>
        <w:rPr>
          <w:rFonts w:asciiTheme="majorHAnsi" w:hAnsiTheme="majorHAnsi" w:cstheme="majorHAnsi"/>
          <w:sz w:val="24"/>
          <w:szCs w:val="24"/>
        </w:rPr>
      </w:pPr>
      <w:r w:rsidRPr="004E1074">
        <w:rPr>
          <w:rFonts w:asciiTheme="majorHAnsi" w:hAnsiTheme="majorHAnsi" w:cstheme="majorHAnsi"/>
          <w:sz w:val="24"/>
          <w:szCs w:val="24"/>
        </w:rPr>
        <w:t xml:space="preserve">Samodzielnym Wojewódzkim Zespołem Publicznych Zakładów Psychiatrycznej Opieki Zdrowotnej w Warszawie z siedzibą: 00-665 Warszawa, ul. Nowowiejska 27, wpisanym </w:t>
      </w:r>
      <w:r w:rsidR="004C031E" w:rsidRPr="004E1074">
        <w:rPr>
          <w:rFonts w:asciiTheme="majorHAnsi" w:hAnsiTheme="majorHAnsi" w:cstheme="majorHAnsi"/>
          <w:color w:val="000000" w:themeColor="text1"/>
          <w:lang w:val="pl"/>
        </w:rPr>
        <w:t>do Rejestru Stowarzyszeń, Innych Organizacji Społecznych i Zawodowych, Fundacji i Publicznych Zakładów Opieki Zdrowotnej Krajowego Rejestru Sądowego prowadzonym przez Sąd Rejonowy dla m.st. Warszawy w Warszawie, XII Wydział Gospodarczy Krajowego Rejestru Sądowego pod numerem KRS 0000083895, posiadającym</w:t>
      </w:r>
      <w:r w:rsidR="004C031E" w:rsidRPr="004E1074">
        <w:rPr>
          <w:rFonts w:asciiTheme="majorHAnsi" w:eastAsia="Calibri" w:hAnsiTheme="majorHAnsi" w:cstheme="majorHAnsi"/>
          <w:color w:val="000000" w:themeColor="text1"/>
          <w:lang w:eastAsia="en-US"/>
        </w:rPr>
        <w:t xml:space="preserve"> </w:t>
      </w:r>
      <w:r w:rsidR="004C031E" w:rsidRPr="004E1074">
        <w:rPr>
          <w:rFonts w:asciiTheme="majorHAnsi" w:hAnsiTheme="majorHAnsi" w:cstheme="majorHAnsi"/>
          <w:color w:val="000000" w:themeColor="text1"/>
          <w:lang w:val="pl"/>
        </w:rPr>
        <w:t>NIP 526-17-44-274, REGON: 000298070, BDO:</w:t>
      </w:r>
      <w:r w:rsidR="004C031E" w:rsidRPr="004E1074">
        <w:rPr>
          <w:rFonts w:asciiTheme="majorHAnsi" w:hAnsiTheme="majorHAnsi" w:cstheme="majorHAnsi"/>
          <w:color w:val="000000" w:themeColor="text1"/>
        </w:rPr>
        <w:t xml:space="preserve"> 000020601</w:t>
      </w:r>
      <w:r w:rsidRPr="004E1074">
        <w:rPr>
          <w:rFonts w:asciiTheme="majorHAnsi" w:hAnsiTheme="majorHAnsi" w:cstheme="majorHAnsi"/>
          <w:sz w:val="24"/>
          <w:szCs w:val="24"/>
        </w:rPr>
        <w:t>, reprezentowanym przez:</w:t>
      </w:r>
    </w:p>
    <w:p w14:paraId="38C5B3FB" w14:textId="66F7392B" w:rsidR="00A24AAA" w:rsidRPr="004E1074" w:rsidRDefault="00A24AAA" w:rsidP="00A24AAA">
      <w:pPr>
        <w:jc w:val="both"/>
        <w:rPr>
          <w:rFonts w:asciiTheme="majorHAnsi" w:hAnsiTheme="majorHAnsi" w:cstheme="majorHAnsi"/>
          <w:sz w:val="24"/>
          <w:szCs w:val="24"/>
        </w:rPr>
      </w:pPr>
      <w:r w:rsidRPr="004E1074">
        <w:rPr>
          <w:rFonts w:asciiTheme="majorHAnsi" w:hAnsiTheme="majorHAnsi" w:cstheme="majorHAnsi"/>
          <w:sz w:val="24"/>
          <w:szCs w:val="24"/>
        </w:rPr>
        <w:t>Cezarego Kostrzewę – Dyrektora</w:t>
      </w:r>
      <w:r w:rsidR="0056410E">
        <w:rPr>
          <w:rFonts w:asciiTheme="majorHAnsi" w:hAnsiTheme="majorHAnsi" w:cstheme="majorHAnsi"/>
          <w:sz w:val="24"/>
          <w:szCs w:val="24"/>
        </w:rPr>
        <w:t>,</w:t>
      </w:r>
    </w:p>
    <w:p w14:paraId="0FE6386C" w14:textId="744B43DE" w:rsidR="00A24AAA" w:rsidRPr="004E1074" w:rsidRDefault="00A24AAA" w:rsidP="00A24AAA">
      <w:pPr>
        <w:jc w:val="both"/>
        <w:rPr>
          <w:rFonts w:asciiTheme="majorHAnsi" w:hAnsiTheme="majorHAnsi" w:cstheme="majorHAnsi"/>
          <w:sz w:val="24"/>
          <w:szCs w:val="24"/>
        </w:rPr>
      </w:pPr>
      <w:r w:rsidRPr="004E1074">
        <w:rPr>
          <w:rFonts w:asciiTheme="majorHAnsi" w:hAnsiTheme="majorHAnsi" w:cstheme="majorHAnsi"/>
          <w:sz w:val="24"/>
          <w:szCs w:val="24"/>
        </w:rPr>
        <w:t xml:space="preserve">zwanym dalej </w:t>
      </w:r>
      <w:r w:rsidRPr="004E1074">
        <w:rPr>
          <w:rFonts w:asciiTheme="majorHAnsi" w:hAnsiTheme="majorHAnsi" w:cstheme="majorHAnsi"/>
          <w:b/>
          <w:sz w:val="24"/>
          <w:szCs w:val="24"/>
        </w:rPr>
        <w:t>„Administratorem”</w:t>
      </w:r>
    </w:p>
    <w:p w14:paraId="7C098A3B" w14:textId="22AA249C" w:rsidR="00A24AAA" w:rsidRPr="004E1074" w:rsidRDefault="00A24AAA" w:rsidP="00A24AAA">
      <w:pPr>
        <w:jc w:val="both"/>
        <w:rPr>
          <w:rFonts w:asciiTheme="majorHAnsi" w:hAnsiTheme="majorHAnsi" w:cstheme="majorHAnsi"/>
          <w:sz w:val="24"/>
          <w:szCs w:val="24"/>
        </w:rPr>
      </w:pPr>
      <w:r w:rsidRPr="004E1074">
        <w:rPr>
          <w:rFonts w:asciiTheme="majorHAnsi" w:hAnsiTheme="majorHAnsi" w:cstheme="majorHAnsi"/>
          <w:sz w:val="24"/>
          <w:szCs w:val="24"/>
        </w:rPr>
        <w:t>a</w:t>
      </w:r>
    </w:p>
    <w:p w14:paraId="1508F119" w14:textId="594B82BC" w:rsidR="00A24AAA" w:rsidRPr="00A24AAA" w:rsidRDefault="00A24AAA" w:rsidP="00A24AAA">
      <w:pPr>
        <w:jc w:val="both"/>
        <w:rPr>
          <w:rFonts w:asciiTheme="majorHAnsi" w:hAnsiTheme="majorHAnsi" w:cstheme="majorHAnsi"/>
          <w:bCs/>
          <w:sz w:val="24"/>
          <w:szCs w:val="24"/>
        </w:rPr>
      </w:pPr>
      <w:r w:rsidRPr="004E1074">
        <w:rPr>
          <w:rFonts w:asciiTheme="majorHAnsi" w:hAnsiTheme="majorHAnsi" w:cstheme="majorHAnsi"/>
          <w:sz w:val="24"/>
          <w:szCs w:val="24"/>
        </w:rPr>
        <w:t>..........................…………………………………………………………………………………………………… z siedzibą: ………………......…………………………………................. wpisanym do ……………………………..</w:t>
      </w:r>
      <w:r w:rsidR="009A1798">
        <w:rPr>
          <w:rFonts w:asciiTheme="majorHAnsi" w:hAnsiTheme="majorHAnsi" w:cstheme="majorHAnsi"/>
          <w:sz w:val="24"/>
          <w:szCs w:val="24"/>
        </w:rPr>
        <w:t xml:space="preserve"> </w:t>
      </w:r>
      <w:r w:rsidRPr="00A24AAA">
        <w:rPr>
          <w:rFonts w:asciiTheme="majorHAnsi" w:hAnsiTheme="majorHAnsi" w:cstheme="majorHAnsi"/>
          <w:sz w:val="24"/>
          <w:szCs w:val="24"/>
        </w:rPr>
        <w:t>pod numerem ...................... p</w:t>
      </w:r>
      <w:r w:rsidRPr="00A24AAA">
        <w:rPr>
          <w:rFonts w:asciiTheme="majorHAnsi" w:hAnsiTheme="majorHAnsi" w:cstheme="majorHAnsi"/>
          <w:bCs/>
          <w:sz w:val="24"/>
          <w:szCs w:val="24"/>
        </w:rPr>
        <w:t>osiadającym numer REGON …………………………….… i NIP ……………….., reprezentowanym przez:</w:t>
      </w:r>
    </w:p>
    <w:p w14:paraId="131602B5" w14:textId="77777777" w:rsidR="00A24AAA" w:rsidRPr="00A24AAA" w:rsidRDefault="00A24AAA" w:rsidP="00A24AAA">
      <w:pPr>
        <w:jc w:val="both"/>
        <w:rPr>
          <w:rFonts w:asciiTheme="majorHAnsi" w:hAnsiTheme="majorHAnsi" w:cstheme="majorHAnsi"/>
          <w:bCs/>
          <w:sz w:val="24"/>
          <w:szCs w:val="24"/>
        </w:rPr>
      </w:pPr>
      <w:r w:rsidRPr="00A24AAA">
        <w:rPr>
          <w:rFonts w:asciiTheme="majorHAnsi" w:hAnsiTheme="majorHAnsi" w:cstheme="majorHAnsi"/>
          <w:bCs/>
          <w:sz w:val="24"/>
          <w:szCs w:val="24"/>
        </w:rPr>
        <w:t>....................…………………………..</w:t>
      </w:r>
    </w:p>
    <w:p w14:paraId="4E729D30" w14:textId="77777777" w:rsidR="00A24AAA" w:rsidRPr="00A24AAA" w:rsidRDefault="00A24AAA" w:rsidP="00A24AAA">
      <w:pPr>
        <w:jc w:val="both"/>
        <w:rPr>
          <w:rFonts w:asciiTheme="majorHAnsi" w:hAnsiTheme="majorHAnsi" w:cstheme="majorHAnsi"/>
          <w:sz w:val="24"/>
          <w:szCs w:val="24"/>
        </w:rPr>
      </w:pPr>
    </w:p>
    <w:p w14:paraId="46A519E9" w14:textId="359A2C42" w:rsidR="00A24AAA" w:rsidRPr="00A24AAA" w:rsidRDefault="00A24AAA" w:rsidP="00A24AAA">
      <w:pPr>
        <w:jc w:val="both"/>
        <w:rPr>
          <w:rFonts w:asciiTheme="majorHAnsi" w:hAnsiTheme="majorHAnsi" w:cstheme="majorHAnsi"/>
          <w:sz w:val="24"/>
          <w:szCs w:val="24"/>
        </w:rPr>
      </w:pPr>
      <w:r w:rsidRPr="00A24AAA">
        <w:rPr>
          <w:rFonts w:asciiTheme="majorHAnsi" w:hAnsiTheme="majorHAnsi" w:cstheme="majorHAnsi"/>
          <w:sz w:val="24"/>
          <w:szCs w:val="24"/>
        </w:rPr>
        <w:t xml:space="preserve">zwanym dalej </w:t>
      </w:r>
      <w:r w:rsidRPr="00A24AAA">
        <w:rPr>
          <w:rFonts w:asciiTheme="majorHAnsi" w:hAnsiTheme="majorHAnsi" w:cstheme="majorHAnsi"/>
          <w:b/>
          <w:sz w:val="24"/>
          <w:szCs w:val="24"/>
        </w:rPr>
        <w:t>„Przetwarzającym”,</w:t>
      </w:r>
    </w:p>
    <w:p w14:paraId="46DFD0F1" w14:textId="77777777" w:rsidR="00A24AAA" w:rsidRPr="00A24AAA" w:rsidRDefault="00A24AAA" w:rsidP="00A24AAA">
      <w:pPr>
        <w:jc w:val="both"/>
        <w:rPr>
          <w:rFonts w:asciiTheme="majorHAnsi" w:hAnsiTheme="majorHAnsi" w:cstheme="majorHAnsi"/>
          <w:b/>
          <w:sz w:val="24"/>
          <w:szCs w:val="24"/>
        </w:rPr>
      </w:pPr>
      <w:r w:rsidRPr="00A24AAA">
        <w:rPr>
          <w:rFonts w:asciiTheme="majorHAnsi" w:hAnsiTheme="majorHAnsi" w:cstheme="majorHAnsi"/>
          <w:sz w:val="24"/>
          <w:szCs w:val="24"/>
        </w:rPr>
        <w:t xml:space="preserve">zwanymi dalej </w:t>
      </w:r>
      <w:r w:rsidRPr="00A24AAA">
        <w:rPr>
          <w:rFonts w:asciiTheme="majorHAnsi" w:hAnsiTheme="majorHAnsi" w:cstheme="majorHAnsi"/>
          <w:b/>
          <w:sz w:val="24"/>
          <w:szCs w:val="24"/>
        </w:rPr>
        <w:t>„Stronami”,</w:t>
      </w:r>
    </w:p>
    <w:p w14:paraId="135F8A77" w14:textId="77777777" w:rsidR="00A24AAA" w:rsidRPr="00A24AAA" w:rsidRDefault="00A24AAA" w:rsidP="00A24AAA">
      <w:pPr>
        <w:jc w:val="both"/>
        <w:rPr>
          <w:rFonts w:asciiTheme="majorHAnsi" w:hAnsiTheme="majorHAnsi" w:cstheme="majorHAnsi"/>
          <w:sz w:val="24"/>
          <w:szCs w:val="24"/>
        </w:rPr>
      </w:pPr>
    </w:p>
    <w:p w14:paraId="79717330" w14:textId="77777777" w:rsidR="0089778F" w:rsidRPr="00351389" w:rsidRDefault="0089778F" w:rsidP="0089778F">
      <w:pPr>
        <w:spacing w:line="271" w:lineRule="auto"/>
        <w:rPr>
          <w:rFonts w:ascii="Calibri" w:hAnsi="Calibri" w:cs="Calibri"/>
          <w:b/>
          <w:sz w:val="24"/>
          <w:szCs w:val="24"/>
        </w:rPr>
      </w:pPr>
      <w:r w:rsidRPr="00351389">
        <w:rPr>
          <w:rFonts w:ascii="Calibri" w:hAnsi="Calibri" w:cs="Calibri"/>
          <w:b/>
          <w:sz w:val="24"/>
          <w:szCs w:val="24"/>
        </w:rPr>
        <w:t>W niniejszej umowie zastosowano następujący skrót:</w:t>
      </w:r>
    </w:p>
    <w:p w14:paraId="105CFEA3" w14:textId="77777777" w:rsidR="0089778F" w:rsidRPr="00351389" w:rsidRDefault="0089778F" w:rsidP="0089778F">
      <w:pPr>
        <w:spacing w:line="271" w:lineRule="auto"/>
        <w:rPr>
          <w:rFonts w:ascii="Calibri" w:hAnsi="Calibri" w:cs="Calibri"/>
          <w:b/>
          <w:sz w:val="24"/>
          <w:szCs w:val="24"/>
        </w:rPr>
      </w:pPr>
    </w:p>
    <w:p w14:paraId="5AA172FA" w14:textId="4C0CBBA4" w:rsidR="0089778F" w:rsidRPr="001C3D20" w:rsidRDefault="0089778F" w:rsidP="00130374">
      <w:pPr>
        <w:pStyle w:val="Akapitzlist"/>
        <w:numPr>
          <w:ilvl w:val="0"/>
          <w:numId w:val="68"/>
        </w:numPr>
        <w:suppressAutoHyphens/>
        <w:spacing w:line="271" w:lineRule="auto"/>
        <w:ind w:left="426"/>
        <w:contextualSpacing w:val="0"/>
        <w:jc w:val="both"/>
        <w:rPr>
          <w:rFonts w:ascii="Calibri" w:hAnsi="Calibri" w:cs="Calibri"/>
          <w:sz w:val="24"/>
          <w:szCs w:val="24"/>
          <w:lang w:eastAsia="ar-SA"/>
        </w:rPr>
      </w:pPr>
      <w:r w:rsidRPr="00351389">
        <w:rPr>
          <w:rStyle w:val="markedcontent"/>
          <w:rFonts w:ascii="Calibri" w:hAnsi="Calibri" w:cs="Calibri"/>
          <w:sz w:val="24"/>
          <w:szCs w:val="24"/>
        </w:rPr>
        <w:t>RODO</w:t>
      </w:r>
      <w:r w:rsidRPr="00351389" w:rsidDel="001A2700">
        <w:rPr>
          <w:rFonts w:ascii="Calibri" w:hAnsi="Calibri" w:cs="Calibri"/>
          <w:sz w:val="24"/>
          <w:szCs w:val="24"/>
        </w:rPr>
        <w:t xml:space="preserve"> </w:t>
      </w:r>
      <w:r w:rsidRPr="00351389">
        <w:rPr>
          <w:rFonts w:ascii="Calibri" w:hAnsi="Calibri" w:cs="Calibri"/>
          <w:sz w:val="24"/>
          <w:szCs w:val="24"/>
        </w:rPr>
        <w:t xml:space="preserve">- </w:t>
      </w:r>
      <w:r w:rsidRPr="00351389">
        <w:rPr>
          <w:rFonts w:ascii="Calibri" w:hAnsi="Calibri" w:cs="Calibri"/>
          <w:sz w:val="24"/>
          <w:szCs w:val="24"/>
          <w:lang w:eastAsia="ar-SA"/>
        </w:rPr>
        <w:t xml:space="preserve">rozporządzenie Parlamentu Europejskiego i Rady UE z dnia 27 kwietnia 2016 r. w sprawie ochrony osób fizycznych w związku z przetwarzaniem danych osobowych </w:t>
      </w:r>
      <w:r>
        <w:rPr>
          <w:rFonts w:ascii="Calibri" w:hAnsi="Calibri" w:cs="Calibri"/>
          <w:sz w:val="24"/>
          <w:szCs w:val="24"/>
          <w:lang w:eastAsia="ar-SA"/>
        </w:rPr>
        <w:br/>
      </w:r>
      <w:r w:rsidRPr="00351389">
        <w:rPr>
          <w:rFonts w:ascii="Calibri" w:hAnsi="Calibri" w:cs="Calibri"/>
          <w:sz w:val="24"/>
          <w:szCs w:val="24"/>
          <w:lang w:eastAsia="ar-SA"/>
        </w:rPr>
        <w:t>i w sprawie swobodnego przepływu takich danych oraz uchylenia dyrektywy 95/46/WE (ogólne rozporządzenie o ochronie danych)</w:t>
      </w:r>
      <w:r w:rsidRPr="00047462">
        <w:rPr>
          <w:rStyle w:val="markedcontent"/>
          <w:rFonts w:ascii="Calibri" w:hAnsi="Calibri" w:cs="Calibri"/>
          <w:sz w:val="24"/>
          <w:szCs w:val="24"/>
        </w:rPr>
        <w:t xml:space="preserve"> </w:t>
      </w:r>
      <w:r w:rsidRPr="00351389">
        <w:rPr>
          <w:rStyle w:val="markedcontent"/>
          <w:rFonts w:ascii="Calibri" w:hAnsi="Calibri" w:cs="Calibri"/>
          <w:sz w:val="24"/>
          <w:szCs w:val="24"/>
        </w:rPr>
        <w:t>(Dz.</w:t>
      </w:r>
      <w:r>
        <w:rPr>
          <w:rStyle w:val="markedcontent"/>
          <w:rFonts w:ascii="Calibri" w:hAnsi="Calibri" w:cs="Calibri"/>
          <w:sz w:val="24"/>
          <w:szCs w:val="24"/>
        </w:rPr>
        <w:t xml:space="preserve"> </w:t>
      </w:r>
      <w:r w:rsidRPr="00351389">
        <w:rPr>
          <w:rStyle w:val="markedcontent"/>
          <w:rFonts w:ascii="Calibri" w:hAnsi="Calibri" w:cs="Calibri"/>
          <w:sz w:val="24"/>
          <w:szCs w:val="24"/>
        </w:rPr>
        <w:t>Urz. UE L 119, s. 1)</w:t>
      </w:r>
      <w:r>
        <w:rPr>
          <w:rFonts w:ascii="Calibri" w:hAnsi="Calibri" w:cs="Calibri"/>
          <w:sz w:val="24"/>
          <w:szCs w:val="24"/>
          <w:lang w:eastAsia="ar-SA"/>
        </w:rPr>
        <w:t>;</w:t>
      </w:r>
    </w:p>
    <w:p w14:paraId="7EC4D0C2" w14:textId="77777777" w:rsidR="0089778F" w:rsidRPr="00351389" w:rsidRDefault="0089778F" w:rsidP="00130374">
      <w:pPr>
        <w:pStyle w:val="Akapitzlist"/>
        <w:numPr>
          <w:ilvl w:val="0"/>
          <w:numId w:val="68"/>
        </w:numPr>
        <w:suppressAutoHyphens/>
        <w:spacing w:line="271" w:lineRule="auto"/>
        <w:ind w:left="426"/>
        <w:contextualSpacing w:val="0"/>
        <w:jc w:val="both"/>
        <w:rPr>
          <w:rFonts w:ascii="Calibri" w:hAnsi="Calibri" w:cs="Calibri"/>
          <w:sz w:val="24"/>
          <w:szCs w:val="24"/>
          <w:lang w:eastAsia="ar-SA"/>
        </w:rPr>
      </w:pPr>
      <w:r w:rsidRPr="00351389">
        <w:rPr>
          <w:rFonts w:ascii="Calibri" w:hAnsi="Calibri" w:cs="Calibri"/>
          <w:sz w:val="24"/>
          <w:szCs w:val="24"/>
          <w:lang w:eastAsia="ar-SA"/>
        </w:rPr>
        <w:t>naruszenie ochrony danych osobowych - naruszenie bezpieczeństwa prowadzące do przypadkowego lub niezgodnego z prawem zniszczenia, utracenia, zmodyfikowania, nieuprawnionego ujawnienia lub nieuprawnionego dostępu do danych osobowych przesyłanych, przechowywanych lub w inny sposób przetwarzanych.</w:t>
      </w:r>
    </w:p>
    <w:p w14:paraId="5F89B0EA" w14:textId="77777777" w:rsidR="0089778F" w:rsidRPr="00351389" w:rsidRDefault="0089778F" w:rsidP="0089778F">
      <w:pPr>
        <w:spacing w:line="271" w:lineRule="auto"/>
        <w:contextualSpacing/>
        <w:jc w:val="center"/>
        <w:rPr>
          <w:rFonts w:ascii="Calibri" w:eastAsia="Calibri" w:hAnsi="Calibri" w:cs="Calibri"/>
          <w:b/>
          <w:sz w:val="24"/>
          <w:szCs w:val="24"/>
        </w:rPr>
      </w:pPr>
    </w:p>
    <w:p w14:paraId="4054E663" w14:textId="77777777" w:rsidR="0089778F" w:rsidRPr="00351389" w:rsidRDefault="0089778F" w:rsidP="0089778F">
      <w:pPr>
        <w:spacing w:line="271" w:lineRule="auto"/>
        <w:contextualSpacing/>
        <w:jc w:val="center"/>
        <w:rPr>
          <w:rFonts w:ascii="Calibri" w:eastAsia="Calibri" w:hAnsi="Calibri" w:cs="Calibri"/>
          <w:b/>
          <w:sz w:val="24"/>
          <w:szCs w:val="24"/>
        </w:rPr>
      </w:pPr>
      <w:r w:rsidRPr="00351389">
        <w:rPr>
          <w:rFonts w:ascii="Calibri" w:eastAsia="Calibri" w:hAnsi="Calibri" w:cs="Calibri"/>
          <w:b/>
          <w:sz w:val="24"/>
          <w:szCs w:val="24"/>
        </w:rPr>
        <w:t>§ 1.</w:t>
      </w:r>
    </w:p>
    <w:p w14:paraId="14173497" w14:textId="76A09F5D" w:rsidR="0089778F" w:rsidRPr="00351389" w:rsidRDefault="0089778F" w:rsidP="00130374">
      <w:pPr>
        <w:pStyle w:val="Akapitzlist"/>
        <w:numPr>
          <w:ilvl w:val="0"/>
          <w:numId w:val="60"/>
        </w:numPr>
        <w:suppressAutoHyphens/>
        <w:spacing w:line="271" w:lineRule="auto"/>
        <w:jc w:val="both"/>
        <w:rPr>
          <w:rFonts w:ascii="Calibri" w:eastAsia="Calibri" w:hAnsi="Calibri" w:cs="Calibri"/>
          <w:sz w:val="24"/>
          <w:szCs w:val="24"/>
        </w:rPr>
      </w:pPr>
      <w:r w:rsidRPr="00351389">
        <w:rPr>
          <w:rFonts w:ascii="Calibri" w:hAnsi="Calibri" w:cs="Calibri"/>
          <w:sz w:val="24"/>
          <w:szCs w:val="24"/>
          <w:lang w:eastAsia="ar-SA"/>
        </w:rPr>
        <w:t xml:space="preserve">Procesor </w:t>
      </w:r>
      <w:r w:rsidRPr="00351389">
        <w:rPr>
          <w:rFonts w:ascii="Calibri" w:eastAsia="Calibri" w:hAnsi="Calibri" w:cs="Calibri"/>
          <w:sz w:val="24"/>
          <w:szCs w:val="24"/>
        </w:rPr>
        <w:t xml:space="preserve">będzie przetwarzał w imieniu Administratora dane osobowe powierzone </w:t>
      </w:r>
      <w:r>
        <w:rPr>
          <w:rFonts w:ascii="Calibri" w:eastAsia="Calibri" w:hAnsi="Calibri" w:cs="Calibri"/>
          <w:sz w:val="24"/>
          <w:szCs w:val="24"/>
        </w:rPr>
        <w:br/>
      </w:r>
      <w:r w:rsidRPr="00351389">
        <w:rPr>
          <w:rFonts w:ascii="Calibri" w:eastAsia="Calibri" w:hAnsi="Calibri" w:cs="Calibri"/>
          <w:sz w:val="24"/>
          <w:szCs w:val="24"/>
        </w:rPr>
        <w:t>w trybie art. 28 rozporządzenia, na warunkach i w celu określonym w niniejszej umowie.</w:t>
      </w:r>
    </w:p>
    <w:p w14:paraId="5949496A" w14:textId="296C89F7" w:rsidR="0089778F" w:rsidRPr="00351389" w:rsidRDefault="0089778F" w:rsidP="00130374">
      <w:pPr>
        <w:pStyle w:val="Akapitzlist"/>
        <w:numPr>
          <w:ilvl w:val="0"/>
          <w:numId w:val="60"/>
        </w:numPr>
        <w:suppressAutoHyphens/>
        <w:spacing w:line="271" w:lineRule="auto"/>
        <w:jc w:val="both"/>
        <w:rPr>
          <w:rFonts w:ascii="Calibri" w:eastAsia="Calibri" w:hAnsi="Calibri" w:cs="Calibri"/>
          <w:sz w:val="24"/>
          <w:szCs w:val="24"/>
        </w:rPr>
      </w:pPr>
      <w:r w:rsidRPr="00351389">
        <w:rPr>
          <w:rFonts w:ascii="Calibri" w:hAnsi="Calibri" w:cs="Calibri"/>
          <w:sz w:val="24"/>
          <w:szCs w:val="24"/>
          <w:lang w:eastAsia="ar-SA"/>
        </w:rPr>
        <w:t>Procesor</w:t>
      </w:r>
      <w:r w:rsidRPr="00351389">
        <w:rPr>
          <w:rFonts w:ascii="Calibri" w:eastAsia="Calibri" w:hAnsi="Calibri" w:cs="Calibri"/>
          <w:sz w:val="24"/>
          <w:szCs w:val="24"/>
        </w:rPr>
        <w:t xml:space="preserve"> może przetwarzać dane osobowe wyłącznie na udokumentowane polecenie Administratora – co dotyczy też przekazywania danych osobowych do państwa trzeciego lub organizacji międzynarodowej – chyba że obowiązek taki nakłada na </w:t>
      </w:r>
      <w:r w:rsidRPr="00351389">
        <w:rPr>
          <w:rFonts w:ascii="Calibri" w:hAnsi="Calibri" w:cs="Calibri"/>
          <w:sz w:val="24"/>
          <w:szCs w:val="24"/>
          <w:lang w:eastAsia="ar-SA"/>
        </w:rPr>
        <w:t>Procesora</w:t>
      </w:r>
      <w:r w:rsidRPr="00351389">
        <w:rPr>
          <w:rFonts w:ascii="Calibri" w:eastAsia="Calibri" w:hAnsi="Calibri" w:cs="Calibri"/>
          <w:sz w:val="24"/>
          <w:szCs w:val="24"/>
        </w:rPr>
        <w:t xml:space="preserve"> prawo </w:t>
      </w:r>
      <w:r w:rsidRPr="00351389">
        <w:rPr>
          <w:rFonts w:ascii="Calibri" w:eastAsia="Calibri" w:hAnsi="Calibri" w:cs="Calibri"/>
          <w:sz w:val="24"/>
          <w:szCs w:val="24"/>
        </w:rPr>
        <w:lastRenderedPageBreak/>
        <w:t xml:space="preserve">Unii Europejskiej lub prawo państwa członkowskiego, któremu podlega </w:t>
      </w:r>
      <w:r w:rsidRPr="00351389">
        <w:rPr>
          <w:rFonts w:ascii="Calibri" w:hAnsi="Calibri" w:cs="Calibri"/>
          <w:sz w:val="24"/>
          <w:szCs w:val="24"/>
          <w:lang w:eastAsia="ar-SA"/>
        </w:rPr>
        <w:t>Procesor</w:t>
      </w:r>
      <w:r w:rsidRPr="00351389">
        <w:rPr>
          <w:rFonts w:ascii="Calibri" w:eastAsia="Calibri" w:hAnsi="Calibri" w:cs="Calibri"/>
          <w:sz w:val="24"/>
          <w:szCs w:val="24"/>
        </w:rPr>
        <w:t xml:space="preserve">. </w:t>
      </w:r>
      <w:r>
        <w:rPr>
          <w:rFonts w:ascii="Calibri" w:eastAsia="Calibri" w:hAnsi="Calibri" w:cs="Calibri"/>
          <w:sz w:val="24"/>
          <w:szCs w:val="24"/>
        </w:rPr>
        <w:br/>
      </w:r>
      <w:r w:rsidRPr="00351389">
        <w:rPr>
          <w:rFonts w:ascii="Calibri" w:eastAsia="Calibri" w:hAnsi="Calibri" w:cs="Calibri"/>
          <w:sz w:val="24"/>
          <w:szCs w:val="24"/>
        </w:rPr>
        <w:t xml:space="preserve">W takim przypadku przed rozpoczęciem przetwarzania </w:t>
      </w:r>
      <w:r w:rsidRPr="00351389">
        <w:rPr>
          <w:rFonts w:ascii="Calibri" w:hAnsi="Calibri" w:cs="Calibri"/>
          <w:sz w:val="24"/>
          <w:szCs w:val="24"/>
          <w:lang w:eastAsia="ar-SA"/>
        </w:rPr>
        <w:t>Procesor</w:t>
      </w:r>
      <w:r w:rsidRPr="00351389">
        <w:rPr>
          <w:rFonts w:ascii="Calibri" w:eastAsia="Calibri" w:hAnsi="Calibri" w:cs="Calibri"/>
          <w:sz w:val="24"/>
          <w:szCs w:val="24"/>
        </w:rPr>
        <w:t xml:space="preserve"> informuje</w:t>
      </w:r>
      <w:r>
        <w:rPr>
          <w:rFonts w:ascii="Calibri" w:eastAsia="Calibri" w:hAnsi="Calibri" w:cs="Calibri"/>
          <w:sz w:val="24"/>
          <w:szCs w:val="24"/>
        </w:rPr>
        <w:t xml:space="preserve"> </w:t>
      </w:r>
      <w:r w:rsidRPr="00351389">
        <w:rPr>
          <w:rFonts w:ascii="Calibri" w:eastAsia="Calibri" w:hAnsi="Calibri" w:cs="Calibri"/>
          <w:sz w:val="24"/>
          <w:szCs w:val="24"/>
        </w:rPr>
        <w:t>Administratora o tym obowiązku prawnym, o ile prawo to nie zabrania udzielania takiej informacji z uwagi na ważny interes publiczny.</w:t>
      </w:r>
    </w:p>
    <w:p w14:paraId="6B924910" w14:textId="3578BDC0" w:rsidR="0089778F" w:rsidRPr="00351389" w:rsidRDefault="0089778F" w:rsidP="00130374">
      <w:pPr>
        <w:pStyle w:val="Akapitzlist"/>
        <w:numPr>
          <w:ilvl w:val="0"/>
          <w:numId w:val="60"/>
        </w:numPr>
        <w:suppressAutoHyphens/>
        <w:spacing w:line="271" w:lineRule="auto"/>
        <w:jc w:val="both"/>
        <w:rPr>
          <w:rFonts w:ascii="Calibri" w:eastAsia="Calibri" w:hAnsi="Calibri" w:cs="Calibri"/>
          <w:b/>
          <w:sz w:val="24"/>
          <w:szCs w:val="24"/>
        </w:rPr>
      </w:pPr>
      <w:r w:rsidRPr="00351389">
        <w:rPr>
          <w:rFonts w:ascii="Calibri" w:eastAsia="Calibri" w:hAnsi="Calibri" w:cs="Calibri"/>
          <w:sz w:val="24"/>
          <w:szCs w:val="24"/>
        </w:rPr>
        <w:t xml:space="preserve">Za udokumentowane polecenie przetwarzania przyjmuje się Umowę </w:t>
      </w:r>
      <w:r>
        <w:rPr>
          <w:rFonts w:ascii="Calibri" w:eastAsia="Calibri" w:hAnsi="Calibri" w:cs="Calibri"/>
          <w:sz w:val="24"/>
          <w:szCs w:val="24"/>
        </w:rPr>
        <w:t>na realizację zadania pod nazwą</w:t>
      </w:r>
      <w:r w:rsidRPr="00351389">
        <w:rPr>
          <w:rFonts w:ascii="Calibri" w:eastAsia="Calibri" w:hAnsi="Calibri" w:cs="Calibri"/>
          <w:sz w:val="24"/>
          <w:szCs w:val="24"/>
        </w:rPr>
        <w:t xml:space="preserve"> ………………………… zawartą w dniu …………………. dotyczącą nr postępowania: </w:t>
      </w:r>
      <w:r>
        <w:rPr>
          <w:rFonts w:ascii="Calibri" w:eastAsia="Calibri" w:hAnsi="Calibri" w:cs="Calibri"/>
          <w:b/>
          <w:bCs/>
          <w:sz w:val="24"/>
          <w:szCs w:val="24"/>
        </w:rPr>
        <w:t>1</w:t>
      </w:r>
      <w:r w:rsidRPr="00351389">
        <w:rPr>
          <w:rFonts w:ascii="Calibri" w:eastAsia="Calibri" w:hAnsi="Calibri" w:cs="Calibri"/>
          <w:b/>
          <w:bCs/>
          <w:sz w:val="24"/>
          <w:szCs w:val="24"/>
        </w:rPr>
        <w:t>/DZP/202</w:t>
      </w:r>
      <w:r w:rsidR="0056410E">
        <w:rPr>
          <w:rFonts w:ascii="Calibri" w:eastAsia="Calibri" w:hAnsi="Calibri" w:cs="Calibri"/>
          <w:b/>
          <w:bCs/>
          <w:sz w:val="24"/>
          <w:szCs w:val="24"/>
        </w:rPr>
        <w:t>6</w:t>
      </w:r>
      <w:r w:rsidRPr="00351389">
        <w:rPr>
          <w:rFonts w:ascii="Calibri" w:eastAsia="Calibri" w:hAnsi="Calibri" w:cs="Calibri"/>
          <w:sz w:val="24"/>
          <w:szCs w:val="24"/>
        </w:rPr>
        <w:t>.</w:t>
      </w:r>
    </w:p>
    <w:p w14:paraId="6609D7AE" w14:textId="77777777" w:rsidR="0089778F" w:rsidRPr="00351389" w:rsidRDefault="0089778F" w:rsidP="00130374">
      <w:pPr>
        <w:pStyle w:val="Akapitzlist"/>
        <w:numPr>
          <w:ilvl w:val="0"/>
          <w:numId w:val="60"/>
        </w:numPr>
        <w:suppressAutoHyphens/>
        <w:spacing w:line="271" w:lineRule="auto"/>
        <w:jc w:val="both"/>
        <w:rPr>
          <w:rFonts w:ascii="Calibri" w:eastAsia="Calibri" w:hAnsi="Calibri" w:cs="Calibri"/>
          <w:b/>
          <w:sz w:val="24"/>
          <w:szCs w:val="24"/>
        </w:rPr>
      </w:pPr>
      <w:r w:rsidRPr="00351389">
        <w:rPr>
          <w:rStyle w:val="markedcontent"/>
          <w:rFonts w:ascii="Calibri" w:hAnsi="Calibri" w:cs="Calibri"/>
          <w:sz w:val="24"/>
          <w:szCs w:val="24"/>
        </w:rPr>
        <w:t>Strony zawierając Umowę, dążą do takiego uregulowania zasad przetwarzania danych</w:t>
      </w:r>
      <w:r w:rsidRPr="00351389">
        <w:rPr>
          <w:rFonts w:ascii="Calibri" w:hAnsi="Calibri" w:cs="Calibri"/>
          <w:sz w:val="24"/>
          <w:szCs w:val="24"/>
        </w:rPr>
        <w:br/>
      </w:r>
      <w:r w:rsidRPr="00351389">
        <w:rPr>
          <w:rStyle w:val="markedcontent"/>
          <w:rFonts w:ascii="Calibri" w:hAnsi="Calibri" w:cs="Calibri"/>
          <w:sz w:val="24"/>
          <w:szCs w:val="24"/>
        </w:rPr>
        <w:t>osobowych, aby odpowiadały one w pełni postanowieniom rozporządzenia Parlamentu</w:t>
      </w:r>
      <w:r w:rsidRPr="00351389">
        <w:rPr>
          <w:rFonts w:ascii="Calibri" w:hAnsi="Calibri" w:cs="Calibri"/>
          <w:sz w:val="24"/>
          <w:szCs w:val="24"/>
        </w:rPr>
        <w:br/>
      </w:r>
      <w:r w:rsidRPr="00351389">
        <w:rPr>
          <w:rStyle w:val="markedcontent"/>
          <w:rFonts w:ascii="Calibri" w:hAnsi="Calibri" w:cs="Calibri"/>
          <w:sz w:val="24"/>
          <w:szCs w:val="24"/>
        </w:rPr>
        <w:t xml:space="preserve">Europejskiego i Rady (UE) 2016/679 z 27.04.2016 r. w sprawie ochrony osób fizycznych </w:t>
      </w:r>
      <w:r>
        <w:rPr>
          <w:rStyle w:val="markedcontent"/>
          <w:rFonts w:ascii="Calibri" w:hAnsi="Calibri" w:cs="Calibri"/>
          <w:sz w:val="24"/>
          <w:szCs w:val="24"/>
        </w:rPr>
        <w:br/>
      </w:r>
      <w:r w:rsidRPr="00351389">
        <w:rPr>
          <w:rStyle w:val="markedcontent"/>
          <w:rFonts w:ascii="Calibri" w:hAnsi="Calibri" w:cs="Calibri"/>
          <w:sz w:val="24"/>
          <w:szCs w:val="24"/>
        </w:rPr>
        <w:t>w</w:t>
      </w:r>
      <w:r>
        <w:rPr>
          <w:rFonts w:ascii="Calibri" w:hAnsi="Calibri" w:cs="Calibri"/>
          <w:sz w:val="24"/>
          <w:szCs w:val="24"/>
        </w:rPr>
        <w:t xml:space="preserve"> </w:t>
      </w:r>
      <w:r w:rsidRPr="00351389">
        <w:rPr>
          <w:rStyle w:val="markedcontent"/>
          <w:rFonts w:ascii="Calibri" w:hAnsi="Calibri" w:cs="Calibri"/>
          <w:sz w:val="24"/>
          <w:szCs w:val="24"/>
        </w:rPr>
        <w:t>związku z przetwarzaniem danych osobowych i w sprawie swobodnego przepływu takich</w:t>
      </w:r>
      <w:r>
        <w:rPr>
          <w:rFonts w:ascii="Calibri" w:hAnsi="Calibri" w:cs="Calibri"/>
          <w:sz w:val="24"/>
          <w:szCs w:val="24"/>
        </w:rPr>
        <w:t xml:space="preserve"> </w:t>
      </w:r>
      <w:r w:rsidRPr="00351389">
        <w:rPr>
          <w:rStyle w:val="markedcontent"/>
          <w:rFonts w:ascii="Calibri" w:hAnsi="Calibri" w:cs="Calibri"/>
          <w:sz w:val="24"/>
          <w:szCs w:val="24"/>
        </w:rPr>
        <w:t>danych oraz uchylenia dyrektywy 95/46 WE (ogólne rozporządzenie o ochronie danych).</w:t>
      </w:r>
    </w:p>
    <w:p w14:paraId="22A42B91" w14:textId="77777777" w:rsidR="0089778F" w:rsidRPr="00351389" w:rsidRDefault="0089778F" w:rsidP="0089778F">
      <w:pPr>
        <w:spacing w:line="271" w:lineRule="auto"/>
        <w:contextualSpacing/>
        <w:jc w:val="center"/>
        <w:rPr>
          <w:rFonts w:ascii="Calibri" w:eastAsia="Calibri" w:hAnsi="Calibri" w:cs="Calibri"/>
          <w:b/>
          <w:sz w:val="24"/>
          <w:szCs w:val="24"/>
        </w:rPr>
      </w:pPr>
    </w:p>
    <w:p w14:paraId="0F282F19" w14:textId="77777777" w:rsidR="0089778F" w:rsidRPr="00351389" w:rsidRDefault="0089778F" w:rsidP="0089778F">
      <w:pPr>
        <w:spacing w:line="271" w:lineRule="auto"/>
        <w:contextualSpacing/>
        <w:jc w:val="center"/>
        <w:rPr>
          <w:rFonts w:ascii="Calibri" w:eastAsia="Calibri" w:hAnsi="Calibri" w:cs="Calibri"/>
          <w:b/>
          <w:sz w:val="24"/>
          <w:szCs w:val="24"/>
        </w:rPr>
      </w:pPr>
      <w:r w:rsidRPr="00351389">
        <w:rPr>
          <w:rFonts w:ascii="Calibri" w:eastAsia="Calibri" w:hAnsi="Calibri" w:cs="Calibri"/>
          <w:b/>
          <w:sz w:val="24"/>
          <w:szCs w:val="24"/>
        </w:rPr>
        <w:t>§ 2.</w:t>
      </w:r>
    </w:p>
    <w:p w14:paraId="13A38842" w14:textId="76C337F2" w:rsidR="0089778F" w:rsidRPr="00351389" w:rsidRDefault="0089778F" w:rsidP="00130374">
      <w:pPr>
        <w:pStyle w:val="Akapitzlist"/>
        <w:numPr>
          <w:ilvl w:val="0"/>
          <w:numId w:val="66"/>
        </w:numPr>
        <w:suppressAutoHyphens/>
        <w:spacing w:line="271" w:lineRule="auto"/>
        <w:ind w:left="284" w:hanging="284"/>
        <w:contextualSpacing w:val="0"/>
        <w:jc w:val="both"/>
        <w:rPr>
          <w:rFonts w:ascii="Calibri" w:eastAsia="Calibri" w:hAnsi="Calibri" w:cs="Calibri"/>
          <w:sz w:val="24"/>
          <w:szCs w:val="24"/>
        </w:rPr>
      </w:pPr>
      <w:r w:rsidRPr="00351389">
        <w:rPr>
          <w:rStyle w:val="markedcontent"/>
          <w:rFonts w:ascii="Calibri" w:hAnsi="Calibri" w:cs="Calibri"/>
          <w:sz w:val="24"/>
          <w:szCs w:val="24"/>
        </w:rPr>
        <w:t>W trybie art. 28 ust. 3 RODO, Administrator powierza Przetwarzającemu do przetwarzania</w:t>
      </w:r>
      <w:r w:rsidR="0056410E">
        <w:rPr>
          <w:rStyle w:val="markedcontent"/>
          <w:rFonts w:ascii="Calibri" w:hAnsi="Calibri" w:cs="Calibri"/>
          <w:sz w:val="24"/>
          <w:szCs w:val="24"/>
        </w:rPr>
        <w:t xml:space="preserve"> </w:t>
      </w:r>
      <w:r w:rsidRPr="00351389">
        <w:rPr>
          <w:rStyle w:val="markedcontent"/>
          <w:rFonts w:ascii="Calibri" w:hAnsi="Calibri" w:cs="Calibri"/>
          <w:sz w:val="24"/>
          <w:szCs w:val="24"/>
        </w:rPr>
        <w:t xml:space="preserve">dane osobowe wskazane w </w:t>
      </w:r>
      <w:r>
        <w:rPr>
          <w:rStyle w:val="markedcontent"/>
          <w:rFonts w:ascii="Calibri" w:hAnsi="Calibri" w:cs="Calibri"/>
          <w:sz w:val="24"/>
          <w:szCs w:val="24"/>
        </w:rPr>
        <w:t>ust</w:t>
      </w:r>
      <w:r w:rsidRPr="00351389">
        <w:rPr>
          <w:rStyle w:val="markedcontent"/>
          <w:rFonts w:ascii="Calibri" w:hAnsi="Calibri" w:cs="Calibri"/>
          <w:sz w:val="24"/>
          <w:szCs w:val="24"/>
        </w:rPr>
        <w:t>.</w:t>
      </w:r>
      <w:r>
        <w:rPr>
          <w:rStyle w:val="markedcontent"/>
          <w:rFonts w:ascii="Calibri" w:hAnsi="Calibri" w:cs="Calibri"/>
          <w:sz w:val="24"/>
          <w:szCs w:val="24"/>
        </w:rPr>
        <w:t xml:space="preserve"> </w:t>
      </w:r>
      <w:r w:rsidRPr="00351389">
        <w:rPr>
          <w:rStyle w:val="markedcontent"/>
          <w:rFonts w:ascii="Calibri" w:hAnsi="Calibri" w:cs="Calibri"/>
          <w:sz w:val="24"/>
          <w:szCs w:val="24"/>
        </w:rPr>
        <w:t>4. Umowy Powierzenia, a Przetwarzający zobowiązuje się</w:t>
      </w:r>
      <w:r w:rsidR="0056410E">
        <w:rPr>
          <w:rStyle w:val="markedcontent"/>
          <w:rFonts w:ascii="Calibri" w:hAnsi="Calibri" w:cs="Calibri"/>
          <w:sz w:val="24"/>
          <w:szCs w:val="24"/>
        </w:rPr>
        <w:t xml:space="preserve"> </w:t>
      </w:r>
      <w:r w:rsidRPr="00351389">
        <w:rPr>
          <w:rStyle w:val="markedcontent"/>
          <w:rFonts w:ascii="Calibri" w:hAnsi="Calibri" w:cs="Calibri"/>
          <w:sz w:val="24"/>
          <w:szCs w:val="24"/>
        </w:rPr>
        <w:t>do ich przetwarzania zgodnie z regulacjami RODO.</w:t>
      </w:r>
    </w:p>
    <w:p w14:paraId="03AF0BF8" w14:textId="77777777" w:rsidR="0089778F" w:rsidRPr="00351389" w:rsidRDefault="0089778F" w:rsidP="00130374">
      <w:pPr>
        <w:pStyle w:val="Akapitzlist"/>
        <w:numPr>
          <w:ilvl w:val="0"/>
          <w:numId w:val="66"/>
        </w:numPr>
        <w:suppressAutoHyphens/>
        <w:spacing w:line="271" w:lineRule="auto"/>
        <w:ind w:left="284" w:hanging="284"/>
        <w:contextualSpacing w:val="0"/>
        <w:jc w:val="both"/>
        <w:rPr>
          <w:rFonts w:ascii="Calibri" w:eastAsia="Calibri" w:hAnsi="Calibri" w:cs="Calibri"/>
          <w:sz w:val="24"/>
          <w:szCs w:val="24"/>
        </w:rPr>
      </w:pPr>
      <w:r w:rsidRPr="00351389">
        <w:rPr>
          <w:rStyle w:val="markedcontent"/>
          <w:rFonts w:ascii="Calibri" w:hAnsi="Calibri" w:cs="Calibri"/>
          <w:sz w:val="24"/>
          <w:szCs w:val="24"/>
        </w:rPr>
        <w:t>Przetwarzanie będzie wykonywane w okresie obowiązywania Umowy Podstawowej.</w:t>
      </w:r>
    </w:p>
    <w:p w14:paraId="6D6AE136" w14:textId="51DF50DE" w:rsidR="0089778F" w:rsidRPr="00351389" w:rsidRDefault="0089778F" w:rsidP="00130374">
      <w:pPr>
        <w:pStyle w:val="Akapitzlist"/>
        <w:numPr>
          <w:ilvl w:val="0"/>
          <w:numId w:val="66"/>
        </w:numPr>
        <w:suppressAutoHyphens/>
        <w:spacing w:line="271" w:lineRule="auto"/>
        <w:ind w:left="284" w:hanging="284"/>
        <w:contextualSpacing w:val="0"/>
        <w:jc w:val="both"/>
        <w:rPr>
          <w:rStyle w:val="markedcontent"/>
          <w:rFonts w:ascii="Calibri" w:eastAsia="Calibri" w:hAnsi="Calibri" w:cs="Calibri"/>
          <w:sz w:val="24"/>
          <w:szCs w:val="24"/>
        </w:rPr>
      </w:pPr>
      <w:r w:rsidRPr="00351389">
        <w:rPr>
          <w:rStyle w:val="markedcontent"/>
          <w:rFonts w:ascii="Calibri" w:hAnsi="Calibri" w:cs="Calibri"/>
          <w:sz w:val="24"/>
          <w:szCs w:val="24"/>
        </w:rPr>
        <w:t>Charakter i cel przetwarzania wynikają z Umowy Podstawowej, w szczególności: charakter</w:t>
      </w:r>
      <w:r w:rsidR="0056410E">
        <w:rPr>
          <w:rFonts w:ascii="Calibri" w:hAnsi="Calibri" w:cs="Calibri"/>
          <w:sz w:val="24"/>
          <w:szCs w:val="24"/>
        </w:rPr>
        <w:t xml:space="preserve"> </w:t>
      </w:r>
      <w:r w:rsidRPr="00351389">
        <w:rPr>
          <w:rStyle w:val="markedcontent"/>
          <w:rFonts w:ascii="Calibri" w:hAnsi="Calibri" w:cs="Calibri"/>
          <w:sz w:val="24"/>
          <w:szCs w:val="24"/>
        </w:rPr>
        <w:t>przetwarzania określony jest następującą rolą Przetwarzającego - ochrona osób i mienia.</w:t>
      </w:r>
      <w:r w:rsidR="0056410E">
        <w:rPr>
          <w:rFonts w:ascii="Calibri" w:hAnsi="Calibri" w:cs="Calibri"/>
          <w:sz w:val="24"/>
          <w:szCs w:val="24"/>
        </w:rPr>
        <w:t xml:space="preserve"> </w:t>
      </w:r>
      <w:r w:rsidRPr="00351389">
        <w:rPr>
          <w:rStyle w:val="markedcontent"/>
          <w:rFonts w:ascii="Calibri" w:hAnsi="Calibri" w:cs="Calibri"/>
          <w:sz w:val="24"/>
          <w:szCs w:val="24"/>
        </w:rPr>
        <w:t xml:space="preserve">Celem przetwarzania jest umożliwienie Administratorowi wywiązywania się </w:t>
      </w:r>
      <w:r w:rsidR="0056410E">
        <w:rPr>
          <w:rStyle w:val="markedcontent"/>
          <w:rFonts w:ascii="Calibri" w:hAnsi="Calibri" w:cs="Calibri"/>
          <w:sz w:val="24"/>
          <w:szCs w:val="24"/>
        </w:rPr>
        <w:br/>
      </w:r>
      <w:r w:rsidRPr="00351389">
        <w:rPr>
          <w:rStyle w:val="markedcontent"/>
          <w:rFonts w:ascii="Calibri" w:hAnsi="Calibri" w:cs="Calibri"/>
          <w:sz w:val="24"/>
          <w:szCs w:val="24"/>
        </w:rPr>
        <w:t>z prawnych</w:t>
      </w:r>
      <w:r w:rsidR="0056410E">
        <w:rPr>
          <w:rFonts w:ascii="Calibri" w:hAnsi="Calibri" w:cs="Calibri"/>
          <w:sz w:val="24"/>
          <w:szCs w:val="24"/>
        </w:rPr>
        <w:t xml:space="preserve"> </w:t>
      </w:r>
      <w:r w:rsidRPr="00351389">
        <w:rPr>
          <w:rStyle w:val="markedcontent"/>
          <w:rFonts w:ascii="Calibri" w:hAnsi="Calibri" w:cs="Calibri"/>
          <w:sz w:val="24"/>
          <w:szCs w:val="24"/>
        </w:rPr>
        <w:t>obowiązków związanych z zapewnieniem bezpieczeństwa mienia i osób przebywających w</w:t>
      </w:r>
      <w:r>
        <w:rPr>
          <w:rFonts w:ascii="Calibri" w:hAnsi="Calibri" w:cs="Calibri"/>
          <w:sz w:val="24"/>
          <w:szCs w:val="24"/>
        </w:rPr>
        <w:t xml:space="preserve"> </w:t>
      </w:r>
      <w:r w:rsidRPr="00351389">
        <w:rPr>
          <w:rStyle w:val="markedcontent"/>
          <w:rFonts w:ascii="Calibri" w:hAnsi="Calibri" w:cs="Calibri"/>
          <w:sz w:val="24"/>
          <w:szCs w:val="24"/>
        </w:rPr>
        <w:t>jednostkach Administratora.</w:t>
      </w:r>
    </w:p>
    <w:p w14:paraId="384ED6B2" w14:textId="77777777" w:rsidR="0089778F" w:rsidRPr="00351389" w:rsidRDefault="0089778F" w:rsidP="00130374">
      <w:pPr>
        <w:pStyle w:val="Akapitzlist"/>
        <w:numPr>
          <w:ilvl w:val="0"/>
          <w:numId w:val="66"/>
        </w:numPr>
        <w:suppressAutoHyphens/>
        <w:spacing w:line="271" w:lineRule="auto"/>
        <w:ind w:left="284" w:hanging="284"/>
        <w:contextualSpacing w:val="0"/>
        <w:jc w:val="both"/>
        <w:rPr>
          <w:rStyle w:val="markedcontent"/>
          <w:rFonts w:ascii="Calibri" w:eastAsia="Calibri" w:hAnsi="Calibri" w:cs="Calibri"/>
          <w:sz w:val="24"/>
          <w:szCs w:val="24"/>
        </w:rPr>
      </w:pPr>
      <w:r w:rsidRPr="00351389">
        <w:rPr>
          <w:rStyle w:val="markedcontent"/>
          <w:rFonts w:ascii="Calibri" w:hAnsi="Calibri" w:cs="Calibri"/>
          <w:sz w:val="24"/>
          <w:szCs w:val="24"/>
        </w:rPr>
        <w:t>Zakres powierzonych Przetwarzającemu do przetwarzania danych osobowych jest</w:t>
      </w:r>
      <w:r w:rsidRPr="00351389">
        <w:rPr>
          <w:rFonts w:ascii="Calibri" w:hAnsi="Calibri" w:cs="Calibri"/>
          <w:sz w:val="24"/>
          <w:szCs w:val="24"/>
        </w:rPr>
        <w:br/>
      </w:r>
      <w:r w:rsidRPr="00351389">
        <w:rPr>
          <w:rStyle w:val="markedcontent"/>
          <w:rFonts w:ascii="Calibri" w:hAnsi="Calibri" w:cs="Calibri"/>
          <w:sz w:val="24"/>
          <w:szCs w:val="24"/>
        </w:rPr>
        <w:t>następujący:</w:t>
      </w:r>
    </w:p>
    <w:p w14:paraId="438F2ABA" w14:textId="77777777" w:rsidR="0089778F" w:rsidRPr="00351389" w:rsidRDefault="0089778F" w:rsidP="00130374">
      <w:pPr>
        <w:pStyle w:val="Akapitzlist"/>
        <w:numPr>
          <w:ilvl w:val="1"/>
          <w:numId w:val="66"/>
        </w:numPr>
        <w:suppressAutoHyphens/>
        <w:spacing w:line="271" w:lineRule="auto"/>
        <w:contextualSpacing w:val="0"/>
        <w:rPr>
          <w:rFonts w:ascii="Calibri" w:eastAsia="Calibri" w:hAnsi="Calibri" w:cs="Calibri"/>
          <w:sz w:val="24"/>
          <w:szCs w:val="24"/>
        </w:rPr>
      </w:pPr>
      <w:r w:rsidRPr="00351389">
        <w:rPr>
          <w:rStyle w:val="markedcontent"/>
          <w:rFonts w:ascii="Calibri" w:hAnsi="Calibri" w:cs="Calibri"/>
          <w:sz w:val="24"/>
          <w:szCs w:val="24"/>
        </w:rPr>
        <w:t>Imię i nazwisko,</w:t>
      </w:r>
    </w:p>
    <w:p w14:paraId="66670705" w14:textId="77777777" w:rsidR="0089778F" w:rsidRPr="00351389" w:rsidRDefault="0089778F" w:rsidP="00130374">
      <w:pPr>
        <w:pStyle w:val="Akapitzlist"/>
        <w:numPr>
          <w:ilvl w:val="1"/>
          <w:numId w:val="66"/>
        </w:numPr>
        <w:suppressAutoHyphens/>
        <w:spacing w:line="271" w:lineRule="auto"/>
        <w:contextualSpacing w:val="0"/>
        <w:rPr>
          <w:rFonts w:ascii="Calibri" w:eastAsia="Calibri" w:hAnsi="Calibri" w:cs="Calibri"/>
          <w:sz w:val="24"/>
          <w:szCs w:val="24"/>
        </w:rPr>
      </w:pPr>
      <w:r w:rsidRPr="00351389">
        <w:rPr>
          <w:rStyle w:val="markedcontent"/>
          <w:rFonts w:ascii="Calibri" w:hAnsi="Calibri" w:cs="Calibri"/>
          <w:sz w:val="24"/>
          <w:szCs w:val="24"/>
        </w:rPr>
        <w:t>Seria i numer dokumentu tożsamości,</w:t>
      </w:r>
    </w:p>
    <w:p w14:paraId="198548C6" w14:textId="77777777" w:rsidR="0089778F" w:rsidRPr="00351389" w:rsidRDefault="0089778F" w:rsidP="00130374">
      <w:pPr>
        <w:pStyle w:val="Akapitzlist"/>
        <w:numPr>
          <w:ilvl w:val="1"/>
          <w:numId w:val="66"/>
        </w:numPr>
        <w:suppressAutoHyphens/>
        <w:spacing w:line="271" w:lineRule="auto"/>
        <w:contextualSpacing w:val="0"/>
        <w:rPr>
          <w:rFonts w:ascii="Calibri" w:eastAsia="Calibri" w:hAnsi="Calibri" w:cs="Calibri"/>
          <w:sz w:val="24"/>
          <w:szCs w:val="24"/>
        </w:rPr>
      </w:pPr>
      <w:r w:rsidRPr="00351389">
        <w:rPr>
          <w:rStyle w:val="markedcontent"/>
          <w:rFonts w:ascii="Calibri" w:hAnsi="Calibri" w:cs="Calibri"/>
          <w:sz w:val="24"/>
          <w:szCs w:val="24"/>
        </w:rPr>
        <w:t>Wizerunek,</w:t>
      </w:r>
    </w:p>
    <w:p w14:paraId="2945945F" w14:textId="77777777" w:rsidR="0089778F" w:rsidRPr="00351389" w:rsidRDefault="0089778F" w:rsidP="00130374">
      <w:pPr>
        <w:pStyle w:val="Akapitzlist"/>
        <w:numPr>
          <w:ilvl w:val="1"/>
          <w:numId w:val="66"/>
        </w:numPr>
        <w:suppressAutoHyphens/>
        <w:spacing w:line="271" w:lineRule="auto"/>
        <w:contextualSpacing w:val="0"/>
        <w:rPr>
          <w:rFonts w:ascii="Calibri" w:eastAsia="Calibri" w:hAnsi="Calibri" w:cs="Calibri"/>
          <w:sz w:val="24"/>
          <w:szCs w:val="24"/>
        </w:rPr>
      </w:pPr>
      <w:r w:rsidRPr="00351389">
        <w:rPr>
          <w:rStyle w:val="markedcontent"/>
          <w:rFonts w:ascii="Calibri" w:hAnsi="Calibri" w:cs="Calibri"/>
          <w:sz w:val="24"/>
          <w:szCs w:val="24"/>
        </w:rPr>
        <w:t>Data i godzina wejścia/wyjścia, wjazdu/wyjazdu,</w:t>
      </w:r>
    </w:p>
    <w:p w14:paraId="6D59BC14" w14:textId="77777777" w:rsidR="0089778F" w:rsidRPr="00351389" w:rsidRDefault="0089778F" w:rsidP="00130374">
      <w:pPr>
        <w:pStyle w:val="Akapitzlist"/>
        <w:numPr>
          <w:ilvl w:val="1"/>
          <w:numId w:val="66"/>
        </w:numPr>
        <w:suppressAutoHyphens/>
        <w:spacing w:line="271" w:lineRule="auto"/>
        <w:contextualSpacing w:val="0"/>
        <w:rPr>
          <w:rFonts w:ascii="Calibri" w:eastAsia="Calibri" w:hAnsi="Calibri" w:cs="Calibri"/>
          <w:sz w:val="24"/>
          <w:szCs w:val="24"/>
        </w:rPr>
      </w:pPr>
      <w:r w:rsidRPr="00351389">
        <w:rPr>
          <w:rStyle w:val="markedcontent"/>
          <w:rFonts w:ascii="Calibri" w:hAnsi="Calibri" w:cs="Calibri"/>
          <w:sz w:val="24"/>
          <w:szCs w:val="24"/>
        </w:rPr>
        <w:t>Cel wizyty</w:t>
      </w:r>
    </w:p>
    <w:p w14:paraId="2691349E" w14:textId="77777777" w:rsidR="0089778F" w:rsidRPr="00351389" w:rsidRDefault="0089778F" w:rsidP="00130374">
      <w:pPr>
        <w:pStyle w:val="Akapitzlist"/>
        <w:numPr>
          <w:ilvl w:val="1"/>
          <w:numId w:val="66"/>
        </w:numPr>
        <w:suppressAutoHyphens/>
        <w:spacing w:line="271" w:lineRule="auto"/>
        <w:contextualSpacing w:val="0"/>
        <w:rPr>
          <w:rFonts w:ascii="Calibri" w:eastAsia="Calibri" w:hAnsi="Calibri" w:cs="Calibri"/>
          <w:sz w:val="24"/>
          <w:szCs w:val="24"/>
        </w:rPr>
      </w:pPr>
      <w:r w:rsidRPr="00351389">
        <w:rPr>
          <w:rStyle w:val="markedcontent"/>
          <w:rFonts w:ascii="Calibri" w:hAnsi="Calibri" w:cs="Calibri"/>
          <w:sz w:val="24"/>
          <w:szCs w:val="24"/>
        </w:rPr>
        <w:t>Nr tablic rejestracyjnych pojazdu, marka i model pojazdu.</w:t>
      </w:r>
    </w:p>
    <w:p w14:paraId="2B9C53DD" w14:textId="77777777" w:rsidR="0089778F" w:rsidRPr="00351389" w:rsidRDefault="0089778F" w:rsidP="00130374">
      <w:pPr>
        <w:pStyle w:val="Akapitzlist"/>
        <w:numPr>
          <w:ilvl w:val="0"/>
          <w:numId w:val="66"/>
        </w:numPr>
        <w:suppressAutoHyphens/>
        <w:spacing w:line="271" w:lineRule="auto"/>
        <w:ind w:left="284" w:hanging="284"/>
        <w:contextualSpacing w:val="0"/>
        <w:rPr>
          <w:rFonts w:ascii="Calibri" w:eastAsia="Calibri" w:hAnsi="Calibri" w:cs="Calibri"/>
          <w:sz w:val="24"/>
          <w:szCs w:val="24"/>
        </w:rPr>
      </w:pPr>
      <w:r w:rsidRPr="00351389">
        <w:rPr>
          <w:rStyle w:val="markedcontent"/>
          <w:rFonts w:ascii="Calibri" w:hAnsi="Calibri" w:cs="Calibri"/>
          <w:sz w:val="24"/>
          <w:szCs w:val="24"/>
        </w:rPr>
        <w:t>Przetwarzanie danych będzie dotyczyć następujących kategorii osób:</w:t>
      </w:r>
    </w:p>
    <w:p w14:paraId="2749FD2F" w14:textId="77777777" w:rsidR="0089778F" w:rsidRPr="00351389" w:rsidRDefault="0089778F" w:rsidP="00130374">
      <w:pPr>
        <w:pStyle w:val="Akapitzlist"/>
        <w:numPr>
          <w:ilvl w:val="1"/>
          <w:numId w:val="66"/>
        </w:numPr>
        <w:suppressAutoHyphens/>
        <w:spacing w:line="271" w:lineRule="auto"/>
        <w:contextualSpacing w:val="0"/>
        <w:rPr>
          <w:rFonts w:ascii="Calibri" w:eastAsia="Calibri" w:hAnsi="Calibri" w:cs="Calibri"/>
          <w:sz w:val="24"/>
          <w:szCs w:val="24"/>
        </w:rPr>
      </w:pPr>
      <w:r w:rsidRPr="00351389">
        <w:rPr>
          <w:rStyle w:val="markedcontent"/>
          <w:rFonts w:ascii="Calibri" w:hAnsi="Calibri" w:cs="Calibri"/>
          <w:sz w:val="24"/>
          <w:szCs w:val="24"/>
        </w:rPr>
        <w:t>Pracownicy Administratora,</w:t>
      </w:r>
    </w:p>
    <w:p w14:paraId="5C82BAE1" w14:textId="77777777" w:rsidR="0089778F" w:rsidRPr="00351389" w:rsidRDefault="0089778F" w:rsidP="00130374">
      <w:pPr>
        <w:pStyle w:val="Akapitzlist"/>
        <w:numPr>
          <w:ilvl w:val="1"/>
          <w:numId w:val="66"/>
        </w:numPr>
        <w:suppressAutoHyphens/>
        <w:spacing w:line="271" w:lineRule="auto"/>
        <w:contextualSpacing w:val="0"/>
        <w:rPr>
          <w:rFonts w:ascii="Calibri" w:eastAsia="Calibri" w:hAnsi="Calibri" w:cs="Calibri"/>
          <w:sz w:val="24"/>
          <w:szCs w:val="24"/>
        </w:rPr>
      </w:pPr>
      <w:r w:rsidRPr="00351389">
        <w:rPr>
          <w:rStyle w:val="markedcontent"/>
          <w:rFonts w:ascii="Calibri" w:hAnsi="Calibri" w:cs="Calibri"/>
          <w:sz w:val="24"/>
          <w:szCs w:val="24"/>
        </w:rPr>
        <w:t>Klienci Administratora określonych w Umowie Podstawowej,</w:t>
      </w:r>
    </w:p>
    <w:p w14:paraId="1E483C88" w14:textId="77777777" w:rsidR="0089778F" w:rsidRPr="00351389" w:rsidRDefault="0089778F" w:rsidP="00130374">
      <w:pPr>
        <w:pStyle w:val="Akapitzlist"/>
        <w:numPr>
          <w:ilvl w:val="1"/>
          <w:numId w:val="66"/>
        </w:numPr>
        <w:suppressAutoHyphens/>
        <w:spacing w:line="271" w:lineRule="auto"/>
        <w:contextualSpacing w:val="0"/>
        <w:rPr>
          <w:rFonts w:ascii="Calibri" w:eastAsia="Calibri" w:hAnsi="Calibri" w:cs="Calibri"/>
          <w:sz w:val="24"/>
          <w:szCs w:val="24"/>
        </w:rPr>
      </w:pPr>
      <w:r w:rsidRPr="00351389">
        <w:rPr>
          <w:rStyle w:val="markedcontent"/>
          <w:rFonts w:ascii="Calibri" w:hAnsi="Calibri" w:cs="Calibri"/>
          <w:sz w:val="24"/>
          <w:szCs w:val="24"/>
        </w:rPr>
        <w:t>Kontrahenci Administratora,</w:t>
      </w:r>
    </w:p>
    <w:p w14:paraId="5446EB5F" w14:textId="77777777" w:rsidR="0089778F" w:rsidRPr="00351389" w:rsidRDefault="0089778F" w:rsidP="00130374">
      <w:pPr>
        <w:pStyle w:val="Akapitzlist"/>
        <w:numPr>
          <w:ilvl w:val="1"/>
          <w:numId w:val="66"/>
        </w:numPr>
        <w:suppressAutoHyphens/>
        <w:spacing w:line="271" w:lineRule="auto"/>
        <w:contextualSpacing w:val="0"/>
        <w:rPr>
          <w:rStyle w:val="markedcontent"/>
          <w:rFonts w:ascii="Calibri" w:eastAsia="Calibri" w:hAnsi="Calibri" w:cs="Calibri"/>
          <w:sz w:val="24"/>
          <w:szCs w:val="24"/>
        </w:rPr>
      </w:pPr>
      <w:r w:rsidRPr="00351389">
        <w:rPr>
          <w:rStyle w:val="markedcontent"/>
          <w:rFonts w:ascii="Calibri" w:hAnsi="Calibri" w:cs="Calibri"/>
          <w:sz w:val="24"/>
          <w:szCs w:val="24"/>
        </w:rPr>
        <w:t>Inne osoby wchodzące i wjeżdżające na teren jednostek administratora.</w:t>
      </w:r>
    </w:p>
    <w:p w14:paraId="3FC07DAB" w14:textId="77777777" w:rsidR="0089778F" w:rsidRPr="00351389" w:rsidRDefault="0089778F" w:rsidP="00130374">
      <w:pPr>
        <w:pStyle w:val="Akapitzlist"/>
        <w:numPr>
          <w:ilvl w:val="0"/>
          <w:numId w:val="66"/>
        </w:numPr>
        <w:suppressAutoHyphens/>
        <w:spacing w:line="271" w:lineRule="auto"/>
        <w:ind w:left="284" w:hanging="284"/>
        <w:contextualSpacing w:val="0"/>
        <w:jc w:val="both"/>
        <w:rPr>
          <w:rFonts w:ascii="Calibri" w:eastAsia="Calibri" w:hAnsi="Calibri" w:cs="Calibri"/>
          <w:sz w:val="24"/>
          <w:szCs w:val="24"/>
        </w:rPr>
      </w:pPr>
      <w:r w:rsidRPr="00351389">
        <w:rPr>
          <w:rStyle w:val="markedcontent"/>
          <w:rFonts w:ascii="Calibri" w:hAnsi="Calibri" w:cs="Calibri"/>
          <w:sz w:val="24"/>
          <w:szCs w:val="24"/>
        </w:rPr>
        <w:t xml:space="preserve">Celem przetwarzania danych osobowych wskazanych w </w:t>
      </w:r>
      <w:r>
        <w:rPr>
          <w:rStyle w:val="markedcontent"/>
          <w:rFonts w:ascii="Calibri" w:hAnsi="Calibri" w:cs="Calibri"/>
          <w:sz w:val="24"/>
          <w:szCs w:val="24"/>
        </w:rPr>
        <w:t>ust</w:t>
      </w:r>
      <w:r w:rsidRPr="00351389">
        <w:rPr>
          <w:rStyle w:val="markedcontent"/>
          <w:rFonts w:ascii="Calibri" w:hAnsi="Calibri" w:cs="Calibri"/>
          <w:sz w:val="24"/>
          <w:szCs w:val="24"/>
        </w:rPr>
        <w:t>.</w:t>
      </w:r>
      <w:r>
        <w:rPr>
          <w:rStyle w:val="markedcontent"/>
          <w:rFonts w:ascii="Calibri" w:hAnsi="Calibri" w:cs="Calibri"/>
          <w:sz w:val="24"/>
          <w:szCs w:val="24"/>
        </w:rPr>
        <w:t xml:space="preserve"> </w:t>
      </w:r>
      <w:r w:rsidRPr="00351389">
        <w:rPr>
          <w:rStyle w:val="markedcontent"/>
          <w:rFonts w:ascii="Calibri" w:hAnsi="Calibri" w:cs="Calibri"/>
          <w:sz w:val="24"/>
          <w:szCs w:val="24"/>
        </w:rPr>
        <w:t>4. jest wykonanie</w:t>
      </w:r>
      <w:r>
        <w:rPr>
          <w:rStyle w:val="markedcontent"/>
          <w:rFonts w:ascii="Calibri" w:hAnsi="Calibri" w:cs="Calibri"/>
          <w:sz w:val="24"/>
          <w:szCs w:val="24"/>
        </w:rPr>
        <w:t xml:space="preserve"> </w:t>
      </w:r>
      <w:r w:rsidRPr="00351389">
        <w:rPr>
          <w:rStyle w:val="markedcontent"/>
          <w:rFonts w:ascii="Calibri" w:hAnsi="Calibri" w:cs="Calibri"/>
          <w:sz w:val="24"/>
          <w:szCs w:val="24"/>
        </w:rPr>
        <w:t>Umowy Podstawowej.</w:t>
      </w:r>
    </w:p>
    <w:p w14:paraId="56A1E103" w14:textId="77777777" w:rsidR="0089778F" w:rsidRPr="00351389" w:rsidRDefault="0089778F" w:rsidP="00130374">
      <w:pPr>
        <w:pStyle w:val="Akapitzlist"/>
        <w:numPr>
          <w:ilvl w:val="0"/>
          <w:numId w:val="66"/>
        </w:numPr>
        <w:suppressAutoHyphens/>
        <w:spacing w:line="271" w:lineRule="auto"/>
        <w:ind w:left="284" w:hanging="284"/>
        <w:contextualSpacing w:val="0"/>
        <w:jc w:val="both"/>
        <w:rPr>
          <w:rStyle w:val="markedcontent"/>
          <w:rFonts w:ascii="Calibri" w:eastAsia="Calibri" w:hAnsi="Calibri" w:cs="Calibri"/>
          <w:sz w:val="24"/>
          <w:szCs w:val="24"/>
        </w:rPr>
      </w:pPr>
      <w:r w:rsidRPr="00351389">
        <w:rPr>
          <w:rStyle w:val="markedcontent"/>
          <w:rFonts w:ascii="Calibri" w:hAnsi="Calibri" w:cs="Calibri"/>
          <w:sz w:val="24"/>
          <w:szCs w:val="24"/>
        </w:rPr>
        <w:t>Przetwarzający zobowiązuje się do przetwarzania danych osobowych w sposób stały.</w:t>
      </w:r>
      <w:r w:rsidRPr="00351389">
        <w:rPr>
          <w:rFonts w:ascii="Calibri" w:hAnsi="Calibri" w:cs="Calibri"/>
          <w:sz w:val="24"/>
          <w:szCs w:val="24"/>
        </w:rPr>
        <w:br/>
      </w:r>
      <w:r w:rsidRPr="00351389">
        <w:rPr>
          <w:rStyle w:val="markedcontent"/>
          <w:rFonts w:ascii="Calibri" w:hAnsi="Calibri" w:cs="Calibri"/>
          <w:sz w:val="24"/>
          <w:szCs w:val="24"/>
        </w:rPr>
        <w:t>Przetwarzający będzie w szczególności wykonywał następujące operacje dotyczące</w:t>
      </w:r>
      <w:r w:rsidRPr="00351389">
        <w:rPr>
          <w:rFonts w:ascii="Calibri" w:hAnsi="Calibri" w:cs="Calibri"/>
          <w:sz w:val="24"/>
          <w:szCs w:val="24"/>
        </w:rPr>
        <w:br/>
      </w:r>
      <w:r w:rsidRPr="00351389">
        <w:rPr>
          <w:rStyle w:val="markedcontent"/>
          <w:rFonts w:ascii="Calibri" w:hAnsi="Calibri" w:cs="Calibri"/>
          <w:sz w:val="24"/>
          <w:szCs w:val="24"/>
        </w:rPr>
        <w:lastRenderedPageBreak/>
        <w:t>powierzonych danych osobowych: zbieranie, utrwalanie, porządkowanie,</w:t>
      </w:r>
      <w:r>
        <w:rPr>
          <w:rStyle w:val="markedcontent"/>
          <w:rFonts w:ascii="Calibri" w:hAnsi="Calibri" w:cs="Calibri"/>
          <w:sz w:val="24"/>
          <w:szCs w:val="24"/>
        </w:rPr>
        <w:t xml:space="preserve"> </w:t>
      </w:r>
      <w:r w:rsidRPr="00351389">
        <w:rPr>
          <w:rStyle w:val="markedcontent"/>
          <w:rFonts w:ascii="Calibri" w:hAnsi="Calibri" w:cs="Calibri"/>
          <w:sz w:val="24"/>
          <w:szCs w:val="24"/>
        </w:rPr>
        <w:t>przechowywanie,</w:t>
      </w:r>
      <w:r>
        <w:rPr>
          <w:rFonts w:ascii="Calibri" w:hAnsi="Calibri" w:cs="Calibri"/>
          <w:sz w:val="24"/>
          <w:szCs w:val="24"/>
        </w:rPr>
        <w:t xml:space="preserve"> </w:t>
      </w:r>
      <w:r w:rsidRPr="00351389">
        <w:rPr>
          <w:rStyle w:val="markedcontent"/>
          <w:rFonts w:ascii="Calibri" w:hAnsi="Calibri" w:cs="Calibri"/>
          <w:sz w:val="24"/>
          <w:szCs w:val="24"/>
        </w:rPr>
        <w:t xml:space="preserve">wykorzystywanie </w:t>
      </w:r>
      <w:r w:rsidRPr="00320657">
        <w:rPr>
          <w:rStyle w:val="markedcontent"/>
          <w:rFonts w:ascii="Calibri" w:hAnsi="Calibri" w:cs="Calibri"/>
          <w:sz w:val="24"/>
          <w:szCs w:val="24"/>
        </w:rPr>
        <w:t>(do celów wskazanych w ust. 4</w:t>
      </w:r>
      <w:r w:rsidRPr="00351389">
        <w:rPr>
          <w:rStyle w:val="markedcontent"/>
          <w:rFonts w:ascii="Calibri" w:hAnsi="Calibri" w:cs="Calibri"/>
          <w:sz w:val="24"/>
          <w:szCs w:val="24"/>
        </w:rPr>
        <w:t>), ujawnianie innym podmiotom</w:t>
      </w:r>
      <w:r>
        <w:rPr>
          <w:rFonts w:ascii="Calibri" w:hAnsi="Calibri" w:cs="Calibri"/>
          <w:sz w:val="24"/>
          <w:szCs w:val="24"/>
        </w:rPr>
        <w:t xml:space="preserve"> </w:t>
      </w:r>
      <w:r w:rsidRPr="00351389">
        <w:rPr>
          <w:rStyle w:val="markedcontent"/>
          <w:rFonts w:ascii="Calibri" w:hAnsi="Calibri" w:cs="Calibri"/>
          <w:sz w:val="24"/>
          <w:szCs w:val="24"/>
        </w:rPr>
        <w:t>zgodnie z przepisami prawa, postanowieniami Umowy lub na polecenie Administratora,</w:t>
      </w:r>
      <w:r>
        <w:rPr>
          <w:rFonts w:ascii="Calibri" w:hAnsi="Calibri" w:cs="Calibri"/>
          <w:sz w:val="24"/>
          <w:szCs w:val="24"/>
        </w:rPr>
        <w:t xml:space="preserve"> </w:t>
      </w:r>
      <w:r w:rsidRPr="00351389">
        <w:rPr>
          <w:rStyle w:val="markedcontent"/>
          <w:rFonts w:ascii="Calibri" w:hAnsi="Calibri" w:cs="Calibri"/>
          <w:sz w:val="24"/>
          <w:szCs w:val="24"/>
        </w:rPr>
        <w:t xml:space="preserve">usuwanie. Dane osobowe będą przez Przetwarzającego przetwarzane </w:t>
      </w:r>
      <w:r>
        <w:rPr>
          <w:rStyle w:val="markedcontent"/>
          <w:rFonts w:ascii="Calibri" w:hAnsi="Calibri" w:cs="Calibri"/>
          <w:sz w:val="24"/>
          <w:szCs w:val="24"/>
        </w:rPr>
        <w:br/>
      </w:r>
      <w:r w:rsidRPr="00351389">
        <w:rPr>
          <w:rStyle w:val="markedcontent"/>
          <w:rFonts w:ascii="Calibri" w:hAnsi="Calibri" w:cs="Calibri"/>
          <w:sz w:val="24"/>
          <w:szCs w:val="24"/>
        </w:rPr>
        <w:t>w formie</w:t>
      </w:r>
      <w:r>
        <w:rPr>
          <w:rFonts w:ascii="Calibri" w:hAnsi="Calibri" w:cs="Calibri"/>
          <w:sz w:val="24"/>
          <w:szCs w:val="24"/>
        </w:rPr>
        <w:t xml:space="preserve"> </w:t>
      </w:r>
      <w:r w:rsidRPr="00351389">
        <w:rPr>
          <w:rStyle w:val="markedcontent"/>
          <w:rFonts w:ascii="Calibri" w:hAnsi="Calibri" w:cs="Calibri"/>
          <w:sz w:val="24"/>
          <w:szCs w:val="24"/>
        </w:rPr>
        <w:t>elektronicznej w systemach informatycznych oraz w formie papierowej.</w:t>
      </w:r>
    </w:p>
    <w:p w14:paraId="1B420C67" w14:textId="77777777" w:rsidR="0089778F" w:rsidRPr="00351389" w:rsidRDefault="0089778F" w:rsidP="00130374">
      <w:pPr>
        <w:pStyle w:val="Akapitzlist"/>
        <w:numPr>
          <w:ilvl w:val="0"/>
          <w:numId w:val="66"/>
        </w:numPr>
        <w:suppressAutoHyphens/>
        <w:spacing w:line="271" w:lineRule="auto"/>
        <w:ind w:left="284" w:hanging="284"/>
        <w:jc w:val="both"/>
        <w:rPr>
          <w:rFonts w:ascii="Calibri" w:eastAsia="Calibri" w:hAnsi="Calibri" w:cs="Calibri"/>
          <w:sz w:val="24"/>
          <w:szCs w:val="24"/>
        </w:rPr>
      </w:pPr>
      <w:r w:rsidRPr="00351389">
        <w:rPr>
          <w:rFonts w:ascii="Calibri" w:eastAsia="Calibri" w:hAnsi="Calibri" w:cs="Calibri"/>
          <w:sz w:val="24"/>
          <w:szCs w:val="24"/>
        </w:rPr>
        <w:t>Dane osobowe powierzone przez Administratora będą przetwarzane przez Procesora wyłącznie w celu umożliwienia wykonania usług zgodnie z zawartą umową …………………………...</w:t>
      </w:r>
    </w:p>
    <w:p w14:paraId="4FE29CDD" w14:textId="77777777" w:rsidR="0089778F" w:rsidRPr="00351389" w:rsidRDefault="0089778F" w:rsidP="0089778F">
      <w:pPr>
        <w:pStyle w:val="Akapitzlist"/>
        <w:spacing w:line="271" w:lineRule="auto"/>
        <w:ind w:left="0" w:firstLine="4"/>
        <w:jc w:val="center"/>
        <w:rPr>
          <w:rFonts w:ascii="Calibri" w:eastAsia="Calibri" w:hAnsi="Calibri" w:cs="Calibri"/>
          <w:b/>
          <w:sz w:val="24"/>
          <w:szCs w:val="24"/>
        </w:rPr>
      </w:pPr>
    </w:p>
    <w:p w14:paraId="43A8B522" w14:textId="77777777" w:rsidR="0089778F" w:rsidRPr="00351389" w:rsidRDefault="0089778F" w:rsidP="0089778F">
      <w:pPr>
        <w:pStyle w:val="Akapitzlist"/>
        <w:spacing w:line="271" w:lineRule="auto"/>
        <w:ind w:left="0" w:firstLine="4"/>
        <w:jc w:val="center"/>
        <w:rPr>
          <w:rFonts w:ascii="Calibri" w:eastAsia="Calibri" w:hAnsi="Calibri" w:cs="Calibri"/>
          <w:b/>
          <w:sz w:val="24"/>
          <w:szCs w:val="24"/>
        </w:rPr>
      </w:pPr>
      <w:r w:rsidRPr="00351389">
        <w:rPr>
          <w:rFonts w:ascii="Calibri" w:eastAsia="Calibri" w:hAnsi="Calibri" w:cs="Calibri"/>
          <w:b/>
          <w:sz w:val="24"/>
          <w:szCs w:val="24"/>
        </w:rPr>
        <w:t>§ 3.</w:t>
      </w:r>
    </w:p>
    <w:p w14:paraId="3A39B3F1" w14:textId="77777777" w:rsidR="0089778F" w:rsidRPr="00BB6B89" w:rsidRDefault="0089778F" w:rsidP="00130374">
      <w:pPr>
        <w:pStyle w:val="Akapitzlist"/>
        <w:numPr>
          <w:ilvl w:val="0"/>
          <w:numId w:val="69"/>
        </w:numPr>
        <w:spacing w:line="271" w:lineRule="auto"/>
        <w:ind w:left="284"/>
        <w:jc w:val="both"/>
        <w:rPr>
          <w:rFonts w:ascii="Calibri" w:eastAsia="Calibri" w:hAnsi="Calibri" w:cs="Calibri"/>
          <w:color w:val="000000" w:themeColor="text1"/>
          <w:sz w:val="24"/>
          <w:szCs w:val="24"/>
        </w:rPr>
      </w:pPr>
      <w:r w:rsidRPr="00BB6B89">
        <w:rPr>
          <w:rFonts w:ascii="Calibri" w:hAnsi="Calibri" w:cs="Calibri"/>
          <w:sz w:val="24"/>
          <w:szCs w:val="24"/>
          <w:lang w:eastAsia="ar-SA"/>
        </w:rPr>
        <w:t>Procesor</w:t>
      </w:r>
      <w:r w:rsidRPr="00BB6B89">
        <w:rPr>
          <w:rFonts w:ascii="Calibri" w:eastAsia="Calibri" w:hAnsi="Calibri" w:cs="Calibri"/>
          <w:sz w:val="24"/>
          <w:szCs w:val="24"/>
        </w:rPr>
        <w:t>, uwzględniając stan wiedzy technicznej, charakter, zakres, kontekst i cele przetwarzania oraz ryzyko naruszenia praw lub wolności osób fizycznych o różnym prawdopodobieństwie wystąpienia i wadze zagrożenia, zobowiązuje się do wdrożenia odpowiednich środków technicznych i organizacyjnych, aby zapewnić stopień bezpieczeństwa odpowiadający temu ryzyku,</w:t>
      </w:r>
      <w:r w:rsidRPr="00BB6B89">
        <w:rPr>
          <w:rFonts w:ascii="Calibri" w:eastAsia="Calibri" w:hAnsi="Calibri" w:cs="Calibri"/>
          <w:color w:val="C9211E"/>
          <w:sz w:val="24"/>
          <w:szCs w:val="24"/>
        </w:rPr>
        <w:t xml:space="preserve"> </w:t>
      </w:r>
      <w:r w:rsidRPr="00BB6B89">
        <w:rPr>
          <w:rFonts w:ascii="Calibri" w:eastAsia="Calibri" w:hAnsi="Calibri" w:cs="Calibri"/>
          <w:color w:val="000000" w:themeColor="text1"/>
          <w:sz w:val="24"/>
          <w:szCs w:val="24"/>
        </w:rPr>
        <w:t xml:space="preserve">w tym zastosowaniu odpowiednich metod zabezpieczenia danych osobowych zgodnie z art. 32 RODO. </w:t>
      </w:r>
    </w:p>
    <w:p w14:paraId="52B8EF2E" w14:textId="77777777" w:rsidR="0089778F" w:rsidRPr="00BB6B89" w:rsidRDefault="0089778F" w:rsidP="00130374">
      <w:pPr>
        <w:pStyle w:val="Akapitzlist"/>
        <w:numPr>
          <w:ilvl w:val="0"/>
          <w:numId w:val="69"/>
        </w:numPr>
        <w:spacing w:line="271" w:lineRule="auto"/>
        <w:ind w:left="284"/>
        <w:jc w:val="both"/>
        <w:rPr>
          <w:rFonts w:ascii="Calibri" w:eastAsia="Calibri" w:hAnsi="Calibri" w:cs="Calibri"/>
          <w:color w:val="000000" w:themeColor="text1"/>
          <w:sz w:val="24"/>
          <w:szCs w:val="24"/>
        </w:rPr>
      </w:pPr>
      <w:r w:rsidRPr="00BB6B89">
        <w:rPr>
          <w:rFonts w:ascii="Calibri" w:eastAsia="Calibri" w:hAnsi="Calibri" w:cs="Calibri"/>
          <w:color w:val="000000" w:themeColor="text1"/>
          <w:sz w:val="24"/>
          <w:szCs w:val="24"/>
        </w:rPr>
        <w:t>Procesor, jest odpowiedzialny za ocenę czy stopień bezpieczeństwa jest odpowiedni, uwzględniając w szczególności ryzyko wiążące się z przetwarzaniem, w szczególności wynikające z przypadkowego lub niezgodnego z prawem zniszczenia, utraty, modyfikacji, nieuprawnionego ujawnienia lub nieuprawnionego dostępu do danych osobowych przesłanych, przechowywanych lub w inny sposób przetwarzanych zgodnie z art. 32 ust. 2 RODO.</w:t>
      </w:r>
    </w:p>
    <w:p w14:paraId="1BBC8E41" w14:textId="77777777" w:rsidR="0089778F" w:rsidRPr="00351389" w:rsidRDefault="0089778F" w:rsidP="0089778F">
      <w:pPr>
        <w:pStyle w:val="Akapitzlist"/>
        <w:spacing w:line="271" w:lineRule="auto"/>
        <w:ind w:left="3540" w:firstLine="708"/>
        <w:rPr>
          <w:rFonts w:ascii="Calibri" w:eastAsia="Calibri" w:hAnsi="Calibri" w:cs="Calibri"/>
          <w:sz w:val="24"/>
          <w:szCs w:val="24"/>
        </w:rPr>
      </w:pPr>
    </w:p>
    <w:p w14:paraId="2BAA2596" w14:textId="77777777" w:rsidR="0089778F" w:rsidRPr="00351389" w:rsidRDefault="0089778F" w:rsidP="0089778F">
      <w:pPr>
        <w:tabs>
          <w:tab w:val="right" w:pos="9072"/>
        </w:tabs>
        <w:spacing w:line="271" w:lineRule="auto"/>
        <w:ind w:firstLine="4"/>
        <w:contextualSpacing/>
        <w:jc w:val="center"/>
        <w:rPr>
          <w:rFonts w:ascii="Calibri" w:eastAsia="Calibri" w:hAnsi="Calibri" w:cs="Calibri"/>
          <w:b/>
          <w:bCs/>
          <w:sz w:val="24"/>
          <w:szCs w:val="24"/>
        </w:rPr>
      </w:pPr>
      <w:r w:rsidRPr="00351389">
        <w:rPr>
          <w:rFonts w:ascii="Calibri" w:eastAsia="Calibri" w:hAnsi="Calibri" w:cs="Calibri"/>
          <w:b/>
          <w:bCs/>
          <w:sz w:val="24"/>
          <w:szCs w:val="24"/>
        </w:rPr>
        <w:t>§ 4.</w:t>
      </w:r>
    </w:p>
    <w:p w14:paraId="3970BA64" w14:textId="77777777" w:rsidR="0089778F" w:rsidRPr="00351389" w:rsidRDefault="0089778F" w:rsidP="00130374">
      <w:pPr>
        <w:pStyle w:val="Akapitzlist"/>
        <w:numPr>
          <w:ilvl w:val="0"/>
          <w:numId w:val="67"/>
        </w:numPr>
        <w:spacing w:line="271" w:lineRule="auto"/>
        <w:ind w:left="284" w:hanging="284"/>
        <w:contextualSpacing w:val="0"/>
        <w:jc w:val="both"/>
        <w:rPr>
          <w:rFonts w:ascii="Calibri" w:hAnsi="Calibri" w:cs="Calibri"/>
          <w:sz w:val="24"/>
          <w:szCs w:val="24"/>
        </w:rPr>
      </w:pPr>
      <w:r w:rsidRPr="00351389">
        <w:rPr>
          <w:rFonts w:ascii="Calibri" w:hAnsi="Calibri" w:cs="Calibri"/>
          <w:sz w:val="24"/>
          <w:szCs w:val="24"/>
        </w:rPr>
        <w:t>Przetwarzający może przetwarzać dane osobowe wyłącznie w zakresie i celu przewidzianym</w:t>
      </w:r>
      <w:r>
        <w:rPr>
          <w:rFonts w:ascii="Calibri" w:hAnsi="Calibri" w:cs="Calibri"/>
          <w:sz w:val="24"/>
          <w:szCs w:val="24"/>
        </w:rPr>
        <w:t xml:space="preserve"> </w:t>
      </w:r>
      <w:r w:rsidRPr="00351389">
        <w:rPr>
          <w:rFonts w:ascii="Calibri" w:hAnsi="Calibri" w:cs="Calibri"/>
          <w:sz w:val="24"/>
          <w:szCs w:val="24"/>
        </w:rPr>
        <w:t>w Umowie Powierzenia.</w:t>
      </w:r>
    </w:p>
    <w:p w14:paraId="34AB726F" w14:textId="77777777" w:rsidR="0089778F" w:rsidRPr="00351389" w:rsidRDefault="0089778F" w:rsidP="00130374">
      <w:pPr>
        <w:pStyle w:val="Akapitzlist"/>
        <w:numPr>
          <w:ilvl w:val="0"/>
          <w:numId w:val="67"/>
        </w:numPr>
        <w:spacing w:line="271" w:lineRule="auto"/>
        <w:ind w:left="284" w:hanging="284"/>
        <w:contextualSpacing w:val="0"/>
        <w:jc w:val="both"/>
        <w:rPr>
          <w:rFonts w:ascii="Calibri" w:hAnsi="Calibri" w:cs="Calibri"/>
          <w:sz w:val="24"/>
          <w:szCs w:val="24"/>
        </w:rPr>
      </w:pPr>
      <w:r w:rsidRPr="00351389">
        <w:rPr>
          <w:rFonts w:ascii="Calibri" w:hAnsi="Calibri" w:cs="Calibri"/>
          <w:sz w:val="24"/>
          <w:szCs w:val="24"/>
        </w:rPr>
        <w:t>Przy przetwarzaniu danych osobowych, Przetwarzający zobowiązuje się do przestrzegania</w:t>
      </w:r>
      <w:r w:rsidRPr="00351389">
        <w:rPr>
          <w:rFonts w:ascii="Calibri" w:hAnsi="Calibri" w:cs="Calibri"/>
          <w:sz w:val="24"/>
          <w:szCs w:val="24"/>
        </w:rPr>
        <w:br/>
        <w:t>przepisów o ochronie danych osobowych, w szczególności RODO, Ustawy o ochronie danych</w:t>
      </w:r>
      <w:r>
        <w:rPr>
          <w:rFonts w:ascii="Calibri" w:hAnsi="Calibri" w:cs="Calibri"/>
          <w:sz w:val="24"/>
          <w:szCs w:val="24"/>
        </w:rPr>
        <w:t xml:space="preserve"> </w:t>
      </w:r>
      <w:r w:rsidRPr="00351389">
        <w:rPr>
          <w:rFonts w:ascii="Calibri" w:hAnsi="Calibri" w:cs="Calibri"/>
          <w:sz w:val="24"/>
          <w:szCs w:val="24"/>
        </w:rPr>
        <w:t>osobowych oraz przepisów wykonawczych do tej ustawy.</w:t>
      </w:r>
    </w:p>
    <w:p w14:paraId="3051D994" w14:textId="77777777" w:rsidR="0089778F" w:rsidRPr="00351389" w:rsidRDefault="0089778F" w:rsidP="00130374">
      <w:pPr>
        <w:pStyle w:val="Akapitzlist"/>
        <w:numPr>
          <w:ilvl w:val="0"/>
          <w:numId w:val="67"/>
        </w:numPr>
        <w:spacing w:line="271" w:lineRule="auto"/>
        <w:ind w:left="284" w:hanging="284"/>
        <w:contextualSpacing w:val="0"/>
        <w:jc w:val="both"/>
        <w:rPr>
          <w:rFonts w:ascii="Calibri" w:hAnsi="Calibri" w:cs="Calibri"/>
          <w:sz w:val="24"/>
          <w:szCs w:val="24"/>
        </w:rPr>
      </w:pPr>
      <w:r w:rsidRPr="00351389">
        <w:rPr>
          <w:rFonts w:ascii="Calibri" w:hAnsi="Calibri" w:cs="Calibri"/>
          <w:sz w:val="24"/>
          <w:szCs w:val="24"/>
        </w:rPr>
        <w:t>Przetwarzający oświadcza, że dysponuje zasobami, doświadczeniem, wiedzą fachową</w:t>
      </w:r>
      <w:r w:rsidRPr="00351389">
        <w:rPr>
          <w:rFonts w:ascii="Calibri" w:hAnsi="Calibri" w:cs="Calibri"/>
          <w:sz w:val="24"/>
          <w:szCs w:val="24"/>
        </w:rPr>
        <w:br/>
        <w:t>i wykwalifikowanym personelem, które umożliwiają mu prawidłowe wykonanie Umowy</w:t>
      </w:r>
      <w:r w:rsidRPr="00351389">
        <w:rPr>
          <w:rFonts w:ascii="Calibri" w:hAnsi="Calibri" w:cs="Calibri"/>
          <w:sz w:val="24"/>
          <w:szCs w:val="24"/>
        </w:rPr>
        <w:br/>
        <w:t>Powierzenia oraz wdrożenie odpowiednich środków technicznych i organizacyjnych,</w:t>
      </w:r>
      <w:r w:rsidRPr="00351389">
        <w:rPr>
          <w:rFonts w:ascii="Calibri" w:hAnsi="Calibri" w:cs="Calibri"/>
          <w:sz w:val="24"/>
          <w:szCs w:val="24"/>
        </w:rPr>
        <w:br/>
        <w:t xml:space="preserve">by przetwarzanie spełniało wymogi przepisów o ochronie danych osobowych, </w:t>
      </w:r>
      <w:r>
        <w:rPr>
          <w:rFonts w:ascii="Calibri" w:hAnsi="Calibri" w:cs="Calibri"/>
          <w:sz w:val="24"/>
          <w:szCs w:val="24"/>
        </w:rPr>
        <w:br/>
      </w:r>
      <w:r w:rsidRPr="00351389">
        <w:rPr>
          <w:rFonts w:ascii="Calibri" w:hAnsi="Calibri" w:cs="Calibri"/>
          <w:sz w:val="24"/>
          <w:szCs w:val="24"/>
        </w:rPr>
        <w:t>w szczególności RODO, Ustawy o ochronie danych osobowych oraz przepisów wykonawczych do tej ustawy.</w:t>
      </w:r>
    </w:p>
    <w:p w14:paraId="4F14C0A8" w14:textId="77777777" w:rsidR="0089778F" w:rsidRPr="00351389" w:rsidRDefault="0089778F" w:rsidP="00130374">
      <w:pPr>
        <w:pStyle w:val="Akapitzlist"/>
        <w:numPr>
          <w:ilvl w:val="0"/>
          <w:numId w:val="67"/>
        </w:numPr>
        <w:spacing w:line="271" w:lineRule="auto"/>
        <w:ind w:left="284" w:hanging="284"/>
        <w:contextualSpacing w:val="0"/>
        <w:jc w:val="both"/>
        <w:rPr>
          <w:rFonts w:ascii="Calibri" w:hAnsi="Calibri" w:cs="Calibri"/>
          <w:sz w:val="24"/>
          <w:szCs w:val="24"/>
        </w:rPr>
      </w:pPr>
      <w:r w:rsidRPr="00351389">
        <w:rPr>
          <w:rFonts w:ascii="Calibri" w:hAnsi="Calibri" w:cs="Calibri"/>
          <w:sz w:val="24"/>
          <w:szCs w:val="24"/>
        </w:rPr>
        <w:t>Przetwarzający oświadcza, że podjął skuteczne środki techniczne i organizacyjne</w:t>
      </w:r>
      <w:r w:rsidRPr="00351389">
        <w:rPr>
          <w:rFonts w:ascii="Calibri" w:hAnsi="Calibri" w:cs="Calibri"/>
          <w:sz w:val="24"/>
          <w:szCs w:val="24"/>
        </w:rPr>
        <w:br/>
        <w:t>zabezpieczające dane osobowe przed ich udostępnieniem osobom nieupoważnionym,</w:t>
      </w:r>
      <w:r w:rsidRPr="00351389">
        <w:rPr>
          <w:rFonts w:ascii="Calibri" w:hAnsi="Calibri" w:cs="Calibri"/>
          <w:sz w:val="24"/>
          <w:szCs w:val="24"/>
        </w:rPr>
        <w:br/>
        <w:t>zabraniem przez osobę nieuprawnioną, przetwarzaniem z naruszeniem przepisów prawa</w:t>
      </w:r>
      <w:r w:rsidRPr="00351389">
        <w:rPr>
          <w:rFonts w:ascii="Calibri" w:hAnsi="Calibri" w:cs="Calibri"/>
          <w:sz w:val="24"/>
          <w:szCs w:val="24"/>
        </w:rPr>
        <w:br/>
        <w:t>oraz uszkodzeniem, zniszczeniem, utratą lub nieuzasadnioną modyfikacją. Przetwarzający</w:t>
      </w:r>
      <w:r w:rsidRPr="00351389">
        <w:rPr>
          <w:rFonts w:ascii="Calibri" w:hAnsi="Calibri" w:cs="Calibri"/>
          <w:sz w:val="24"/>
          <w:szCs w:val="24"/>
        </w:rPr>
        <w:br/>
        <w:t>oświadcza, że zastosowane przez niego środki pozostają zgodne z Ustawą o ochronie danych</w:t>
      </w:r>
      <w:r>
        <w:rPr>
          <w:rFonts w:ascii="Calibri" w:hAnsi="Calibri" w:cs="Calibri"/>
          <w:sz w:val="24"/>
          <w:szCs w:val="24"/>
        </w:rPr>
        <w:t xml:space="preserve"> </w:t>
      </w:r>
      <w:r w:rsidRPr="00351389">
        <w:rPr>
          <w:rFonts w:ascii="Calibri" w:hAnsi="Calibri" w:cs="Calibri"/>
          <w:sz w:val="24"/>
          <w:szCs w:val="24"/>
        </w:rPr>
        <w:t>osobowych oraz z innymi obowiązującymi przepisami prawa. Od dnia rozpoczęcia</w:t>
      </w:r>
      <w:r w:rsidRPr="00351389">
        <w:rPr>
          <w:rFonts w:ascii="Calibri" w:hAnsi="Calibri" w:cs="Calibri"/>
          <w:sz w:val="24"/>
          <w:szCs w:val="24"/>
        </w:rPr>
        <w:br/>
      </w:r>
      <w:r w:rsidRPr="00351389">
        <w:rPr>
          <w:rFonts w:ascii="Calibri" w:hAnsi="Calibri" w:cs="Calibri"/>
          <w:sz w:val="24"/>
          <w:szCs w:val="24"/>
        </w:rPr>
        <w:lastRenderedPageBreak/>
        <w:t>stosowania RODO Przetwarzający zobowiązuje się do przestrzegania wymogów RODO</w:t>
      </w:r>
      <w:r w:rsidRPr="00351389">
        <w:rPr>
          <w:rFonts w:ascii="Calibri" w:hAnsi="Calibri" w:cs="Calibri"/>
          <w:sz w:val="24"/>
          <w:szCs w:val="24"/>
        </w:rPr>
        <w:br/>
        <w:t>dotyczących bezpieczeństwa przetwarzania.</w:t>
      </w:r>
    </w:p>
    <w:p w14:paraId="6A2FC837" w14:textId="77777777" w:rsidR="0089778F" w:rsidRPr="00351389" w:rsidRDefault="0089778F" w:rsidP="00130374">
      <w:pPr>
        <w:pStyle w:val="Akapitzlist"/>
        <w:numPr>
          <w:ilvl w:val="0"/>
          <w:numId w:val="67"/>
        </w:numPr>
        <w:spacing w:line="271" w:lineRule="auto"/>
        <w:ind w:left="284" w:hanging="284"/>
        <w:contextualSpacing w:val="0"/>
        <w:jc w:val="both"/>
        <w:rPr>
          <w:rFonts w:ascii="Calibri" w:hAnsi="Calibri" w:cs="Calibri"/>
          <w:sz w:val="24"/>
          <w:szCs w:val="24"/>
        </w:rPr>
      </w:pPr>
      <w:r w:rsidRPr="00351389">
        <w:rPr>
          <w:rFonts w:ascii="Calibri" w:hAnsi="Calibri" w:cs="Calibri"/>
          <w:sz w:val="24"/>
          <w:szCs w:val="24"/>
        </w:rPr>
        <w:t>Przetwarzający zobowiązuje się do zachowania w tajemnicy danych osobowych oraz</w:t>
      </w:r>
      <w:r w:rsidRPr="00351389">
        <w:rPr>
          <w:rFonts w:ascii="Calibri" w:hAnsi="Calibri" w:cs="Calibri"/>
          <w:sz w:val="24"/>
          <w:szCs w:val="24"/>
        </w:rPr>
        <w:br/>
        <w:t>sposobów ich zabezpieczenia, w tym także po rozwiązaniu Umowy Powierzenia, oraz</w:t>
      </w:r>
      <w:r w:rsidRPr="00351389">
        <w:rPr>
          <w:rFonts w:ascii="Calibri" w:hAnsi="Calibri" w:cs="Calibri"/>
          <w:sz w:val="24"/>
          <w:szCs w:val="24"/>
        </w:rPr>
        <w:br/>
        <w:t>zobowiązuje się zapewnić, aby jego pracownicy oraz inne osoby upoważnione</w:t>
      </w:r>
      <w:r w:rsidRPr="00351389">
        <w:rPr>
          <w:rFonts w:ascii="Calibri" w:hAnsi="Calibri" w:cs="Calibri"/>
          <w:sz w:val="24"/>
          <w:szCs w:val="24"/>
        </w:rPr>
        <w:br/>
        <w:t>do przetwarzania powierzonych danych osobowych, zobowiązały się do zachowania</w:t>
      </w:r>
      <w:r w:rsidRPr="00351389">
        <w:rPr>
          <w:rFonts w:ascii="Calibri" w:hAnsi="Calibri" w:cs="Calibri"/>
          <w:sz w:val="24"/>
          <w:szCs w:val="24"/>
        </w:rPr>
        <w:br/>
        <w:t>w tajemnicy danych osobowych oraz sposobów ich zabezpieczenia, w tym także</w:t>
      </w:r>
      <w:r w:rsidRPr="00351389">
        <w:rPr>
          <w:rFonts w:ascii="Calibri" w:hAnsi="Calibri" w:cs="Calibri"/>
          <w:sz w:val="24"/>
          <w:szCs w:val="24"/>
        </w:rPr>
        <w:br/>
        <w:t>po rozwiązaniu Umowy Powierzenia.</w:t>
      </w:r>
    </w:p>
    <w:p w14:paraId="4620E85B" w14:textId="77777777" w:rsidR="0089778F" w:rsidRPr="00351389" w:rsidRDefault="0089778F" w:rsidP="00130374">
      <w:pPr>
        <w:pStyle w:val="Akapitzlist"/>
        <w:numPr>
          <w:ilvl w:val="0"/>
          <w:numId w:val="67"/>
        </w:numPr>
        <w:spacing w:line="271" w:lineRule="auto"/>
        <w:ind w:left="284" w:hanging="284"/>
        <w:contextualSpacing w:val="0"/>
        <w:jc w:val="both"/>
        <w:rPr>
          <w:rFonts w:ascii="Calibri" w:hAnsi="Calibri" w:cs="Calibri"/>
          <w:sz w:val="24"/>
          <w:szCs w:val="24"/>
        </w:rPr>
      </w:pPr>
      <w:r w:rsidRPr="00351389">
        <w:rPr>
          <w:rFonts w:ascii="Calibri" w:hAnsi="Calibri" w:cs="Calibri"/>
          <w:sz w:val="24"/>
          <w:szCs w:val="24"/>
        </w:rPr>
        <w:t xml:space="preserve">Przetwarzający zobowiązuje się powiadamiać Administratora niezwłocznie o: </w:t>
      </w:r>
    </w:p>
    <w:p w14:paraId="777EC6FE" w14:textId="2852F340" w:rsidR="0089778F" w:rsidRPr="00351389" w:rsidRDefault="0089778F" w:rsidP="00130374">
      <w:pPr>
        <w:pStyle w:val="Akapitzlist"/>
        <w:numPr>
          <w:ilvl w:val="1"/>
          <w:numId w:val="67"/>
        </w:numPr>
        <w:spacing w:line="271" w:lineRule="auto"/>
        <w:ind w:left="567" w:hanging="283"/>
        <w:contextualSpacing w:val="0"/>
        <w:jc w:val="both"/>
        <w:rPr>
          <w:rFonts w:ascii="Calibri" w:hAnsi="Calibri" w:cs="Calibri"/>
          <w:sz w:val="24"/>
          <w:szCs w:val="24"/>
        </w:rPr>
      </w:pPr>
      <w:r w:rsidRPr="00351389">
        <w:rPr>
          <w:rFonts w:ascii="Calibri" w:hAnsi="Calibri" w:cs="Calibri"/>
          <w:sz w:val="24"/>
          <w:szCs w:val="24"/>
        </w:rPr>
        <w:t>wszczęciu kontroli przez Prezesa Urzędu Ochrony Danych Osobowych lub przez inny</w:t>
      </w:r>
      <w:r w:rsidRPr="00351389">
        <w:rPr>
          <w:rFonts w:ascii="Calibri" w:hAnsi="Calibri" w:cs="Calibri"/>
          <w:sz w:val="24"/>
          <w:szCs w:val="24"/>
        </w:rPr>
        <w:br/>
        <w:t>organ nadzorczy zajmujący się ochroną danych osobowych w związku z powierzeniem</w:t>
      </w:r>
      <w:r w:rsidRPr="00351389">
        <w:rPr>
          <w:rFonts w:ascii="Calibri" w:hAnsi="Calibri" w:cs="Calibri"/>
          <w:sz w:val="24"/>
          <w:szCs w:val="24"/>
        </w:rPr>
        <w:br/>
        <w:t>Przetwarzającemu przetwarzania danych osobowych, a także o wszelkich decyzjach lub</w:t>
      </w:r>
      <w:r w:rsidR="0056410E">
        <w:rPr>
          <w:rFonts w:ascii="Calibri" w:hAnsi="Calibri" w:cs="Calibri"/>
          <w:sz w:val="24"/>
          <w:szCs w:val="24"/>
        </w:rPr>
        <w:t xml:space="preserve"> </w:t>
      </w:r>
      <w:r w:rsidRPr="00351389">
        <w:rPr>
          <w:rFonts w:ascii="Calibri" w:hAnsi="Calibri" w:cs="Calibri"/>
          <w:sz w:val="24"/>
          <w:szCs w:val="24"/>
        </w:rPr>
        <w:t>postanowieniach administracyjnych wydanych wobec Przetwarzającego w związku</w:t>
      </w:r>
      <w:r w:rsidRPr="00351389">
        <w:rPr>
          <w:rFonts w:ascii="Calibri" w:hAnsi="Calibri" w:cs="Calibri"/>
          <w:sz w:val="24"/>
          <w:szCs w:val="24"/>
        </w:rPr>
        <w:br/>
        <w:t>z powyższym;</w:t>
      </w:r>
    </w:p>
    <w:p w14:paraId="55A4F99B" w14:textId="77777777" w:rsidR="0089778F" w:rsidRPr="00351389" w:rsidRDefault="0089778F" w:rsidP="00130374">
      <w:pPr>
        <w:pStyle w:val="Akapitzlist"/>
        <w:numPr>
          <w:ilvl w:val="1"/>
          <w:numId w:val="67"/>
        </w:numPr>
        <w:spacing w:line="271" w:lineRule="auto"/>
        <w:ind w:left="567" w:hanging="283"/>
        <w:contextualSpacing w:val="0"/>
        <w:jc w:val="both"/>
        <w:rPr>
          <w:rFonts w:ascii="Calibri" w:hAnsi="Calibri" w:cs="Calibri"/>
          <w:sz w:val="24"/>
          <w:szCs w:val="24"/>
        </w:rPr>
      </w:pPr>
      <w:r w:rsidRPr="00351389">
        <w:rPr>
          <w:rFonts w:ascii="Calibri" w:hAnsi="Calibri" w:cs="Calibri"/>
          <w:sz w:val="24"/>
          <w:szCs w:val="24"/>
        </w:rPr>
        <w:t>wszczętych lub toczących się postępowaniach administracyjnych, sądowych lub</w:t>
      </w:r>
      <w:r w:rsidRPr="00351389">
        <w:rPr>
          <w:rFonts w:ascii="Calibri" w:hAnsi="Calibri" w:cs="Calibri"/>
          <w:sz w:val="24"/>
          <w:szCs w:val="24"/>
        </w:rPr>
        <w:br/>
        <w:t>przygotowawczych związanych z powierzeniem Przetwarzającemu przetwarzania</w:t>
      </w:r>
      <w:r w:rsidRPr="00351389">
        <w:rPr>
          <w:rFonts w:ascii="Calibri" w:hAnsi="Calibri" w:cs="Calibri"/>
          <w:sz w:val="24"/>
          <w:szCs w:val="24"/>
        </w:rPr>
        <w:br/>
        <w:t>danych osobowych, a także o wszelkich decyzjach, postanowieniach lub orzeczeniach</w:t>
      </w:r>
      <w:r w:rsidRPr="00351389">
        <w:rPr>
          <w:rFonts w:ascii="Calibri" w:hAnsi="Calibri" w:cs="Calibri"/>
          <w:sz w:val="24"/>
          <w:szCs w:val="24"/>
        </w:rPr>
        <w:br/>
        <w:t>wydanych wobec Przetwarzającemu w związku z powyższym;</w:t>
      </w:r>
    </w:p>
    <w:p w14:paraId="3508888D" w14:textId="5C97D990" w:rsidR="0089778F" w:rsidRPr="00351389" w:rsidRDefault="0089778F" w:rsidP="00130374">
      <w:pPr>
        <w:pStyle w:val="Akapitzlist"/>
        <w:numPr>
          <w:ilvl w:val="1"/>
          <w:numId w:val="67"/>
        </w:numPr>
        <w:spacing w:line="271" w:lineRule="auto"/>
        <w:ind w:left="567" w:hanging="283"/>
        <w:contextualSpacing w:val="0"/>
        <w:jc w:val="both"/>
        <w:rPr>
          <w:rFonts w:ascii="Calibri" w:hAnsi="Calibri" w:cs="Calibri"/>
          <w:sz w:val="24"/>
          <w:szCs w:val="24"/>
        </w:rPr>
      </w:pPr>
      <w:r w:rsidRPr="00351389">
        <w:rPr>
          <w:rFonts w:ascii="Calibri" w:hAnsi="Calibri" w:cs="Calibri"/>
          <w:sz w:val="24"/>
          <w:szCs w:val="24"/>
        </w:rPr>
        <w:t>wszelkich incydentach dotyczących powierzonych do przetwarzania danych osobowych</w:t>
      </w:r>
      <w:r w:rsidR="0056410E">
        <w:rPr>
          <w:rFonts w:ascii="Calibri" w:hAnsi="Calibri" w:cs="Calibri"/>
          <w:sz w:val="24"/>
          <w:szCs w:val="24"/>
        </w:rPr>
        <w:t xml:space="preserve"> </w:t>
      </w:r>
      <w:r w:rsidRPr="00351389">
        <w:rPr>
          <w:rFonts w:ascii="Calibri" w:hAnsi="Calibri" w:cs="Calibri"/>
          <w:sz w:val="24"/>
          <w:szCs w:val="24"/>
        </w:rPr>
        <w:t>przez Przetwarzającego, w tym uzyskania przypadkowego lub nieupoważnionego</w:t>
      </w:r>
      <w:r w:rsidR="0056410E">
        <w:rPr>
          <w:rFonts w:ascii="Calibri" w:hAnsi="Calibri" w:cs="Calibri"/>
          <w:sz w:val="24"/>
          <w:szCs w:val="24"/>
        </w:rPr>
        <w:t xml:space="preserve"> </w:t>
      </w:r>
      <w:r w:rsidRPr="00351389">
        <w:rPr>
          <w:rFonts w:ascii="Calibri" w:hAnsi="Calibri" w:cs="Calibri"/>
          <w:sz w:val="24"/>
          <w:szCs w:val="24"/>
        </w:rPr>
        <w:t>dostępu do powierzonych danych osobowych, przypadkach zmiany, utraty, uszkodzenia</w:t>
      </w:r>
      <w:r w:rsidR="0056410E">
        <w:rPr>
          <w:rFonts w:ascii="Calibri" w:hAnsi="Calibri" w:cs="Calibri"/>
          <w:sz w:val="24"/>
          <w:szCs w:val="24"/>
        </w:rPr>
        <w:t xml:space="preserve"> </w:t>
      </w:r>
      <w:r w:rsidRPr="00351389">
        <w:rPr>
          <w:rFonts w:ascii="Calibri" w:hAnsi="Calibri" w:cs="Calibri"/>
          <w:sz w:val="24"/>
          <w:szCs w:val="24"/>
        </w:rPr>
        <w:t>lub zniszczenia powierzonych Przetwarzającego danych osobowych.</w:t>
      </w:r>
    </w:p>
    <w:p w14:paraId="236B4983" w14:textId="77777777" w:rsidR="0089778F" w:rsidRPr="00351389" w:rsidRDefault="0089778F" w:rsidP="0089778F">
      <w:pPr>
        <w:tabs>
          <w:tab w:val="right" w:pos="9072"/>
        </w:tabs>
        <w:spacing w:line="271" w:lineRule="auto"/>
        <w:ind w:left="567" w:hanging="283"/>
        <w:contextualSpacing/>
        <w:jc w:val="center"/>
        <w:rPr>
          <w:rFonts w:ascii="Calibri" w:eastAsia="Calibri" w:hAnsi="Calibri" w:cs="Calibri"/>
          <w:sz w:val="24"/>
          <w:szCs w:val="24"/>
        </w:rPr>
      </w:pPr>
    </w:p>
    <w:p w14:paraId="65EFFA95" w14:textId="77777777" w:rsidR="0089778F" w:rsidRPr="00320657" w:rsidRDefault="0089778F" w:rsidP="0089778F">
      <w:pPr>
        <w:tabs>
          <w:tab w:val="right" w:pos="9072"/>
        </w:tabs>
        <w:spacing w:line="271" w:lineRule="auto"/>
        <w:ind w:firstLine="4"/>
        <w:contextualSpacing/>
        <w:jc w:val="center"/>
        <w:rPr>
          <w:rFonts w:ascii="Calibri" w:eastAsia="Calibri" w:hAnsi="Calibri" w:cs="Calibri"/>
          <w:b/>
          <w:bCs/>
          <w:sz w:val="24"/>
          <w:szCs w:val="24"/>
        </w:rPr>
      </w:pPr>
      <w:r w:rsidRPr="00351389">
        <w:rPr>
          <w:rFonts w:ascii="Calibri" w:eastAsia="Calibri" w:hAnsi="Calibri" w:cs="Calibri"/>
          <w:b/>
          <w:bCs/>
          <w:sz w:val="24"/>
          <w:szCs w:val="24"/>
        </w:rPr>
        <w:t>§ 5.</w:t>
      </w:r>
    </w:p>
    <w:p w14:paraId="426D17B8" w14:textId="77777777" w:rsidR="0089778F" w:rsidRPr="00351389" w:rsidRDefault="0089778F" w:rsidP="00130374">
      <w:pPr>
        <w:pStyle w:val="Akapitzlist"/>
        <w:numPr>
          <w:ilvl w:val="3"/>
          <w:numId w:val="66"/>
        </w:numPr>
        <w:tabs>
          <w:tab w:val="left" w:pos="284"/>
        </w:tabs>
        <w:suppressAutoHyphens/>
        <w:spacing w:line="271" w:lineRule="auto"/>
        <w:ind w:left="284" w:hanging="284"/>
        <w:jc w:val="both"/>
        <w:rPr>
          <w:rFonts w:ascii="Calibri" w:eastAsia="Calibri" w:hAnsi="Calibri" w:cs="Calibri"/>
          <w:sz w:val="24"/>
          <w:szCs w:val="24"/>
        </w:rPr>
      </w:pPr>
      <w:r w:rsidRPr="00351389">
        <w:rPr>
          <w:rFonts w:ascii="Calibri" w:hAnsi="Calibri" w:cs="Calibri"/>
          <w:sz w:val="24"/>
          <w:szCs w:val="24"/>
          <w:lang w:eastAsia="ar-SA"/>
        </w:rPr>
        <w:t>Procesor</w:t>
      </w:r>
      <w:r w:rsidRPr="00351389">
        <w:rPr>
          <w:rFonts w:ascii="Calibri" w:hAnsi="Calibri" w:cs="Calibri"/>
          <w:sz w:val="24"/>
          <w:szCs w:val="24"/>
        </w:rPr>
        <w:t xml:space="preserve"> zapewnia, że powierzone dane osobowe będą przetwarzane wyłącznie przez osoby do tego upoważnione. </w:t>
      </w:r>
    </w:p>
    <w:p w14:paraId="6E33D5C4" w14:textId="77777777" w:rsidR="0089778F" w:rsidRPr="00351389" w:rsidRDefault="0089778F" w:rsidP="00130374">
      <w:pPr>
        <w:pStyle w:val="Akapitzlist"/>
        <w:numPr>
          <w:ilvl w:val="3"/>
          <w:numId w:val="66"/>
        </w:numPr>
        <w:tabs>
          <w:tab w:val="left" w:pos="284"/>
        </w:tabs>
        <w:suppressAutoHyphens/>
        <w:spacing w:line="271" w:lineRule="auto"/>
        <w:ind w:left="284" w:hanging="284"/>
        <w:jc w:val="both"/>
        <w:rPr>
          <w:rFonts w:ascii="Calibri" w:eastAsia="Calibri" w:hAnsi="Calibri" w:cs="Calibri"/>
          <w:sz w:val="24"/>
          <w:szCs w:val="24"/>
        </w:rPr>
      </w:pPr>
      <w:r w:rsidRPr="00351389">
        <w:rPr>
          <w:rFonts w:ascii="Calibri" w:hAnsi="Calibri" w:cs="Calibri"/>
          <w:sz w:val="24"/>
          <w:szCs w:val="24"/>
          <w:lang w:eastAsia="ar-SA"/>
        </w:rPr>
        <w:t>Procesor</w:t>
      </w:r>
      <w:r w:rsidRPr="00351389">
        <w:rPr>
          <w:rFonts w:ascii="Calibri" w:hAnsi="Calibri" w:cs="Calibri"/>
          <w:sz w:val="24"/>
          <w:szCs w:val="24"/>
        </w:rPr>
        <w:t xml:space="preserve"> może upoważniać swoich pracowników – którzy zobowiążą się do zachowania tajemnicy lub podlegają odpowiedniemu ustawowemu obowiązkowi zachowania tajemnicy – do przetwarzania danych osobowych powierzonych niniejszą umową.</w:t>
      </w:r>
    </w:p>
    <w:p w14:paraId="559CBDEF" w14:textId="77777777" w:rsidR="0089778F" w:rsidRPr="00351389" w:rsidRDefault="0089778F" w:rsidP="00130374">
      <w:pPr>
        <w:pStyle w:val="Akapitzlist"/>
        <w:numPr>
          <w:ilvl w:val="3"/>
          <w:numId w:val="66"/>
        </w:numPr>
        <w:tabs>
          <w:tab w:val="left" w:pos="284"/>
        </w:tabs>
        <w:suppressAutoHyphens/>
        <w:spacing w:line="271" w:lineRule="auto"/>
        <w:ind w:left="284" w:hanging="284"/>
        <w:jc w:val="both"/>
        <w:rPr>
          <w:rFonts w:ascii="Calibri" w:eastAsia="Calibri" w:hAnsi="Calibri" w:cs="Calibri"/>
          <w:sz w:val="24"/>
          <w:szCs w:val="24"/>
        </w:rPr>
      </w:pPr>
      <w:r w:rsidRPr="00351389">
        <w:rPr>
          <w:rFonts w:ascii="Calibri" w:hAnsi="Calibri" w:cs="Calibri"/>
          <w:sz w:val="24"/>
          <w:szCs w:val="24"/>
        </w:rPr>
        <w:t xml:space="preserve">Czynności określone w ust. 2 wymagają zachowania formy pisemnej. </w:t>
      </w:r>
    </w:p>
    <w:p w14:paraId="792F4BDE" w14:textId="77777777" w:rsidR="0089778F" w:rsidRPr="00351389" w:rsidRDefault="0089778F" w:rsidP="00130374">
      <w:pPr>
        <w:pStyle w:val="Akapitzlist"/>
        <w:numPr>
          <w:ilvl w:val="3"/>
          <w:numId w:val="66"/>
        </w:numPr>
        <w:tabs>
          <w:tab w:val="left" w:pos="284"/>
        </w:tabs>
        <w:suppressAutoHyphens/>
        <w:spacing w:line="271" w:lineRule="auto"/>
        <w:ind w:left="284" w:hanging="284"/>
        <w:jc w:val="both"/>
        <w:rPr>
          <w:rFonts w:ascii="Calibri" w:eastAsia="Calibri" w:hAnsi="Calibri" w:cs="Calibri"/>
          <w:sz w:val="24"/>
          <w:szCs w:val="24"/>
        </w:rPr>
      </w:pPr>
      <w:r w:rsidRPr="00351389">
        <w:rPr>
          <w:rFonts w:ascii="Calibri" w:hAnsi="Calibri" w:cs="Calibri"/>
          <w:sz w:val="24"/>
          <w:szCs w:val="24"/>
          <w:lang w:eastAsia="ar-SA"/>
        </w:rPr>
        <w:t>Procesor</w:t>
      </w:r>
      <w:r w:rsidRPr="00351389">
        <w:rPr>
          <w:rFonts w:ascii="Calibri" w:hAnsi="Calibri" w:cs="Calibri"/>
          <w:sz w:val="24"/>
          <w:szCs w:val="24"/>
        </w:rPr>
        <w:t xml:space="preserve"> prowadzi ewidencję osób upoważnionych.</w:t>
      </w:r>
    </w:p>
    <w:p w14:paraId="267E7FE2" w14:textId="77777777" w:rsidR="0089778F" w:rsidRPr="00351389" w:rsidRDefault="0089778F" w:rsidP="0089778F">
      <w:pPr>
        <w:spacing w:line="271" w:lineRule="auto"/>
        <w:ind w:left="284"/>
        <w:contextualSpacing/>
        <w:rPr>
          <w:rFonts w:ascii="Calibri" w:eastAsia="Calibri" w:hAnsi="Calibri" w:cs="Calibri"/>
          <w:sz w:val="24"/>
          <w:szCs w:val="24"/>
        </w:rPr>
      </w:pPr>
    </w:p>
    <w:p w14:paraId="5DFCBADF" w14:textId="77777777" w:rsidR="0089778F" w:rsidRPr="00351389" w:rsidRDefault="0089778F" w:rsidP="0089778F">
      <w:pPr>
        <w:tabs>
          <w:tab w:val="right" w:pos="9072"/>
        </w:tabs>
        <w:spacing w:line="271" w:lineRule="auto"/>
        <w:ind w:firstLine="4"/>
        <w:contextualSpacing/>
        <w:jc w:val="center"/>
        <w:rPr>
          <w:rFonts w:ascii="Calibri" w:eastAsia="Calibri" w:hAnsi="Calibri" w:cs="Calibri"/>
          <w:b/>
          <w:bCs/>
          <w:sz w:val="24"/>
          <w:szCs w:val="24"/>
        </w:rPr>
      </w:pPr>
      <w:r w:rsidRPr="00351389">
        <w:rPr>
          <w:rFonts w:ascii="Calibri" w:eastAsia="Calibri" w:hAnsi="Calibri" w:cs="Calibri"/>
          <w:b/>
          <w:bCs/>
          <w:sz w:val="24"/>
          <w:szCs w:val="24"/>
        </w:rPr>
        <w:t>§ 6.</w:t>
      </w:r>
    </w:p>
    <w:p w14:paraId="4399D893" w14:textId="77777777" w:rsidR="0089778F" w:rsidRPr="00351389" w:rsidRDefault="0089778F" w:rsidP="00130374">
      <w:pPr>
        <w:numPr>
          <w:ilvl w:val="0"/>
          <w:numId w:val="61"/>
        </w:numPr>
        <w:suppressAutoHyphens/>
        <w:spacing w:line="271" w:lineRule="auto"/>
        <w:ind w:left="284"/>
        <w:jc w:val="both"/>
        <w:rPr>
          <w:rFonts w:ascii="Calibri" w:eastAsia="Calibri" w:hAnsi="Calibri" w:cs="Calibri"/>
          <w:i/>
          <w:sz w:val="24"/>
          <w:szCs w:val="24"/>
        </w:rPr>
      </w:pPr>
      <w:r w:rsidRPr="00351389">
        <w:rPr>
          <w:rFonts w:ascii="Calibri" w:eastAsia="Calibri" w:hAnsi="Calibri" w:cs="Calibri"/>
          <w:sz w:val="24"/>
          <w:szCs w:val="24"/>
        </w:rPr>
        <w:t>Procesor nie może przekazywać powierzonych</w:t>
      </w:r>
      <w:r w:rsidRPr="00351389">
        <w:rPr>
          <w:rFonts w:ascii="Calibri" w:eastAsia="Calibri" w:hAnsi="Calibri" w:cs="Calibri"/>
          <w:iCs/>
          <w:sz w:val="24"/>
          <w:szCs w:val="24"/>
        </w:rPr>
        <w:t xml:space="preserve"> mu danych osobowych do podmiotu znajdującego się w państwach spoza Europejskiego Obszaru gospodarczego oraz podmiotom trzecim bez pisemnej zgody Administratora Danych.</w:t>
      </w:r>
    </w:p>
    <w:p w14:paraId="001657E6" w14:textId="617F607D" w:rsidR="0089778F" w:rsidRPr="00351389" w:rsidRDefault="0089778F" w:rsidP="00130374">
      <w:pPr>
        <w:pStyle w:val="Tekstkomentarza"/>
        <w:numPr>
          <w:ilvl w:val="0"/>
          <w:numId w:val="61"/>
        </w:numPr>
        <w:suppressAutoHyphens/>
        <w:spacing w:line="271" w:lineRule="auto"/>
        <w:ind w:left="284" w:hanging="284"/>
        <w:jc w:val="both"/>
        <w:rPr>
          <w:rFonts w:ascii="Calibri" w:hAnsi="Calibri" w:cs="Calibri"/>
          <w:iCs/>
          <w:sz w:val="24"/>
          <w:szCs w:val="24"/>
        </w:rPr>
      </w:pPr>
      <w:r w:rsidRPr="00351389">
        <w:rPr>
          <w:rFonts w:ascii="Calibri" w:hAnsi="Calibri" w:cs="Calibri"/>
          <w:iCs/>
          <w:sz w:val="24"/>
          <w:szCs w:val="24"/>
        </w:rPr>
        <w:t xml:space="preserve">Procesor zapewnia, że wdroży odpowiednie środki techniczne i organizacyjne, </w:t>
      </w:r>
      <w:r w:rsidR="00ED4D51">
        <w:rPr>
          <w:rFonts w:ascii="Calibri" w:hAnsi="Calibri" w:cs="Calibri"/>
          <w:iCs/>
          <w:sz w:val="24"/>
          <w:szCs w:val="24"/>
        </w:rPr>
        <w:br/>
      </w:r>
      <w:r w:rsidRPr="00351389">
        <w:rPr>
          <w:rFonts w:ascii="Calibri" w:hAnsi="Calibri" w:cs="Calibri"/>
          <w:iCs/>
          <w:sz w:val="24"/>
          <w:szCs w:val="24"/>
        </w:rPr>
        <w:t xml:space="preserve">by przetwarzanie odpowiadało wymogom rozporządzenia </w:t>
      </w:r>
      <w:r w:rsidRPr="00036A04">
        <w:rPr>
          <w:rFonts w:ascii="Calibri" w:hAnsi="Calibri" w:cs="Calibri"/>
          <w:iCs/>
          <w:sz w:val="24"/>
          <w:szCs w:val="24"/>
        </w:rPr>
        <w:t>zgodnie z art. 32 RODO.</w:t>
      </w:r>
    </w:p>
    <w:p w14:paraId="7436B385" w14:textId="77777777" w:rsidR="0089778F" w:rsidRPr="00351389" w:rsidRDefault="0089778F" w:rsidP="0089778F">
      <w:pPr>
        <w:pStyle w:val="Akapitzlist"/>
        <w:spacing w:line="271" w:lineRule="auto"/>
        <w:ind w:left="284"/>
        <w:jc w:val="center"/>
        <w:rPr>
          <w:rFonts w:ascii="Calibri" w:eastAsia="Calibri" w:hAnsi="Calibri" w:cs="Calibri"/>
          <w:sz w:val="24"/>
          <w:szCs w:val="24"/>
        </w:rPr>
      </w:pPr>
    </w:p>
    <w:p w14:paraId="4D16EA22" w14:textId="77777777" w:rsidR="0056410E" w:rsidRDefault="0056410E" w:rsidP="0089778F">
      <w:pPr>
        <w:spacing w:line="271" w:lineRule="auto"/>
        <w:ind w:firstLine="4"/>
        <w:contextualSpacing/>
        <w:jc w:val="center"/>
        <w:rPr>
          <w:rFonts w:ascii="Calibri" w:eastAsia="Calibri" w:hAnsi="Calibri" w:cs="Calibri"/>
          <w:b/>
          <w:bCs/>
          <w:sz w:val="24"/>
          <w:szCs w:val="24"/>
        </w:rPr>
      </w:pPr>
    </w:p>
    <w:p w14:paraId="256C8922" w14:textId="77777777" w:rsidR="0056410E" w:rsidRDefault="0056410E" w:rsidP="0089778F">
      <w:pPr>
        <w:spacing w:line="271" w:lineRule="auto"/>
        <w:ind w:firstLine="4"/>
        <w:contextualSpacing/>
        <w:jc w:val="center"/>
        <w:rPr>
          <w:rFonts w:ascii="Calibri" w:eastAsia="Calibri" w:hAnsi="Calibri" w:cs="Calibri"/>
          <w:b/>
          <w:bCs/>
          <w:sz w:val="24"/>
          <w:szCs w:val="24"/>
        </w:rPr>
      </w:pPr>
    </w:p>
    <w:p w14:paraId="7191F285" w14:textId="03210940" w:rsidR="0089778F" w:rsidRPr="00351389" w:rsidRDefault="0089778F" w:rsidP="0089778F">
      <w:pPr>
        <w:spacing w:line="271" w:lineRule="auto"/>
        <w:ind w:firstLine="4"/>
        <w:contextualSpacing/>
        <w:jc w:val="center"/>
        <w:rPr>
          <w:rFonts w:ascii="Calibri" w:eastAsia="Calibri" w:hAnsi="Calibri" w:cs="Calibri"/>
          <w:b/>
          <w:bCs/>
          <w:sz w:val="24"/>
          <w:szCs w:val="24"/>
        </w:rPr>
      </w:pPr>
      <w:r w:rsidRPr="00351389">
        <w:rPr>
          <w:rFonts w:ascii="Calibri" w:eastAsia="Calibri" w:hAnsi="Calibri" w:cs="Calibri"/>
          <w:b/>
          <w:bCs/>
          <w:sz w:val="24"/>
          <w:szCs w:val="24"/>
        </w:rPr>
        <w:lastRenderedPageBreak/>
        <w:t>§ 7.</w:t>
      </w:r>
    </w:p>
    <w:p w14:paraId="0711D3E1" w14:textId="77777777" w:rsidR="0089778F" w:rsidRPr="00351389" w:rsidRDefault="0089778F" w:rsidP="00130374">
      <w:pPr>
        <w:pStyle w:val="Akapitzlist"/>
        <w:numPr>
          <w:ilvl w:val="0"/>
          <w:numId w:val="64"/>
        </w:numPr>
        <w:suppressAutoHyphens/>
        <w:spacing w:line="271" w:lineRule="auto"/>
        <w:jc w:val="both"/>
        <w:rPr>
          <w:rFonts w:ascii="Calibri" w:eastAsia="Calibri" w:hAnsi="Calibri" w:cs="Calibri"/>
          <w:sz w:val="24"/>
          <w:szCs w:val="24"/>
        </w:rPr>
      </w:pPr>
      <w:r w:rsidRPr="00351389">
        <w:rPr>
          <w:rFonts w:ascii="Calibri" w:eastAsia="Calibri" w:hAnsi="Calibri" w:cs="Calibri"/>
          <w:sz w:val="24"/>
          <w:szCs w:val="24"/>
        </w:rPr>
        <w:t>Przetwarzający zapewnia ochronę danych i podejmuje środki ochrony danych o których mowa w art. 32 RODO, zgodnie z dalszymi postanowieniami Umowy.</w:t>
      </w:r>
    </w:p>
    <w:p w14:paraId="51FA0015" w14:textId="77777777" w:rsidR="0089778F" w:rsidRPr="00351389" w:rsidRDefault="0089778F" w:rsidP="00130374">
      <w:pPr>
        <w:pStyle w:val="Akapitzlist"/>
        <w:numPr>
          <w:ilvl w:val="0"/>
          <w:numId w:val="64"/>
        </w:numPr>
        <w:suppressAutoHyphens/>
        <w:spacing w:line="271" w:lineRule="auto"/>
        <w:jc w:val="both"/>
        <w:rPr>
          <w:rFonts w:ascii="Calibri" w:eastAsia="Calibri" w:hAnsi="Calibri" w:cs="Calibri"/>
          <w:sz w:val="24"/>
          <w:szCs w:val="24"/>
        </w:rPr>
      </w:pPr>
      <w:r w:rsidRPr="00351389">
        <w:rPr>
          <w:rFonts w:ascii="Calibri" w:eastAsia="Calibri" w:hAnsi="Calibri" w:cs="Calibri"/>
          <w:sz w:val="24"/>
          <w:szCs w:val="24"/>
        </w:rPr>
        <w:t>Przetwarzający oświadcza, że nie przekazuje danych do państwa trzeciego lub organizacji międzynarodowej spoza obszaru EOG – Europejski Obszar Gospodarczy</w:t>
      </w:r>
      <w:r>
        <w:rPr>
          <w:rFonts w:ascii="Calibri" w:eastAsia="Calibri" w:hAnsi="Calibri" w:cs="Calibri"/>
          <w:sz w:val="24"/>
          <w:szCs w:val="24"/>
        </w:rPr>
        <w:t>.</w:t>
      </w:r>
    </w:p>
    <w:p w14:paraId="7EE1F8F2" w14:textId="77777777" w:rsidR="0089778F" w:rsidRPr="00351389" w:rsidRDefault="0089778F" w:rsidP="00130374">
      <w:pPr>
        <w:pStyle w:val="Akapitzlist"/>
        <w:numPr>
          <w:ilvl w:val="0"/>
          <w:numId w:val="64"/>
        </w:numPr>
        <w:suppressAutoHyphens/>
        <w:spacing w:line="271" w:lineRule="auto"/>
        <w:jc w:val="both"/>
        <w:rPr>
          <w:rFonts w:ascii="Calibri" w:eastAsia="Calibri" w:hAnsi="Calibri" w:cs="Calibri"/>
          <w:sz w:val="24"/>
          <w:szCs w:val="24"/>
        </w:rPr>
      </w:pPr>
      <w:r w:rsidRPr="00351389">
        <w:rPr>
          <w:rFonts w:ascii="Calibri" w:eastAsia="Calibri" w:hAnsi="Calibri" w:cs="Calibri"/>
          <w:sz w:val="24"/>
          <w:szCs w:val="24"/>
        </w:rPr>
        <w:t xml:space="preserve">Przetwarzający uzyskuje od osób, które zostały upoważnione do przetwarzania danych </w:t>
      </w:r>
      <w:r>
        <w:rPr>
          <w:rFonts w:ascii="Calibri" w:eastAsia="Calibri" w:hAnsi="Calibri" w:cs="Calibri"/>
          <w:sz w:val="24"/>
          <w:szCs w:val="24"/>
        </w:rPr>
        <w:br/>
      </w:r>
      <w:r w:rsidRPr="00351389">
        <w:rPr>
          <w:rFonts w:ascii="Calibri" w:eastAsia="Calibri" w:hAnsi="Calibri" w:cs="Calibri"/>
          <w:sz w:val="24"/>
          <w:szCs w:val="24"/>
        </w:rPr>
        <w:t>w wykonaniu Umowy, udokumentowane zobowiązania do zachowania tajemnicy, ewentualnie upewnienia się, że te osoby podlegają ustawowemu obowiązkowi zachowania tajemnicy.</w:t>
      </w:r>
    </w:p>
    <w:p w14:paraId="3E185B84" w14:textId="77777777" w:rsidR="0089778F" w:rsidRPr="00351389" w:rsidRDefault="0089778F" w:rsidP="00130374">
      <w:pPr>
        <w:pStyle w:val="Akapitzlist"/>
        <w:numPr>
          <w:ilvl w:val="0"/>
          <w:numId w:val="64"/>
        </w:numPr>
        <w:suppressAutoHyphens/>
        <w:spacing w:line="271" w:lineRule="auto"/>
        <w:jc w:val="both"/>
        <w:rPr>
          <w:rFonts w:ascii="Calibri" w:eastAsia="Calibri" w:hAnsi="Calibri" w:cs="Calibri"/>
          <w:sz w:val="24"/>
          <w:szCs w:val="24"/>
        </w:rPr>
      </w:pPr>
      <w:r w:rsidRPr="00351389">
        <w:rPr>
          <w:rFonts w:ascii="Calibri" w:eastAsia="Calibri" w:hAnsi="Calibri" w:cs="Calibri"/>
          <w:sz w:val="24"/>
          <w:szCs w:val="24"/>
        </w:rPr>
        <w:t>Przetwarzający zobowiązuje się do ograniczenia dostępu do danych wyłącznie do osób, których dostęp do danych jest potrzebny do realizacji Umowy i posiadających odpowiednie upoważnienie.</w:t>
      </w:r>
    </w:p>
    <w:p w14:paraId="477BBDAE" w14:textId="77777777" w:rsidR="0089778F" w:rsidRPr="00351389" w:rsidRDefault="0089778F" w:rsidP="00130374">
      <w:pPr>
        <w:pStyle w:val="Akapitzlist"/>
        <w:numPr>
          <w:ilvl w:val="0"/>
          <w:numId w:val="64"/>
        </w:numPr>
        <w:suppressAutoHyphens/>
        <w:spacing w:line="271" w:lineRule="auto"/>
        <w:jc w:val="both"/>
        <w:rPr>
          <w:rFonts w:ascii="Calibri" w:eastAsia="Calibri" w:hAnsi="Calibri" w:cs="Calibri"/>
          <w:sz w:val="24"/>
          <w:szCs w:val="24"/>
        </w:rPr>
      </w:pPr>
      <w:r w:rsidRPr="00351389">
        <w:rPr>
          <w:rFonts w:ascii="Calibri" w:eastAsia="Calibri" w:hAnsi="Calibri" w:cs="Calibri"/>
          <w:sz w:val="24"/>
          <w:szCs w:val="24"/>
        </w:rPr>
        <w:t>Przetwarzający ma obowiązek zapewnić osobom upoważnionym do przetwarzania danych odpowiednie szkolenie z zakresu ochrony danych osobowych.</w:t>
      </w:r>
    </w:p>
    <w:p w14:paraId="7128972C" w14:textId="53BF6889" w:rsidR="0089778F" w:rsidRPr="00351389" w:rsidRDefault="0089778F" w:rsidP="00130374">
      <w:pPr>
        <w:pStyle w:val="Akapitzlist"/>
        <w:numPr>
          <w:ilvl w:val="0"/>
          <w:numId w:val="64"/>
        </w:numPr>
        <w:suppressAutoHyphens/>
        <w:spacing w:line="271" w:lineRule="auto"/>
        <w:jc w:val="both"/>
        <w:rPr>
          <w:rFonts w:ascii="Calibri" w:eastAsia="Calibri" w:hAnsi="Calibri" w:cs="Calibri"/>
          <w:sz w:val="24"/>
          <w:szCs w:val="24"/>
        </w:rPr>
      </w:pPr>
      <w:r w:rsidRPr="00351389">
        <w:rPr>
          <w:rFonts w:ascii="Calibri" w:hAnsi="Calibri" w:cs="Calibri"/>
          <w:sz w:val="24"/>
          <w:szCs w:val="24"/>
          <w:lang w:eastAsia="ar-SA"/>
        </w:rPr>
        <w:t>Procesor</w:t>
      </w:r>
      <w:r w:rsidRPr="00351389">
        <w:rPr>
          <w:rFonts w:ascii="Calibri" w:eastAsia="Calibri" w:hAnsi="Calibri" w:cs="Calibri"/>
          <w:sz w:val="24"/>
          <w:szCs w:val="24"/>
        </w:rPr>
        <w:t xml:space="preserve">, biorąc pod uwagę charakter przetwarzania danych, w miarę możliwości pomaga Administratorowi poprzez odpowiednie środki techniczne i organizacyjne wywiązać się z obowiązku odpowiadania na żądania osoby, której dane dotyczą, </w:t>
      </w:r>
      <w:r w:rsidR="0056410E">
        <w:rPr>
          <w:rFonts w:ascii="Calibri" w:eastAsia="Calibri" w:hAnsi="Calibri" w:cs="Calibri"/>
          <w:sz w:val="24"/>
          <w:szCs w:val="24"/>
        </w:rPr>
        <w:br/>
      </w:r>
      <w:r w:rsidRPr="00351389">
        <w:rPr>
          <w:rFonts w:ascii="Calibri" w:eastAsia="Calibri" w:hAnsi="Calibri" w:cs="Calibri"/>
          <w:sz w:val="24"/>
          <w:szCs w:val="24"/>
        </w:rPr>
        <w:t xml:space="preserve">w zakresie wykonywania jej praw określonych w rozdziale III </w:t>
      </w:r>
      <w:r>
        <w:rPr>
          <w:rFonts w:ascii="Calibri" w:eastAsia="Calibri" w:hAnsi="Calibri" w:cs="Calibri"/>
          <w:sz w:val="24"/>
          <w:szCs w:val="24"/>
        </w:rPr>
        <w:t>RODO</w:t>
      </w:r>
      <w:r w:rsidRPr="00351389">
        <w:rPr>
          <w:rFonts w:ascii="Calibri" w:eastAsia="Calibri" w:hAnsi="Calibri" w:cs="Calibri"/>
          <w:sz w:val="24"/>
          <w:szCs w:val="24"/>
        </w:rPr>
        <w:t xml:space="preserve">. </w:t>
      </w:r>
    </w:p>
    <w:p w14:paraId="3D3C6075" w14:textId="77777777" w:rsidR="0089778F" w:rsidRPr="00351389" w:rsidRDefault="0089778F" w:rsidP="00130374">
      <w:pPr>
        <w:pStyle w:val="Akapitzlist"/>
        <w:numPr>
          <w:ilvl w:val="0"/>
          <w:numId w:val="64"/>
        </w:numPr>
        <w:suppressAutoHyphens/>
        <w:spacing w:line="271" w:lineRule="auto"/>
        <w:jc w:val="both"/>
        <w:rPr>
          <w:rFonts w:ascii="Calibri" w:eastAsia="Calibri" w:hAnsi="Calibri" w:cs="Calibri"/>
          <w:sz w:val="24"/>
          <w:szCs w:val="24"/>
        </w:rPr>
      </w:pPr>
      <w:r w:rsidRPr="00351389">
        <w:rPr>
          <w:rFonts w:ascii="Calibri" w:hAnsi="Calibri" w:cs="Calibri"/>
          <w:sz w:val="24"/>
          <w:szCs w:val="24"/>
          <w:lang w:eastAsia="ar-SA"/>
        </w:rPr>
        <w:t>Procesor</w:t>
      </w:r>
      <w:r w:rsidRPr="00351389">
        <w:rPr>
          <w:rFonts w:ascii="Calibri" w:eastAsia="Calibri" w:hAnsi="Calibri" w:cs="Calibri"/>
          <w:sz w:val="24"/>
          <w:szCs w:val="24"/>
        </w:rPr>
        <w:t xml:space="preserve">, uwzględniając charakter przetwarzania danych osobowych oraz dostępne mu informacje, pomaga Administratorowi wywiązać się z obowiązków określonych w art. 32-36 </w:t>
      </w:r>
      <w:r>
        <w:rPr>
          <w:rFonts w:ascii="Calibri" w:eastAsia="Calibri" w:hAnsi="Calibri" w:cs="Calibri"/>
          <w:sz w:val="24"/>
          <w:szCs w:val="24"/>
        </w:rPr>
        <w:t>RODO</w:t>
      </w:r>
      <w:r w:rsidRPr="00351389">
        <w:rPr>
          <w:rFonts w:ascii="Calibri" w:eastAsia="Calibri" w:hAnsi="Calibri" w:cs="Calibri"/>
          <w:sz w:val="24"/>
          <w:szCs w:val="24"/>
        </w:rPr>
        <w:t>.</w:t>
      </w:r>
    </w:p>
    <w:p w14:paraId="504D2A84" w14:textId="77777777" w:rsidR="0089778F" w:rsidRPr="00351389" w:rsidRDefault="0089778F" w:rsidP="0089778F">
      <w:pPr>
        <w:spacing w:line="271" w:lineRule="auto"/>
        <w:rPr>
          <w:rFonts w:ascii="Calibri" w:hAnsi="Calibri" w:cs="Calibri"/>
          <w:sz w:val="24"/>
          <w:szCs w:val="24"/>
          <w:lang w:eastAsia="ar-SA"/>
        </w:rPr>
      </w:pPr>
    </w:p>
    <w:p w14:paraId="3B64E4C4" w14:textId="77777777" w:rsidR="0089778F" w:rsidRPr="00351389" w:rsidRDefault="0089778F" w:rsidP="0089778F">
      <w:pPr>
        <w:pStyle w:val="Akapitzlist"/>
        <w:spacing w:line="271" w:lineRule="auto"/>
        <w:ind w:left="0"/>
        <w:jc w:val="center"/>
        <w:rPr>
          <w:rFonts w:ascii="Calibri" w:eastAsia="Calibri" w:hAnsi="Calibri" w:cs="Calibri"/>
          <w:b/>
          <w:bCs/>
          <w:sz w:val="24"/>
          <w:szCs w:val="24"/>
        </w:rPr>
      </w:pPr>
      <w:r w:rsidRPr="00351389">
        <w:rPr>
          <w:rFonts w:ascii="Calibri" w:eastAsia="Calibri" w:hAnsi="Calibri" w:cs="Calibri"/>
          <w:b/>
          <w:bCs/>
          <w:sz w:val="24"/>
          <w:szCs w:val="24"/>
        </w:rPr>
        <w:t>§ 8.</w:t>
      </w:r>
    </w:p>
    <w:p w14:paraId="28A912BD" w14:textId="77777777" w:rsidR="0089778F" w:rsidRPr="00351389" w:rsidRDefault="0089778F" w:rsidP="00130374">
      <w:pPr>
        <w:pStyle w:val="Akapitzlist"/>
        <w:numPr>
          <w:ilvl w:val="0"/>
          <w:numId w:val="62"/>
        </w:numPr>
        <w:suppressAutoHyphens/>
        <w:spacing w:line="271" w:lineRule="auto"/>
        <w:ind w:left="284" w:hanging="284"/>
        <w:jc w:val="both"/>
        <w:rPr>
          <w:rFonts w:ascii="Calibri" w:hAnsi="Calibri" w:cs="Calibri"/>
          <w:sz w:val="24"/>
          <w:szCs w:val="24"/>
          <w:lang w:eastAsia="ar-SA"/>
        </w:rPr>
      </w:pPr>
      <w:r w:rsidRPr="00351389">
        <w:rPr>
          <w:rFonts w:ascii="Calibri" w:hAnsi="Calibri" w:cs="Calibri"/>
          <w:sz w:val="24"/>
          <w:szCs w:val="24"/>
          <w:lang w:eastAsia="ar-SA"/>
        </w:rPr>
        <w:t xml:space="preserve">Procesor udostępnia </w:t>
      </w:r>
      <w:r w:rsidRPr="00351389">
        <w:rPr>
          <w:rFonts w:ascii="Calibri" w:eastAsia="Calibri" w:hAnsi="Calibri" w:cs="Calibri"/>
          <w:sz w:val="24"/>
          <w:szCs w:val="24"/>
        </w:rPr>
        <w:t>Administratorowi</w:t>
      </w:r>
      <w:r w:rsidRPr="00351389">
        <w:rPr>
          <w:rFonts w:ascii="Calibri" w:hAnsi="Calibri" w:cs="Calibri"/>
          <w:sz w:val="24"/>
          <w:szCs w:val="24"/>
          <w:lang w:eastAsia="ar-SA"/>
        </w:rPr>
        <w:t xml:space="preserve"> wszelkie informacje niezbędne do wykazania spełnienia obowiązków określonych w art. 28 rozporządzenia oraz umożliwia </w:t>
      </w:r>
      <w:r w:rsidRPr="00351389">
        <w:rPr>
          <w:rFonts w:ascii="Calibri" w:eastAsia="Calibri" w:hAnsi="Calibri" w:cs="Calibri"/>
          <w:sz w:val="24"/>
          <w:szCs w:val="24"/>
        </w:rPr>
        <w:t>Administratorowi</w:t>
      </w:r>
      <w:r w:rsidRPr="00351389">
        <w:rPr>
          <w:rFonts w:ascii="Calibri" w:hAnsi="Calibri" w:cs="Calibri"/>
          <w:sz w:val="24"/>
          <w:szCs w:val="24"/>
          <w:lang w:eastAsia="ar-SA"/>
        </w:rPr>
        <w:t xml:space="preserve"> lub audytorowi upoważnionemu przez </w:t>
      </w:r>
      <w:r w:rsidRPr="00351389">
        <w:rPr>
          <w:rFonts w:ascii="Calibri" w:eastAsia="Calibri" w:hAnsi="Calibri" w:cs="Calibri"/>
          <w:sz w:val="24"/>
          <w:szCs w:val="24"/>
        </w:rPr>
        <w:t>Administratorowi</w:t>
      </w:r>
      <w:r w:rsidRPr="00351389">
        <w:rPr>
          <w:rFonts w:ascii="Calibri" w:hAnsi="Calibri" w:cs="Calibri"/>
          <w:sz w:val="24"/>
          <w:szCs w:val="24"/>
          <w:lang w:eastAsia="ar-SA"/>
        </w:rPr>
        <w:t xml:space="preserve"> przeprowadzanie audytów i przyczynia się do nich. </w:t>
      </w:r>
    </w:p>
    <w:p w14:paraId="7940A6D6" w14:textId="6EA58E46" w:rsidR="0089778F" w:rsidRPr="00351389" w:rsidRDefault="0089778F" w:rsidP="00130374">
      <w:pPr>
        <w:pStyle w:val="Akapitzlist"/>
        <w:numPr>
          <w:ilvl w:val="0"/>
          <w:numId w:val="62"/>
        </w:numPr>
        <w:suppressAutoHyphens/>
        <w:spacing w:line="271" w:lineRule="auto"/>
        <w:ind w:left="284" w:hanging="284"/>
        <w:jc w:val="both"/>
        <w:rPr>
          <w:rFonts w:ascii="Calibri" w:hAnsi="Calibri" w:cs="Calibri"/>
          <w:sz w:val="24"/>
          <w:szCs w:val="24"/>
          <w:lang w:eastAsia="ar-SA"/>
        </w:rPr>
      </w:pPr>
      <w:r w:rsidRPr="00351389">
        <w:rPr>
          <w:rFonts w:ascii="Calibri" w:eastAsia="Calibri" w:hAnsi="Calibri" w:cs="Calibri"/>
          <w:sz w:val="24"/>
          <w:szCs w:val="24"/>
        </w:rPr>
        <w:t>Administrator</w:t>
      </w:r>
      <w:r w:rsidRPr="00351389">
        <w:rPr>
          <w:rFonts w:ascii="Calibri" w:hAnsi="Calibri" w:cs="Calibri"/>
          <w:sz w:val="24"/>
          <w:szCs w:val="24"/>
          <w:lang w:eastAsia="ar-SA"/>
        </w:rPr>
        <w:t xml:space="preserve"> informuje Procesora o terminie i zakresie audytu/inspekcji z co najmniej </w:t>
      </w:r>
      <w:r w:rsidR="00ED4D51">
        <w:rPr>
          <w:rFonts w:ascii="Calibri" w:hAnsi="Calibri" w:cs="Calibri"/>
          <w:sz w:val="24"/>
          <w:szCs w:val="24"/>
          <w:lang w:eastAsia="ar-SA"/>
        </w:rPr>
        <w:br/>
      </w:r>
      <w:r w:rsidRPr="00351389">
        <w:rPr>
          <w:rFonts w:ascii="Calibri" w:hAnsi="Calibri" w:cs="Calibri"/>
          <w:sz w:val="24"/>
          <w:szCs w:val="24"/>
          <w:lang w:eastAsia="ar-SA"/>
        </w:rPr>
        <w:t>5-dniowym wyprzedzeniem.</w:t>
      </w:r>
    </w:p>
    <w:p w14:paraId="404D5934" w14:textId="77777777" w:rsidR="0089778F" w:rsidRPr="00351389" w:rsidRDefault="0089778F" w:rsidP="00130374">
      <w:pPr>
        <w:pStyle w:val="Akapitzlist"/>
        <w:numPr>
          <w:ilvl w:val="0"/>
          <w:numId w:val="62"/>
        </w:numPr>
        <w:suppressAutoHyphens/>
        <w:spacing w:line="271" w:lineRule="auto"/>
        <w:ind w:left="284" w:hanging="284"/>
        <w:jc w:val="both"/>
        <w:rPr>
          <w:rFonts w:ascii="Calibri" w:hAnsi="Calibri" w:cs="Calibri"/>
          <w:sz w:val="24"/>
          <w:szCs w:val="24"/>
          <w:lang w:eastAsia="ar-SA"/>
        </w:rPr>
      </w:pPr>
      <w:r w:rsidRPr="00351389">
        <w:rPr>
          <w:rFonts w:ascii="Calibri" w:hAnsi="Calibri" w:cs="Calibri"/>
          <w:sz w:val="24"/>
          <w:szCs w:val="24"/>
        </w:rPr>
        <w:t xml:space="preserve">Po audycie/inspekcji </w:t>
      </w:r>
      <w:r w:rsidRPr="00351389">
        <w:rPr>
          <w:rFonts w:ascii="Calibri" w:eastAsia="Calibri" w:hAnsi="Calibri" w:cs="Calibri"/>
          <w:sz w:val="24"/>
          <w:szCs w:val="24"/>
        </w:rPr>
        <w:t>Administrator</w:t>
      </w:r>
      <w:r w:rsidRPr="00351389">
        <w:rPr>
          <w:rFonts w:ascii="Calibri" w:hAnsi="Calibri" w:cs="Calibri"/>
          <w:sz w:val="24"/>
          <w:szCs w:val="24"/>
        </w:rPr>
        <w:t xml:space="preserve"> może przekazać </w:t>
      </w:r>
      <w:r w:rsidRPr="00351389">
        <w:rPr>
          <w:rFonts w:ascii="Calibri" w:hAnsi="Calibri" w:cs="Calibri"/>
          <w:sz w:val="24"/>
          <w:szCs w:val="24"/>
          <w:lang w:eastAsia="ar-SA"/>
        </w:rPr>
        <w:t>Procesorowi</w:t>
      </w:r>
      <w:r w:rsidRPr="00351389">
        <w:rPr>
          <w:rFonts w:ascii="Calibri" w:hAnsi="Calibri" w:cs="Calibri"/>
          <w:sz w:val="24"/>
          <w:szCs w:val="24"/>
        </w:rPr>
        <w:t xml:space="preserve"> pisemne zalecenia wraz z terminem ich realizacji.</w:t>
      </w:r>
    </w:p>
    <w:p w14:paraId="7263E44C" w14:textId="77777777" w:rsidR="0089778F" w:rsidRPr="00351389" w:rsidRDefault="0089778F" w:rsidP="00130374">
      <w:pPr>
        <w:pStyle w:val="Akapitzlist"/>
        <w:numPr>
          <w:ilvl w:val="0"/>
          <w:numId w:val="62"/>
        </w:numPr>
        <w:suppressAutoHyphens/>
        <w:spacing w:line="271" w:lineRule="auto"/>
        <w:ind w:left="284" w:hanging="284"/>
        <w:jc w:val="both"/>
        <w:rPr>
          <w:rFonts w:ascii="Calibri" w:hAnsi="Calibri" w:cs="Calibri"/>
          <w:sz w:val="24"/>
          <w:szCs w:val="24"/>
          <w:lang w:eastAsia="ar-SA"/>
        </w:rPr>
      </w:pPr>
      <w:r w:rsidRPr="00351389">
        <w:rPr>
          <w:rFonts w:ascii="Calibri" w:hAnsi="Calibri" w:cs="Calibri"/>
          <w:sz w:val="24"/>
          <w:szCs w:val="24"/>
          <w:lang w:eastAsia="ar-SA"/>
        </w:rPr>
        <w:t>Procesor</w:t>
      </w:r>
      <w:r w:rsidRPr="00351389">
        <w:rPr>
          <w:rFonts w:ascii="Calibri" w:hAnsi="Calibri" w:cs="Calibri"/>
          <w:sz w:val="24"/>
          <w:szCs w:val="24"/>
        </w:rPr>
        <w:t xml:space="preserve"> niezwłocznie informuje </w:t>
      </w:r>
      <w:r w:rsidRPr="00351389">
        <w:rPr>
          <w:rFonts w:ascii="Calibri" w:eastAsia="Calibri" w:hAnsi="Calibri" w:cs="Calibri"/>
          <w:sz w:val="24"/>
          <w:szCs w:val="24"/>
        </w:rPr>
        <w:t>Administratora</w:t>
      </w:r>
      <w:r w:rsidRPr="00351389">
        <w:rPr>
          <w:rFonts w:ascii="Calibri" w:hAnsi="Calibri" w:cs="Calibri"/>
          <w:sz w:val="24"/>
          <w:szCs w:val="24"/>
        </w:rPr>
        <w:t>, jeżeli jego zdaniem zalecenie, o którym mowa w ust. 3, stanowi naruszenie rozporządzenia lub innych przepisów Unii Europejskiej lub krajowych.</w:t>
      </w:r>
    </w:p>
    <w:p w14:paraId="7D3A3197" w14:textId="77777777" w:rsidR="0089778F" w:rsidRPr="00351389" w:rsidRDefault="0089778F" w:rsidP="00130374">
      <w:pPr>
        <w:pStyle w:val="Akapitzlist"/>
        <w:numPr>
          <w:ilvl w:val="0"/>
          <w:numId w:val="62"/>
        </w:numPr>
        <w:suppressAutoHyphens/>
        <w:spacing w:line="271" w:lineRule="auto"/>
        <w:ind w:left="284" w:hanging="284"/>
        <w:jc w:val="both"/>
        <w:rPr>
          <w:rFonts w:ascii="Calibri" w:hAnsi="Calibri" w:cs="Calibri"/>
          <w:sz w:val="24"/>
          <w:szCs w:val="24"/>
          <w:lang w:eastAsia="ar-SA"/>
        </w:rPr>
      </w:pPr>
      <w:r w:rsidRPr="00351389">
        <w:rPr>
          <w:rFonts w:ascii="Calibri" w:hAnsi="Calibri" w:cs="Calibri"/>
          <w:sz w:val="24"/>
          <w:szCs w:val="24"/>
        </w:rPr>
        <w:t>Administrator zobowiązany jest współdziałać z Przetwarzającym w wykonaniu Umowy, udzielać Przetwarzającemu wyjaśnień w razie wątpliwości co do legalności poleceń Administratora, jak też wywiązywać się ze swoich szczególnych obowiązków wobec przepisów RODO,</w:t>
      </w:r>
    </w:p>
    <w:p w14:paraId="3C8D62F8" w14:textId="77777777" w:rsidR="0089778F" w:rsidRPr="00351389" w:rsidRDefault="0089778F" w:rsidP="0089778F">
      <w:pPr>
        <w:pStyle w:val="Tekstkomentarza"/>
        <w:spacing w:line="271" w:lineRule="auto"/>
        <w:jc w:val="center"/>
        <w:rPr>
          <w:rFonts w:ascii="Calibri" w:hAnsi="Calibri" w:cs="Calibri"/>
          <w:b/>
          <w:sz w:val="24"/>
          <w:szCs w:val="24"/>
        </w:rPr>
      </w:pPr>
    </w:p>
    <w:p w14:paraId="171A9A57" w14:textId="77777777" w:rsidR="0089778F" w:rsidRPr="00351389" w:rsidRDefault="0089778F" w:rsidP="0089778F">
      <w:pPr>
        <w:pStyle w:val="Tekstkomentarza"/>
        <w:spacing w:line="271" w:lineRule="auto"/>
        <w:jc w:val="center"/>
        <w:rPr>
          <w:rFonts w:ascii="Calibri" w:hAnsi="Calibri" w:cs="Calibri"/>
          <w:b/>
          <w:bCs/>
          <w:sz w:val="24"/>
          <w:szCs w:val="24"/>
        </w:rPr>
      </w:pPr>
      <w:r w:rsidRPr="00351389">
        <w:rPr>
          <w:rFonts w:ascii="Calibri" w:hAnsi="Calibri" w:cs="Calibri"/>
          <w:b/>
          <w:bCs/>
          <w:sz w:val="24"/>
          <w:szCs w:val="24"/>
        </w:rPr>
        <w:t>§ 9.</w:t>
      </w:r>
    </w:p>
    <w:p w14:paraId="729FB1B3" w14:textId="77777777" w:rsidR="0089778F" w:rsidRPr="00351389" w:rsidRDefault="0089778F" w:rsidP="00130374">
      <w:pPr>
        <w:pStyle w:val="Akapitzlist"/>
        <w:numPr>
          <w:ilvl w:val="0"/>
          <w:numId w:val="63"/>
        </w:numPr>
        <w:tabs>
          <w:tab w:val="left" w:pos="284"/>
        </w:tabs>
        <w:suppressAutoHyphens/>
        <w:spacing w:line="271" w:lineRule="auto"/>
        <w:ind w:left="284" w:hanging="284"/>
        <w:jc w:val="both"/>
        <w:rPr>
          <w:rFonts w:ascii="Calibri" w:hAnsi="Calibri" w:cs="Calibri"/>
          <w:bCs/>
          <w:sz w:val="24"/>
          <w:szCs w:val="24"/>
        </w:rPr>
      </w:pPr>
      <w:r w:rsidRPr="00351389">
        <w:rPr>
          <w:rFonts w:ascii="Calibri" w:hAnsi="Calibri" w:cs="Calibri"/>
          <w:bCs/>
          <w:sz w:val="24"/>
          <w:szCs w:val="24"/>
          <w:lang w:eastAsia="x-none"/>
        </w:rPr>
        <w:t xml:space="preserve">W sytuacji naruszenia lub podejrzenia naruszenia ochrony danych osobowych powierzonych na mocy niniejszej umowy </w:t>
      </w:r>
      <w:r w:rsidRPr="00351389">
        <w:rPr>
          <w:rFonts w:ascii="Calibri" w:hAnsi="Calibri" w:cs="Calibri"/>
          <w:bCs/>
          <w:sz w:val="24"/>
          <w:szCs w:val="24"/>
          <w:lang w:eastAsia="ar-SA"/>
        </w:rPr>
        <w:t>Procesor</w:t>
      </w:r>
      <w:r w:rsidRPr="00351389">
        <w:rPr>
          <w:rFonts w:ascii="Calibri" w:hAnsi="Calibri" w:cs="Calibri"/>
          <w:bCs/>
          <w:sz w:val="24"/>
          <w:szCs w:val="24"/>
        </w:rPr>
        <w:t xml:space="preserve"> obowiązany jest niezwłocznie do </w:t>
      </w:r>
      <w:r w:rsidRPr="00351389">
        <w:rPr>
          <w:rFonts w:ascii="Calibri" w:hAnsi="Calibri" w:cs="Calibri"/>
          <w:bCs/>
          <w:sz w:val="24"/>
          <w:szCs w:val="24"/>
        </w:rPr>
        <w:lastRenderedPageBreak/>
        <w:t xml:space="preserve">zgłoszenia zdarzeń zagrażających bezpieczeństwu danych osobowych do </w:t>
      </w:r>
      <w:r w:rsidRPr="00351389">
        <w:rPr>
          <w:rFonts w:ascii="Calibri" w:eastAsia="Calibri" w:hAnsi="Calibri" w:cs="Calibri"/>
          <w:bCs/>
          <w:sz w:val="24"/>
          <w:szCs w:val="24"/>
        </w:rPr>
        <w:t>Administratora nie później niż w ciągu 24 godzin od pierwszego zgłoszenia naruszenia danych osobowych.</w:t>
      </w:r>
    </w:p>
    <w:p w14:paraId="737125C6" w14:textId="77777777" w:rsidR="0089778F" w:rsidRPr="00351389" w:rsidRDefault="0089778F" w:rsidP="00130374">
      <w:pPr>
        <w:pStyle w:val="Akapitzlist"/>
        <w:numPr>
          <w:ilvl w:val="0"/>
          <w:numId w:val="63"/>
        </w:numPr>
        <w:tabs>
          <w:tab w:val="left" w:pos="284"/>
        </w:tabs>
        <w:suppressAutoHyphens/>
        <w:spacing w:line="271" w:lineRule="auto"/>
        <w:ind w:left="284" w:hanging="284"/>
        <w:jc w:val="both"/>
        <w:rPr>
          <w:rFonts w:ascii="Calibri" w:hAnsi="Calibri" w:cs="Calibri"/>
          <w:bCs/>
          <w:sz w:val="24"/>
          <w:szCs w:val="24"/>
        </w:rPr>
      </w:pPr>
      <w:r w:rsidRPr="00351389">
        <w:rPr>
          <w:rFonts w:ascii="Calibri" w:hAnsi="Calibri" w:cs="Calibri"/>
          <w:bCs/>
          <w:sz w:val="24"/>
          <w:szCs w:val="24"/>
          <w:lang w:eastAsia="ar-SA"/>
        </w:rPr>
        <w:t>Procesor</w:t>
      </w:r>
      <w:r w:rsidRPr="00351389">
        <w:rPr>
          <w:rFonts w:ascii="Calibri" w:hAnsi="Calibri" w:cs="Calibri"/>
          <w:bCs/>
          <w:sz w:val="24"/>
          <w:szCs w:val="24"/>
        </w:rPr>
        <w:t xml:space="preserve"> niezwłocznie informuje </w:t>
      </w:r>
      <w:r w:rsidRPr="00351389">
        <w:rPr>
          <w:rFonts w:ascii="Calibri" w:eastAsia="Calibri" w:hAnsi="Calibri" w:cs="Calibri"/>
          <w:bCs/>
          <w:sz w:val="24"/>
          <w:szCs w:val="24"/>
        </w:rPr>
        <w:t>Administratora</w:t>
      </w:r>
      <w:r w:rsidRPr="00351389">
        <w:rPr>
          <w:rFonts w:ascii="Calibri" w:hAnsi="Calibri" w:cs="Calibri"/>
          <w:bCs/>
          <w:sz w:val="24"/>
          <w:szCs w:val="24"/>
        </w:rPr>
        <w:t xml:space="preserve"> o każdym postępowaniu administracyjnym lub sądowym dotyczącym powierzonych do przetwarzania danych osobowych, a także o każdej kontroli lub audycie dotyczącym tychże danych osobowych.</w:t>
      </w:r>
    </w:p>
    <w:p w14:paraId="56C2FF9C" w14:textId="711A40AF" w:rsidR="0089778F" w:rsidRPr="00351389" w:rsidRDefault="0089778F" w:rsidP="00130374">
      <w:pPr>
        <w:pStyle w:val="Akapitzlist"/>
        <w:numPr>
          <w:ilvl w:val="0"/>
          <w:numId w:val="63"/>
        </w:numPr>
        <w:tabs>
          <w:tab w:val="left" w:pos="284"/>
        </w:tabs>
        <w:suppressAutoHyphens/>
        <w:spacing w:line="271" w:lineRule="auto"/>
        <w:ind w:left="284" w:hanging="284"/>
        <w:jc w:val="both"/>
        <w:rPr>
          <w:rFonts w:ascii="Calibri" w:hAnsi="Calibri" w:cs="Calibri"/>
          <w:bCs/>
          <w:sz w:val="24"/>
          <w:szCs w:val="24"/>
        </w:rPr>
      </w:pPr>
      <w:r w:rsidRPr="00351389">
        <w:rPr>
          <w:rFonts w:ascii="Calibri" w:hAnsi="Calibri" w:cs="Calibri"/>
          <w:bCs/>
          <w:sz w:val="24"/>
          <w:szCs w:val="24"/>
          <w:lang w:eastAsia="ar-SA"/>
        </w:rPr>
        <w:t>Procesor</w:t>
      </w:r>
      <w:r w:rsidRPr="00351389">
        <w:rPr>
          <w:rFonts w:ascii="Calibri" w:hAnsi="Calibri" w:cs="Calibri"/>
          <w:bCs/>
          <w:sz w:val="24"/>
          <w:szCs w:val="24"/>
        </w:rPr>
        <w:t xml:space="preserve"> ponosi pełną odpowiedzialność za wszelkie szkody powstałe w związku </w:t>
      </w:r>
      <w:r>
        <w:rPr>
          <w:rFonts w:ascii="Calibri" w:hAnsi="Calibri" w:cs="Calibri"/>
          <w:bCs/>
          <w:sz w:val="24"/>
          <w:szCs w:val="24"/>
        </w:rPr>
        <w:br/>
      </w:r>
      <w:r w:rsidRPr="00351389">
        <w:rPr>
          <w:rFonts w:ascii="Calibri" w:hAnsi="Calibri" w:cs="Calibri"/>
          <w:bCs/>
          <w:sz w:val="24"/>
          <w:szCs w:val="24"/>
        </w:rPr>
        <w:t xml:space="preserve">z przetwarzaniem przez niego danych osobowych, w sposób niezgodny </w:t>
      </w:r>
      <w:r w:rsidR="0056410E">
        <w:rPr>
          <w:rFonts w:ascii="Calibri" w:hAnsi="Calibri" w:cs="Calibri"/>
          <w:bCs/>
          <w:sz w:val="24"/>
          <w:szCs w:val="24"/>
        </w:rPr>
        <w:br/>
      </w:r>
      <w:r w:rsidRPr="00351389">
        <w:rPr>
          <w:rFonts w:ascii="Calibri" w:hAnsi="Calibri" w:cs="Calibri"/>
          <w:bCs/>
          <w:sz w:val="24"/>
          <w:szCs w:val="24"/>
        </w:rPr>
        <w:t xml:space="preserve">z rozporządzeniem, niniejszą umową lub zaleceniami, o których mowa w umowie powierzenia danych. </w:t>
      </w:r>
    </w:p>
    <w:p w14:paraId="11D4E60E" w14:textId="77777777" w:rsidR="0089778F" w:rsidRPr="00351389" w:rsidRDefault="0089778F" w:rsidP="00130374">
      <w:pPr>
        <w:pStyle w:val="Akapitzlist"/>
        <w:numPr>
          <w:ilvl w:val="0"/>
          <w:numId w:val="63"/>
        </w:numPr>
        <w:tabs>
          <w:tab w:val="left" w:pos="284"/>
        </w:tabs>
        <w:suppressAutoHyphens/>
        <w:spacing w:line="271" w:lineRule="auto"/>
        <w:ind w:left="284" w:hanging="284"/>
        <w:jc w:val="both"/>
        <w:rPr>
          <w:rFonts w:ascii="Calibri" w:hAnsi="Calibri" w:cs="Calibri"/>
          <w:bCs/>
          <w:sz w:val="24"/>
          <w:szCs w:val="24"/>
        </w:rPr>
      </w:pPr>
      <w:r w:rsidRPr="00351389">
        <w:rPr>
          <w:rFonts w:ascii="Calibri" w:hAnsi="Calibri" w:cs="Calibri"/>
          <w:bCs/>
          <w:sz w:val="24"/>
          <w:szCs w:val="24"/>
        </w:rPr>
        <w:t>Przetwarzający przesyła powiadomienie o stwierdzeniu naruszenia wraz ze wszelką niezbędną dokumentacją, aby umożliwić Administratorowi spełnienie obowiązku powiadomienia organu nadzoru.</w:t>
      </w:r>
    </w:p>
    <w:p w14:paraId="2F8A6D85" w14:textId="77777777" w:rsidR="0089778F" w:rsidRPr="00351389" w:rsidRDefault="0089778F" w:rsidP="0089778F">
      <w:pPr>
        <w:spacing w:line="271" w:lineRule="auto"/>
        <w:rPr>
          <w:rFonts w:ascii="Calibri" w:hAnsi="Calibri" w:cs="Calibri"/>
          <w:bCs/>
          <w:sz w:val="24"/>
          <w:szCs w:val="24"/>
        </w:rPr>
      </w:pPr>
    </w:p>
    <w:p w14:paraId="6C985743" w14:textId="77777777" w:rsidR="0089778F" w:rsidRPr="00351389" w:rsidRDefault="0089778F" w:rsidP="0089778F">
      <w:pPr>
        <w:keepNext/>
        <w:spacing w:line="271" w:lineRule="auto"/>
        <w:ind w:left="703" w:hanging="703"/>
        <w:jc w:val="center"/>
        <w:rPr>
          <w:rFonts w:ascii="Calibri" w:hAnsi="Calibri" w:cs="Calibri"/>
          <w:b/>
          <w:sz w:val="24"/>
          <w:szCs w:val="24"/>
          <w:lang w:eastAsia="ar-SA"/>
        </w:rPr>
      </w:pPr>
      <w:r w:rsidRPr="00351389">
        <w:rPr>
          <w:rFonts w:ascii="Calibri" w:hAnsi="Calibri" w:cs="Calibri"/>
          <w:b/>
          <w:sz w:val="24"/>
          <w:szCs w:val="24"/>
          <w:lang w:eastAsia="ar-SA"/>
        </w:rPr>
        <w:t>§ 10.</w:t>
      </w:r>
    </w:p>
    <w:p w14:paraId="2B589E47" w14:textId="4A956EB8" w:rsidR="0089778F" w:rsidRPr="00351389" w:rsidRDefault="0089778F" w:rsidP="0056410E">
      <w:pPr>
        <w:spacing w:line="271" w:lineRule="auto"/>
        <w:jc w:val="both"/>
        <w:rPr>
          <w:rFonts w:ascii="Calibri" w:hAnsi="Calibri" w:cs="Calibri"/>
          <w:bCs/>
          <w:sz w:val="24"/>
          <w:szCs w:val="24"/>
          <w:lang w:eastAsia="ar-SA"/>
        </w:rPr>
      </w:pPr>
      <w:r w:rsidRPr="00351389">
        <w:rPr>
          <w:rFonts w:ascii="Calibri" w:hAnsi="Calibri" w:cs="Calibri"/>
          <w:bCs/>
          <w:sz w:val="24"/>
          <w:szCs w:val="24"/>
          <w:lang w:eastAsia="ar-SA"/>
        </w:rPr>
        <w:t xml:space="preserve">W przypadku kiedy </w:t>
      </w:r>
      <w:r w:rsidRPr="00351389">
        <w:rPr>
          <w:rFonts w:ascii="Calibri" w:eastAsia="Calibri" w:hAnsi="Calibri" w:cs="Calibri"/>
          <w:bCs/>
          <w:sz w:val="24"/>
          <w:szCs w:val="24"/>
        </w:rPr>
        <w:t>Administrator</w:t>
      </w:r>
      <w:r w:rsidRPr="00351389">
        <w:rPr>
          <w:rFonts w:ascii="Calibri" w:hAnsi="Calibri" w:cs="Calibri"/>
          <w:bCs/>
          <w:sz w:val="24"/>
          <w:szCs w:val="24"/>
          <w:lang w:eastAsia="ar-SA"/>
        </w:rPr>
        <w:t xml:space="preserve"> - działając w ramach odpowiedzialności solidarnej, o</w:t>
      </w:r>
      <w:r w:rsidR="0056410E">
        <w:rPr>
          <w:rFonts w:ascii="Calibri" w:hAnsi="Calibri" w:cs="Calibri"/>
          <w:bCs/>
          <w:sz w:val="24"/>
          <w:szCs w:val="24"/>
          <w:lang w:eastAsia="ar-SA"/>
        </w:rPr>
        <w:t xml:space="preserve"> </w:t>
      </w:r>
      <w:r w:rsidRPr="00351389">
        <w:rPr>
          <w:rFonts w:ascii="Calibri" w:hAnsi="Calibri" w:cs="Calibri"/>
          <w:bCs/>
          <w:sz w:val="24"/>
          <w:szCs w:val="24"/>
          <w:lang w:eastAsia="ar-SA"/>
        </w:rPr>
        <w:t xml:space="preserve">której mowa w art. 82 ust. 4 </w:t>
      </w:r>
      <w:r>
        <w:rPr>
          <w:rFonts w:ascii="Calibri" w:hAnsi="Calibri" w:cs="Calibri"/>
          <w:bCs/>
          <w:sz w:val="24"/>
          <w:szCs w:val="24"/>
          <w:lang w:eastAsia="ar-SA"/>
        </w:rPr>
        <w:t>RODO</w:t>
      </w:r>
      <w:r w:rsidRPr="00351389">
        <w:rPr>
          <w:rFonts w:ascii="Calibri" w:hAnsi="Calibri" w:cs="Calibri"/>
          <w:bCs/>
          <w:sz w:val="24"/>
          <w:szCs w:val="24"/>
          <w:lang w:eastAsia="ar-SA"/>
        </w:rPr>
        <w:t xml:space="preserve"> zapłaci odszkodowanie, ma prawo roszczenia regresowego </w:t>
      </w:r>
      <w:r w:rsidR="0056410E">
        <w:rPr>
          <w:rFonts w:ascii="Calibri" w:hAnsi="Calibri" w:cs="Calibri"/>
          <w:bCs/>
          <w:sz w:val="24"/>
          <w:szCs w:val="24"/>
          <w:lang w:eastAsia="ar-SA"/>
        </w:rPr>
        <w:br/>
      </w:r>
      <w:r w:rsidRPr="00351389">
        <w:rPr>
          <w:rFonts w:ascii="Calibri" w:hAnsi="Calibri" w:cs="Calibri"/>
          <w:bCs/>
          <w:sz w:val="24"/>
          <w:szCs w:val="24"/>
          <w:lang w:eastAsia="ar-SA"/>
        </w:rPr>
        <w:t xml:space="preserve">w stosunku do Procesora. </w:t>
      </w:r>
    </w:p>
    <w:p w14:paraId="01BCC3DE" w14:textId="77777777" w:rsidR="0089778F" w:rsidRPr="00320657" w:rsidRDefault="0089778F" w:rsidP="0089778F">
      <w:pPr>
        <w:spacing w:line="271" w:lineRule="auto"/>
        <w:rPr>
          <w:rFonts w:ascii="Calibri" w:hAnsi="Calibri" w:cs="Calibri"/>
          <w:bCs/>
          <w:sz w:val="24"/>
          <w:szCs w:val="24"/>
          <w:lang w:eastAsia="ar-SA"/>
        </w:rPr>
      </w:pPr>
    </w:p>
    <w:p w14:paraId="41B2C65C" w14:textId="77777777" w:rsidR="0089778F" w:rsidRPr="00351389" w:rsidRDefault="0089778F" w:rsidP="0089778F">
      <w:pPr>
        <w:spacing w:line="271" w:lineRule="auto"/>
        <w:ind w:left="703" w:hanging="703"/>
        <w:jc w:val="center"/>
        <w:rPr>
          <w:rFonts w:ascii="Calibri" w:hAnsi="Calibri" w:cs="Calibri"/>
          <w:b/>
          <w:bCs/>
          <w:sz w:val="24"/>
          <w:szCs w:val="24"/>
        </w:rPr>
      </w:pPr>
      <w:r w:rsidRPr="00351389">
        <w:rPr>
          <w:rFonts w:ascii="Calibri" w:hAnsi="Calibri" w:cs="Calibri"/>
          <w:b/>
          <w:bCs/>
          <w:sz w:val="24"/>
          <w:szCs w:val="24"/>
          <w:lang w:eastAsia="ar-SA"/>
        </w:rPr>
        <w:t>§ 11.</w:t>
      </w:r>
    </w:p>
    <w:p w14:paraId="02707F6F" w14:textId="77777777" w:rsidR="0089778F" w:rsidRPr="00351389" w:rsidRDefault="0089778F" w:rsidP="00130374">
      <w:pPr>
        <w:numPr>
          <w:ilvl w:val="0"/>
          <w:numId w:val="59"/>
        </w:numPr>
        <w:suppressAutoHyphens/>
        <w:spacing w:line="271" w:lineRule="auto"/>
        <w:ind w:left="284" w:hanging="284"/>
        <w:jc w:val="both"/>
        <w:rPr>
          <w:rFonts w:ascii="Calibri" w:hAnsi="Calibri" w:cs="Calibri"/>
          <w:sz w:val="24"/>
          <w:szCs w:val="24"/>
          <w:lang w:eastAsia="ar-SA"/>
        </w:rPr>
      </w:pPr>
      <w:r w:rsidRPr="00351389">
        <w:rPr>
          <w:rFonts w:ascii="Calibri" w:hAnsi="Calibri" w:cs="Calibri"/>
          <w:sz w:val="24"/>
          <w:szCs w:val="24"/>
          <w:lang w:eastAsia="ar-SA"/>
        </w:rPr>
        <w:t>Niniejsza umowa Powierzenia wchodzi w życie z dniem jej podpisania i zostaje zawarta na czas obowiązywania umowy.</w:t>
      </w:r>
    </w:p>
    <w:p w14:paraId="30D57ECC" w14:textId="77777777" w:rsidR="0089778F" w:rsidRPr="00351389" w:rsidRDefault="0089778F" w:rsidP="00130374">
      <w:pPr>
        <w:numPr>
          <w:ilvl w:val="0"/>
          <w:numId w:val="59"/>
        </w:numPr>
        <w:suppressAutoHyphens/>
        <w:spacing w:line="271" w:lineRule="auto"/>
        <w:ind w:left="284" w:hanging="284"/>
        <w:jc w:val="both"/>
        <w:rPr>
          <w:rFonts w:ascii="Calibri" w:hAnsi="Calibri" w:cs="Calibri"/>
          <w:sz w:val="24"/>
          <w:szCs w:val="24"/>
          <w:lang w:eastAsia="ar-SA"/>
        </w:rPr>
      </w:pPr>
      <w:r w:rsidRPr="00351389">
        <w:rPr>
          <w:rFonts w:ascii="Calibri" w:hAnsi="Calibri" w:cs="Calibri"/>
          <w:sz w:val="24"/>
          <w:szCs w:val="24"/>
          <w:lang w:eastAsia="ar-SA"/>
        </w:rPr>
        <w:t>Po zakończeniu świadczenia usług, o których mowa w § 2, Procesor – zależnie od decyzji Administratora – usuwa lub zwraca Administratorowi wszelkie dane osobowe oraz usuwa wszelkie istniejące ich kopie, chyba że prawo Unii Europejskiej lub prawo państwa członkowskiego nakazują przechowywanie danych osobowych.</w:t>
      </w:r>
    </w:p>
    <w:p w14:paraId="096E17CE" w14:textId="77777777" w:rsidR="0089778F" w:rsidRPr="00351389" w:rsidRDefault="0089778F" w:rsidP="0089778F">
      <w:pPr>
        <w:spacing w:line="271" w:lineRule="auto"/>
        <w:ind w:left="426" w:hanging="703"/>
        <w:rPr>
          <w:rFonts w:ascii="Calibri" w:hAnsi="Calibri" w:cs="Calibri"/>
          <w:sz w:val="24"/>
          <w:szCs w:val="24"/>
          <w:lang w:eastAsia="ar-SA"/>
        </w:rPr>
      </w:pPr>
    </w:p>
    <w:p w14:paraId="5F93ED16" w14:textId="77777777" w:rsidR="0089778F" w:rsidRPr="00351389" w:rsidRDefault="0089778F" w:rsidP="0089778F">
      <w:pPr>
        <w:spacing w:line="271" w:lineRule="auto"/>
        <w:ind w:left="703" w:hanging="703"/>
        <w:jc w:val="center"/>
        <w:rPr>
          <w:rFonts w:ascii="Calibri" w:hAnsi="Calibri" w:cs="Calibri"/>
          <w:b/>
          <w:sz w:val="24"/>
          <w:szCs w:val="24"/>
          <w:lang w:eastAsia="ar-SA"/>
        </w:rPr>
      </w:pPr>
      <w:r w:rsidRPr="00351389">
        <w:rPr>
          <w:rFonts w:ascii="Calibri" w:hAnsi="Calibri" w:cs="Calibri"/>
          <w:b/>
          <w:sz w:val="24"/>
          <w:szCs w:val="24"/>
          <w:lang w:eastAsia="ar-SA"/>
        </w:rPr>
        <w:t>§ 12.</w:t>
      </w:r>
    </w:p>
    <w:p w14:paraId="48FB481F" w14:textId="77777777" w:rsidR="0089778F" w:rsidRPr="00351389" w:rsidRDefault="0089778F" w:rsidP="00130374">
      <w:pPr>
        <w:numPr>
          <w:ilvl w:val="0"/>
          <w:numId w:val="65"/>
        </w:numPr>
        <w:suppressAutoHyphens/>
        <w:spacing w:line="271" w:lineRule="auto"/>
        <w:jc w:val="both"/>
        <w:rPr>
          <w:rFonts w:ascii="Calibri" w:hAnsi="Calibri" w:cs="Calibri"/>
          <w:sz w:val="24"/>
          <w:szCs w:val="24"/>
          <w:lang w:eastAsia="ar-SA"/>
        </w:rPr>
      </w:pPr>
      <w:r w:rsidRPr="00351389">
        <w:rPr>
          <w:rFonts w:ascii="Calibri" w:hAnsi="Calibri" w:cs="Calibri"/>
          <w:sz w:val="24"/>
          <w:szCs w:val="24"/>
          <w:lang w:eastAsia="ar-SA"/>
        </w:rPr>
        <w:t>Wszelkie zmiany niniejszej umowy powinny być dokonane w formie pisemnej pod rygorem nieważności.</w:t>
      </w:r>
    </w:p>
    <w:p w14:paraId="6B0AB303" w14:textId="77777777" w:rsidR="0089778F" w:rsidRPr="00351389" w:rsidRDefault="0089778F" w:rsidP="00130374">
      <w:pPr>
        <w:numPr>
          <w:ilvl w:val="0"/>
          <w:numId w:val="65"/>
        </w:numPr>
        <w:suppressAutoHyphens/>
        <w:spacing w:line="271" w:lineRule="auto"/>
        <w:jc w:val="both"/>
        <w:rPr>
          <w:rFonts w:ascii="Calibri" w:hAnsi="Calibri" w:cs="Calibri"/>
          <w:sz w:val="24"/>
          <w:szCs w:val="24"/>
          <w:lang w:eastAsia="ar-SA"/>
        </w:rPr>
      </w:pPr>
      <w:r w:rsidRPr="00351389">
        <w:rPr>
          <w:rFonts w:ascii="Calibri" w:hAnsi="Calibri" w:cs="Calibri"/>
          <w:sz w:val="24"/>
          <w:szCs w:val="24"/>
          <w:lang w:eastAsia="ar-SA"/>
        </w:rPr>
        <w:t>W sprawach nieuregulowanych niniejszą umową mają zastosowania przepisy kodeksu cywilnego oraz rozporządzenia.</w:t>
      </w:r>
    </w:p>
    <w:p w14:paraId="14826D8F" w14:textId="77777777" w:rsidR="0089778F" w:rsidRPr="00351389" w:rsidRDefault="0089778F" w:rsidP="00130374">
      <w:pPr>
        <w:numPr>
          <w:ilvl w:val="0"/>
          <w:numId w:val="65"/>
        </w:numPr>
        <w:suppressAutoHyphens/>
        <w:spacing w:line="271" w:lineRule="auto"/>
        <w:jc w:val="both"/>
        <w:rPr>
          <w:rFonts w:ascii="Calibri" w:hAnsi="Calibri" w:cs="Calibri"/>
          <w:sz w:val="24"/>
          <w:szCs w:val="24"/>
          <w:lang w:eastAsia="ar-SA"/>
        </w:rPr>
      </w:pPr>
      <w:r w:rsidRPr="00351389">
        <w:rPr>
          <w:rFonts w:ascii="Calibri" w:hAnsi="Calibri" w:cs="Calibri"/>
          <w:sz w:val="24"/>
          <w:szCs w:val="24"/>
          <w:lang w:eastAsia="ar-SA"/>
        </w:rPr>
        <w:t xml:space="preserve">Umowę sporządzono w </w:t>
      </w:r>
      <w:r>
        <w:rPr>
          <w:rFonts w:ascii="Calibri" w:hAnsi="Calibri" w:cs="Calibri"/>
          <w:sz w:val="24"/>
          <w:szCs w:val="24"/>
          <w:lang w:eastAsia="ar-SA"/>
        </w:rPr>
        <w:t>dwóch</w:t>
      </w:r>
      <w:r w:rsidRPr="00351389">
        <w:rPr>
          <w:rFonts w:ascii="Calibri" w:hAnsi="Calibri" w:cs="Calibri"/>
          <w:sz w:val="24"/>
          <w:szCs w:val="24"/>
          <w:lang w:eastAsia="ar-SA"/>
        </w:rPr>
        <w:t xml:space="preserve"> jednobrzmiących egzemplarzach, </w:t>
      </w:r>
      <w:r>
        <w:rPr>
          <w:rFonts w:ascii="Calibri" w:hAnsi="Calibri" w:cs="Calibri"/>
          <w:sz w:val="24"/>
          <w:szCs w:val="24"/>
          <w:lang w:eastAsia="ar-SA"/>
        </w:rPr>
        <w:t>po jednym dla każdej ze stron</w:t>
      </w:r>
      <w:r w:rsidRPr="00351389">
        <w:rPr>
          <w:rFonts w:ascii="Calibri" w:hAnsi="Calibri" w:cs="Calibri"/>
          <w:sz w:val="24"/>
          <w:szCs w:val="24"/>
          <w:lang w:eastAsia="ar-SA"/>
        </w:rPr>
        <w:t>.</w:t>
      </w:r>
    </w:p>
    <w:p w14:paraId="6AB1B6FA" w14:textId="77777777" w:rsidR="0089778F" w:rsidRPr="00351389" w:rsidRDefault="0089778F" w:rsidP="0089778F">
      <w:pPr>
        <w:spacing w:line="271" w:lineRule="auto"/>
        <w:rPr>
          <w:rFonts w:ascii="Calibri" w:hAnsi="Calibri" w:cs="Calibri"/>
          <w:sz w:val="24"/>
          <w:szCs w:val="24"/>
          <w:lang w:eastAsia="ar-SA"/>
        </w:rPr>
      </w:pPr>
    </w:p>
    <w:p w14:paraId="229D007B" w14:textId="77777777" w:rsidR="0089778F" w:rsidRDefault="0089778F" w:rsidP="0089778F">
      <w:pPr>
        <w:pStyle w:val="Tekstprzypisukocowego"/>
        <w:rPr>
          <w:rFonts w:ascii="Calibri" w:eastAsia="Calibri" w:hAnsi="Calibri"/>
        </w:rPr>
      </w:pPr>
    </w:p>
    <w:p w14:paraId="590B4756" w14:textId="77777777" w:rsidR="00A24AAA" w:rsidRPr="00A24AAA" w:rsidRDefault="00A24AAA" w:rsidP="00A24AAA">
      <w:pPr>
        <w:rPr>
          <w:rFonts w:asciiTheme="majorHAnsi" w:hAnsiTheme="majorHAnsi" w:cstheme="majorHAnsi"/>
          <w:sz w:val="24"/>
          <w:szCs w:val="24"/>
        </w:rPr>
      </w:pPr>
    </w:p>
    <w:p w14:paraId="20BCA42E" w14:textId="77777777" w:rsidR="00A24AAA" w:rsidRPr="00A24AAA" w:rsidRDefault="00A24AAA" w:rsidP="00A24AAA">
      <w:pPr>
        <w:rPr>
          <w:rFonts w:asciiTheme="majorHAnsi" w:hAnsiTheme="majorHAnsi" w:cstheme="majorHAnsi"/>
          <w:sz w:val="24"/>
          <w:szCs w:val="24"/>
        </w:rPr>
      </w:pPr>
    </w:p>
    <w:p w14:paraId="7FF34ECD" w14:textId="165D4691" w:rsidR="00A24AAA" w:rsidRPr="00A24AAA" w:rsidRDefault="00A24AAA" w:rsidP="00A24AAA">
      <w:pPr>
        <w:jc w:val="center"/>
        <w:rPr>
          <w:rFonts w:asciiTheme="majorHAnsi" w:hAnsiTheme="majorHAnsi" w:cstheme="majorHAnsi"/>
          <w:sz w:val="24"/>
          <w:szCs w:val="24"/>
        </w:rPr>
      </w:pPr>
      <w:r w:rsidRPr="00A24AAA">
        <w:rPr>
          <w:rFonts w:asciiTheme="majorHAnsi" w:hAnsiTheme="majorHAnsi" w:cstheme="majorHAnsi"/>
          <w:sz w:val="24"/>
          <w:szCs w:val="24"/>
        </w:rPr>
        <w:t>………..……………..…..</w:t>
      </w:r>
      <w:r w:rsidRPr="00A24AAA">
        <w:rPr>
          <w:rFonts w:asciiTheme="majorHAnsi" w:hAnsiTheme="majorHAnsi" w:cstheme="majorHAnsi"/>
          <w:sz w:val="24"/>
          <w:szCs w:val="24"/>
        </w:rPr>
        <w:tab/>
      </w:r>
      <w:r w:rsidRPr="00A24AAA">
        <w:rPr>
          <w:rFonts w:asciiTheme="majorHAnsi" w:hAnsiTheme="majorHAnsi" w:cstheme="majorHAnsi"/>
          <w:sz w:val="24"/>
          <w:szCs w:val="24"/>
        </w:rPr>
        <w:tab/>
      </w:r>
      <w:r w:rsidRPr="00A24AAA">
        <w:rPr>
          <w:rFonts w:asciiTheme="majorHAnsi" w:hAnsiTheme="majorHAnsi" w:cstheme="majorHAnsi"/>
          <w:sz w:val="24"/>
          <w:szCs w:val="24"/>
        </w:rPr>
        <w:tab/>
        <w:t xml:space="preserve">                              …………...………….….</w:t>
      </w:r>
    </w:p>
    <w:p w14:paraId="3423035D" w14:textId="77777777" w:rsidR="00A24AAA" w:rsidRPr="00A24AAA" w:rsidRDefault="00A24AAA" w:rsidP="00A24AAA">
      <w:pPr>
        <w:jc w:val="center"/>
        <w:rPr>
          <w:rFonts w:asciiTheme="majorHAnsi" w:hAnsiTheme="majorHAnsi" w:cstheme="majorHAnsi"/>
          <w:b/>
          <w:sz w:val="24"/>
          <w:szCs w:val="24"/>
        </w:rPr>
      </w:pPr>
      <w:r w:rsidRPr="00A24AAA">
        <w:rPr>
          <w:rFonts w:asciiTheme="majorHAnsi" w:hAnsiTheme="majorHAnsi" w:cstheme="majorHAnsi"/>
          <w:b/>
          <w:sz w:val="24"/>
          <w:szCs w:val="24"/>
        </w:rPr>
        <w:t>Administrator</w:t>
      </w:r>
      <w:r w:rsidRPr="00A24AAA">
        <w:rPr>
          <w:rFonts w:asciiTheme="majorHAnsi" w:hAnsiTheme="majorHAnsi" w:cstheme="majorHAnsi"/>
          <w:b/>
          <w:sz w:val="24"/>
          <w:szCs w:val="24"/>
        </w:rPr>
        <w:tab/>
      </w:r>
      <w:r w:rsidRPr="00A24AAA">
        <w:rPr>
          <w:rFonts w:asciiTheme="majorHAnsi" w:hAnsiTheme="majorHAnsi" w:cstheme="majorHAnsi"/>
          <w:b/>
          <w:sz w:val="24"/>
          <w:szCs w:val="24"/>
        </w:rPr>
        <w:tab/>
        <w:t xml:space="preserve">                                 </w:t>
      </w:r>
      <w:r w:rsidRPr="00A24AAA">
        <w:rPr>
          <w:rFonts w:asciiTheme="majorHAnsi" w:hAnsiTheme="majorHAnsi" w:cstheme="majorHAnsi"/>
          <w:b/>
          <w:sz w:val="24"/>
          <w:szCs w:val="24"/>
        </w:rPr>
        <w:tab/>
        <w:t xml:space="preserve">               Przetwarzający</w:t>
      </w:r>
    </w:p>
    <w:p w14:paraId="32BD11EB" w14:textId="77777777" w:rsidR="003E66A9" w:rsidRDefault="003E66A9" w:rsidP="0056410E">
      <w:pPr>
        <w:spacing w:line="288" w:lineRule="auto"/>
        <w:rPr>
          <w:rFonts w:eastAsia="Bookman Old Style"/>
          <w:b/>
        </w:rPr>
      </w:pPr>
    </w:p>
    <w:p w14:paraId="2A69004D" w14:textId="77777777" w:rsidR="0056410E" w:rsidRDefault="0056410E" w:rsidP="0056410E">
      <w:pPr>
        <w:spacing w:line="288" w:lineRule="auto"/>
        <w:rPr>
          <w:rFonts w:eastAsia="Bookman Old Style"/>
          <w:b/>
        </w:rPr>
      </w:pPr>
    </w:p>
    <w:p w14:paraId="5F59A034" w14:textId="77777777" w:rsidR="0056410E" w:rsidRDefault="0056410E" w:rsidP="0056410E">
      <w:pPr>
        <w:spacing w:line="288" w:lineRule="auto"/>
        <w:rPr>
          <w:rFonts w:eastAsia="Bookman Old Style"/>
          <w:b/>
        </w:rPr>
      </w:pPr>
    </w:p>
    <w:p w14:paraId="6D7029B8" w14:textId="77777777" w:rsidR="0056410E" w:rsidRDefault="0056410E" w:rsidP="0056410E">
      <w:pPr>
        <w:spacing w:line="288" w:lineRule="auto"/>
        <w:rPr>
          <w:rFonts w:eastAsia="Bookman Old Style"/>
          <w:b/>
        </w:rPr>
      </w:pPr>
    </w:p>
    <w:p w14:paraId="5573035C" w14:textId="77777777" w:rsidR="0056410E" w:rsidRPr="00BD316A" w:rsidRDefault="0056410E" w:rsidP="0056410E">
      <w:pPr>
        <w:pStyle w:val="Akapitzlist"/>
        <w:widowControl w:val="0"/>
        <w:spacing w:line="271" w:lineRule="auto"/>
        <w:jc w:val="right"/>
        <w:rPr>
          <w:rFonts w:asciiTheme="majorHAnsi" w:hAnsiTheme="majorHAnsi" w:cstheme="majorHAnsi"/>
          <w:sz w:val="24"/>
          <w:szCs w:val="24"/>
        </w:rPr>
      </w:pPr>
      <w:r w:rsidRPr="00BD316A">
        <w:rPr>
          <w:rFonts w:asciiTheme="majorHAnsi" w:hAnsiTheme="majorHAnsi" w:cstheme="majorHAnsi"/>
          <w:sz w:val="24"/>
          <w:szCs w:val="24"/>
        </w:rPr>
        <w:t xml:space="preserve">Załącznik nr </w:t>
      </w:r>
      <w:r>
        <w:rPr>
          <w:rFonts w:asciiTheme="majorHAnsi" w:hAnsiTheme="majorHAnsi" w:cstheme="majorHAnsi"/>
          <w:sz w:val="24"/>
          <w:szCs w:val="24"/>
        </w:rPr>
        <w:t>8</w:t>
      </w:r>
      <w:r w:rsidRPr="00BD316A">
        <w:rPr>
          <w:rFonts w:asciiTheme="majorHAnsi" w:hAnsiTheme="majorHAnsi" w:cstheme="majorHAnsi"/>
          <w:sz w:val="24"/>
          <w:szCs w:val="24"/>
        </w:rPr>
        <w:t xml:space="preserve"> do umowy</w:t>
      </w:r>
    </w:p>
    <w:p w14:paraId="3854B2EB" w14:textId="77777777" w:rsidR="0056410E" w:rsidRDefault="0056410E" w:rsidP="0056410E">
      <w:pPr>
        <w:widowControl w:val="0"/>
        <w:spacing w:line="271" w:lineRule="auto"/>
        <w:jc w:val="right"/>
        <w:rPr>
          <w:rFonts w:asciiTheme="majorHAnsi" w:hAnsiTheme="majorHAnsi" w:cstheme="majorHAnsi"/>
          <w:sz w:val="24"/>
          <w:szCs w:val="24"/>
        </w:rPr>
      </w:pPr>
    </w:p>
    <w:p w14:paraId="2460BAB0" w14:textId="77777777" w:rsidR="0056410E" w:rsidRPr="00B06A2F" w:rsidRDefault="0056410E" w:rsidP="0056410E">
      <w:pPr>
        <w:widowControl w:val="0"/>
        <w:spacing w:line="271" w:lineRule="auto"/>
        <w:jc w:val="center"/>
        <w:rPr>
          <w:rFonts w:asciiTheme="majorHAnsi" w:hAnsiTheme="majorHAnsi" w:cstheme="majorHAnsi"/>
          <w:b/>
          <w:bCs/>
          <w:sz w:val="24"/>
          <w:szCs w:val="24"/>
        </w:rPr>
      </w:pPr>
    </w:p>
    <w:tbl>
      <w:tblPr>
        <w:tblW w:w="9459" w:type="dxa"/>
        <w:tblInd w:w="-108" w:type="dxa"/>
        <w:tblLayout w:type="fixed"/>
        <w:tblCellMar>
          <w:left w:w="10" w:type="dxa"/>
          <w:right w:w="10" w:type="dxa"/>
        </w:tblCellMar>
        <w:tblLook w:val="04A0" w:firstRow="1" w:lastRow="0" w:firstColumn="1" w:lastColumn="0" w:noHBand="0" w:noVBand="1"/>
      </w:tblPr>
      <w:tblGrid>
        <w:gridCol w:w="2973"/>
        <w:gridCol w:w="2534"/>
        <w:gridCol w:w="668"/>
        <w:gridCol w:w="1136"/>
        <w:gridCol w:w="2148"/>
      </w:tblGrid>
      <w:tr w:rsidR="0056410E" w14:paraId="5CBEE23C" w14:textId="77777777" w:rsidTr="0056410E">
        <w:trPr>
          <w:trHeight w:val="685"/>
        </w:trPr>
        <w:tc>
          <w:tcPr>
            <w:tcW w:w="2973" w:type="dxa"/>
            <w:tcBorders>
              <w:top w:val="single" w:sz="4" w:space="0" w:color="000001"/>
              <w:left w:val="single" w:sz="4" w:space="0" w:color="000001"/>
              <w:bottom w:val="single" w:sz="4" w:space="0" w:color="000001"/>
              <w:right w:val="single" w:sz="4" w:space="0" w:color="000001"/>
            </w:tcBorders>
            <w:shd w:val="clear" w:color="auto" w:fill="B8CCE4"/>
            <w:tcMar>
              <w:top w:w="0" w:type="dxa"/>
              <w:left w:w="108" w:type="dxa"/>
              <w:bottom w:w="0" w:type="dxa"/>
              <w:right w:w="108" w:type="dxa"/>
            </w:tcMar>
            <w:vAlign w:val="center"/>
          </w:tcPr>
          <w:p w14:paraId="2DE6B932" w14:textId="77777777" w:rsidR="0056410E" w:rsidRDefault="0056410E" w:rsidP="00FD346C">
            <w:pPr>
              <w:pStyle w:val="Standard"/>
              <w:jc w:val="both"/>
              <w:rPr>
                <w:rFonts w:ascii="Calibri" w:hAnsi="Calibri" w:cs="Calibri"/>
                <w:b/>
              </w:rPr>
            </w:pPr>
            <w:r>
              <w:rPr>
                <w:rFonts w:ascii="Calibri" w:hAnsi="Calibri" w:cs="Calibri"/>
                <w:b/>
              </w:rPr>
              <w:t>KARTA KONTROLI</w:t>
            </w:r>
          </w:p>
        </w:tc>
        <w:tc>
          <w:tcPr>
            <w:tcW w:w="6486" w:type="dxa"/>
            <w:gridSpan w:val="4"/>
            <w:tcMar>
              <w:top w:w="0" w:type="dxa"/>
              <w:left w:w="10" w:type="dxa"/>
              <w:bottom w:w="0" w:type="dxa"/>
              <w:right w:w="10" w:type="dxa"/>
            </w:tcMar>
          </w:tcPr>
          <w:p w14:paraId="075B830B" w14:textId="77777777" w:rsidR="0056410E" w:rsidRDefault="0056410E" w:rsidP="00FD346C">
            <w:pPr>
              <w:pStyle w:val="Standard"/>
              <w:rPr>
                <w:rFonts w:ascii="Calibri" w:hAnsi="Calibri" w:cs="Calibri"/>
              </w:rPr>
            </w:pPr>
          </w:p>
        </w:tc>
      </w:tr>
      <w:tr w:rsidR="0056410E" w14:paraId="3EDDEF70" w14:textId="77777777" w:rsidTr="0056410E">
        <w:trPr>
          <w:trHeight w:val="695"/>
        </w:trPr>
        <w:tc>
          <w:tcPr>
            <w:tcW w:w="5507"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1F9FC34" w14:textId="77777777" w:rsidR="0056410E" w:rsidRDefault="0056410E" w:rsidP="00FD346C">
            <w:pPr>
              <w:pStyle w:val="Standard"/>
              <w:jc w:val="both"/>
              <w:rPr>
                <w:rFonts w:ascii="Calibri" w:hAnsi="Calibri" w:cs="Calibri"/>
                <w:b/>
              </w:rPr>
            </w:pPr>
            <w:r>
              <w:rPr>
                <w:rFonts w:ascii="Calibri" w:hAnsi="Calibri" w:cs="Calibri"/>
                <w:b/>
              </w:rPr>
              <w:t>Imię i nazwisko:</w:t>
            </w:r>
          </w:p>
        </w:tc>
        <w:tc>
          <w:tcPr>
            <w:tcW w:w="3952"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E4D19A8" w14:textId="77777777" w:rsidR="0056410E" w:rsidRDefault="0056410E" w:rsidP="00FD346C">
            <w:pPr>
              <w:pStyle w:val="Standard"/>
              <w:jc w:val="both"/>
              <w:rPr>
                <w:rFonts w:ascii="Calibri" w:hAnsi="Calibri" w:cs="Calibri"/>
                <w:b/>
              </w:rPr>
            </w:pPr>
            <w:r>
              <w:rPr>
                <w:rFonts w:ascii="Calibri" w:hAnsi="Calibri" w:cs="Calibri"/>
                <w:b/>
              </w:rPr>
              <w:t>Data:</w:t>
            </w:r>
          </w:p>
        </w:tc>
      </w:tr>
      <w:tr w:rsidR="0056410E" w14:paraId="49ACE6F1" w14:textId="77777777" w:rsidTr="0056410E">
        <w:tc>
          <w:tcPr>
            <w:tcW w:w="5507"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337785F" w14:textId="77777777" w:rsidR="0056410E" w:rsidRDefault="0056410E" w:rsidP="00FD346C">
            <w:pPr>
              <w:pStyle w:val="Standard"/>
              <w:jc w:val="both"/>
              <w:rPr>
                <w:rFonts w:ascii="Calibri" w:hAnsi="Calibri" w:cs="Calibri"/>
              </w:rPr>
            </w:pPr>
            <w:r>
              <w:rPr>
                <w:rFonts w:ascii="Calibri" w:hAnsi="Calibri" w:cs="Calibri"/>
              </w:rPr>
              <w:t>Badanie testem na obecność w organizmie narkotyków</w:t>
            </w:r>
          </w:p>
        </w:tc>
        <w:tc>
          <w:tcPr>
            <w:tcW w:w="1804" w:type="dxa"/>
            <w:gridSpan w:val="2"/>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6211C8CC" w14:textId="77777777" w:rsidR="0056410E" w:rsidRDefault="0056410E" w:rsidP="00FD346C">
            <w:pPr>
              <w:pStyle w:val="Standard"/>
              <w:jc w:val="both"/>
              <w:rPr>
                <w:rFonts w:ascii="Calibri" w:hAnsi="Calibri" w:cs="Calibri"/>
                <w:b/>
                <w:shd w:val="clear" w:color="auto" w:fill="FFFF00"/>
              </w:rPr>
            </w:pPr>
          </w:p>
        </w:tc>
        <w:tc>
          <w:tcPr>
            <w:tcW w:w="214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F5136B7" w14:textId="77777777" w:rsidR="0056410E" w:rsidRDefault="0056410E" w:rsidP="00FD346C">
            <w:pPr>
              <w:pStyle w:val="Standard"/>
              <w:jc w:val="both"/>
              <w:rPr>
                <w:rFonts w:ascii="Calibri" w:hAnsi="Calibri" w:cs="Calibri"/>
                <w:b/>
              </w:rPr>
            </w:pPr>
            <w:r>
              <w:rPr>
                <w:rFonts w:ascii="Calibri" w:hAnsi="Calibri" w:cs="Calibri"/>
                <w:b/>
              </w:rPr>
              <w:t>TAK</w:t>
            </w:r>
          </w:p>
        </w:tc>
      </w:tr>
      <w:tr w:rsidR="0056410E" w14:paraId="2195258F" w14:textId="77777777" w:rsidTr="0056410E">
        <w:trPr>
          <w:trHeight w:val="635"/>
        </w:trPr>
        <w:tc>
          <w:tcPr>
            <w:tcW w:w="5507"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9248AF0" w14:textId="77777777" w:rsidR="0056410E" w:rsidRDefault="0056410E" w:rsidP="00FD346C">
            <w:pPr>
              <w:pStyle w:val="Standard"/>
              <w:jc w:val="both"/>
              <w:rPr>
                <w:rFonts w:ascii="Calibri" w:hAnsi="Calibri" w:cs="Calibri"/>
              </w:rPr>
            </w:pPr>
            <w:r>
              <w:rPr>
                <w:rFonts w:ascii="Calibri" w:hAnsi="Calibri" w:cs="Calibri"/>
              </w:rPr>
              <w:t>Badanie alkomatem (wynik)</w:t>
            </w:r>
          </w:p>
        </w:tc>
        <w:tc>
          <w:tcPr>
            <w:tcW w:w="1804" w:type="dxa"/>
            <w:gridSpan w:val="2"/>
            <w:vMerge/>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59F2D56E" w14:textId="77777777" w:rsidR="0056410E" w:rsidRDefault="0056410E" w:rsidP="00FD346C">
            <w:pPr>
              <w:rPr>
                <w:rFonts w:cs="Calibri"/>
                <w:sz w:val="24"/>
                <w:szCs w:val="24"/>
              </w:rPr>
            </w:pPr>
          </w:p>
        </w:tc>
        <w:tc>
          <w:tcPr>
            <w:tcW w:w="214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3F2B84C" w14:textId="77777777" w:rsidR="0056410E" w:rsidRDefault="0056410E" w:rsidP="00FD346C">
            <w:pPr>
              <w:pStyle w:val="Standard"/>
              <w:jc w:val="both"/>
              <w:rPr>
                <w:rFonts w:ascii="Calibri" w:hAnsi="Calibri" w:cs="Calibri"/>
                <w:b/>
              </w:rPr>
            </w:pPr>
            <w:r>
              <w:rPr>
                <w:rFonts w:ascii="Calibri" w:hAnsi="Calibri" w:cs="Calibri"/>
                <w:b/>
              </w:rPr>
              <w:t>POZYTYWNY</w:t>
            </w:r>
          </w:p>
        </w:tc>
      </w:tr>
      <w:tr w:rsidR="0056410E" w14:paraId="4DB8DA71" w14:textId="77777777" w:rsidTr="0056410E">
        <w:trPr>
          <w:trHeight w:val="1267"/>
        </w:trPr>
        <w:tc>
          <w:tcPr>
            <w:tcW w:w="6175"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1CEB2A4" w14:textId="77777777" w:rsidR="0056410E" w:rsidRDefault="0056410E" w:rsidP="00FD346C">
            <w:pPr>
              <w:pStyle w:val="Standard"/>
              <w:jc w:val="both"/>
              <w:rPr>
                <w:rFonts w:ascii="Calibri" w:hAnsi="Calibri" w:cs="Calibri"/>
                <w:i/>
              </w:rPr>
            </w:pPr>
            <w:r>
              <w:rPr>
                <w:rFonts w:ascii="Calibri" w:hAnsi="Calibri" w:cs="Calibri"/>
                <w:i/>
              </w:rPr>
              <w:t>Podpis Kontrolującego</w:t>
            </w:r>
          </w:p>
        </w:tc>
        <w:tc>
          <w:tcPr>
            <w:tcW w:w="3284"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1A839A9" w14:textId="77777777" w:rsidR="0056410E" w:rsidRDefault="0056410E" w:rsidP="00FD346C">
            <w:pPr>
              <w:pStyle w:val="Standard"/>
              <w:jc w:val="both"/>
              <w:rPr>
                <w:rFonts w:ascii="Calibri" w:hAnsi="Calibri" w:cs="Calibri"/>
                <w:i/>
              </w:rPr>
            </w:pPr>
            <w:r>
              <w:rPr>
                <w:rFonts w:ascii="Calibri" w:hAnsi="Calibri" w:cs="Calibri"/>
                <w:i/>
              </w:rPr>
              <w:t>Podpis Kierownika Obiektu</w:t>
            </w:r>
          </w:p>
        </w:tc>
      </w:tr>
    </w:tbl>
    <w:p w14:paraId="47A0F6EB" w14:textId="77777777" w:rsidR="0056410E" w:rsidRDefault="0056410E" w:rsidP="0056410E">
      <w:pPr>
        <w:pStyle w:val="Tekstprzypisukocowego"/>
        <w:rPr>
          <w:rFonts w:ascii="Calibri" w:eastAsia="Calibri" w:hAnsi="Calibri"/>
        </w:rPr>
      </w:pPr>
    </w:p>
    <w:p w14:paraId="500D4074" w14:textId="77777777" w:rsidR="0056410E" w:rsidRDefault="0056410E" w:rsidP="0056410E">
      <w:pPr>
        <w:spacing w:line="288" w:lineRule="auto"/>
        <w:rPr>
          <w:rFonts w:eastAsia="Bookman Old Style"/>
          <w:b/>
        </w:rPr>
      </w:pPr>
    </w:p>
    <w:p w14:paraId="533B6482" w14:textId="77777777" w:rsidR="0056410E" w:rsidRDefault="0056410E" w:rsidP="0056410E">
      <w:pPr>
        <w:spacing w:line="288" w:lineRule="auto"/>
        <w:rPr>
          <w:rFonts w:eastAsia="Bookman Old Style"/>
          <w:b/>
        </w:rPr>
      </w:pPr>
    </w:p>
    <w:p w14:paraId="0F71D368" w14:textId="77777777" w:rsidR="0056410E" w:rsidRDefault="0056410E" w:rsidP="0056410E">
      <w:pPr>
        <w:spacing w:line="288" w:lineRule="auto"/>
        <w:rPr>
          <w:rFonts w:eastAsia="Bookman Old Style"/>
          <w:b/>
        </w:rPr>
      </w:pPr>
    </w:p>
    <w:p w14:paraId="3BD7B6FB" w14:textId="77777777" w:rsidR="0056410E" w:rsidRDefault="0056410E" w:rsidP="0056410E">
      <w:pPr>
        <w:spacing w:line="288" w:lineRule="auto"/>
        <w:rPr>
          <w:rFonts w:eastAsia="Bookman Old Style"/>
          <w:b/>
        </w:rPr>
      </w:pPr>
    </w:p>
    <w:p w14:paraId="7E3C81B7" w14:textId="77777777" w:rsidR="0056410E" w:rsidRDefault="0056410E" w:rsidP="0056410E">
      <w:pPr>
        <w:spacing w:line="288" w:lineRule="auto"/>
        <w:rPr>
          <w:rFonts w:eastAsia="Bookman Old Style"/>
          <w:b/>
        </w:rPr>
      </w:pPr>
    </w:p>
    <w:p w14:paraId="003AD4B9" w14:textId="77777777" w:rsidR="0056410E" w:rsidRDefault="0056410E" w:rsidP="0056410E">
      <w:pPr>
        <w:spacing w:line="288" w:lineRule="auto"/>
        <w:rPr>
          <w:rFonts w:eastAsia="Bookman Old Style"/>
          <w:b/>
        </w:rPr>
      </w:pPr>
    </w:p>
    <w:sectPr w:rsidR="0056410E" w:rsidSect="003571E4">
      <w:pgSz w:w="11909" w:h="16834"/>
      <w:pgMar w:top="1440" w:right="1440" w:bottom="1440" w:left="1559" w:header="720"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22216" w14:textId="77777777" w:rsidR="00EC5AD6" w:rsidRDefault="00EC5AD6">
      <w:pPr>
        <w:spacing w:line="240" w:lineRule="auto"/>
      </w:pPr>
      <w:r>
        <w:separator/>
      </w:r>
    </w:p>
  </w:endnote>
  <w:endnote w:type="continuationSeparator" w:id="0">
    <w:p w14:paraId="7AEAAB4F" w14:textId="77777777" w:rsidR="00EC5AD6" w:rsidRDefault="00EC5AD6">
      <w:pPr>
        <w:spacing w:line="240" w:lineRule="auto"/>
      </w:pPr>
      <w:r>
        <w:continuationSeparator/>
      </w:r>
    </w:p>
  </w:endnote>
  <w:endnote w:id="1">
    <w:p w14:paraId="4B4E4CD5" w14:textId="77777777" w:rsidR="0056410E" w:rsidRDefault="0056410E" w:rsidP="000C4E6B">
      <w:pPr>
        <w:pStyle w:val="Tekstprzypisukocowego"/>
        <w:rPr>
          <w:rFonts w:ascii="Calibri" w:eastAsia="Calibri" w:hAnsi="Calibr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orndale, 'Times New Roman'">
    <w:altName w:val="Times New Roman"/>
    <w:charset w:val="00"/>
    <w:family w:val="roman"/>
    <w:pitch w:val="variable"/>
  </w:font>
  <w:font w:name="Bookman Old Style">
    <w:panose1 w:val="02050604050505020204"/>
    <w:charset w:val="EE"/>
    <w:family w:val="roman"/>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Narrow">
    <w:panose1 w:val="00000000000000000000"/>
    <w:charset w:val="80"/>
    <w:family w:val="auto"/>
    <w:notTrueType/>
    <w:pitch w:val="default"/>
    <w:sig w:usb0="00000000" w:usb1="08070000" w:usb2="00000010" w:usb3="00000000" w:csb0="00020000" w:csb1="00000000"/>
  </w:font>
  <w:font w:name="Encode Sans Compressed">
    <w:altName w:val="Calibri"/>
    <w:charset w:val="00"/>
    <w:family w:val="auto"/>
    <w:pitch w:val="variable"/>
  </w:font>
  <w:font w:name="Andale Sans UI">
    <w:altName w:val="Calibri"/>
    <w:charset w:val="00"/>
    <w:family w:val="roman"/>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HG Mincho Light J">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6539874"/>
      <w:docPartObj>
        <w:docPartGallery w:val="Page Numbers (Bottom of Page)"/>
        <w:docPartUnique/>
      </w:docPartObj>
    </w:sdtPr>
    <w:sdtContent>
      <w:p w14:paraId="73F02ACB" w14:textId="7A5D85F8" w:rsidR="00F0478D" w:rsidRDefault="00F0478D">
        <w:pPr>
          <w:pStyle w:val="Stopka"/>
          <w:jc w:val="right"/>
        </w:pPr>
        <w:r>
          <w:fldChar w:fldCharType="begin"/>
        </w:r>
        <w:r>
          <w:instrText>PAGE   \* MERGEFORMAT</w:instrText>
        </w:r>
        <w:r>
          <w:fldChar w:fldCharType="separate"/>
        </w:r>
        <w:r>
          <w:t>2</w:t>
        </w:r>
        <w:r>
          <w:fldChar w:fldCharType="end"/>
        </w:r>
      </w:p>
    </w:sdtContent>
  </w:sdt>
  <w:p w14:paraId="5828C2CB" w14:textId="77777777" w:rsidR="00F0478D" w:rsidRDefault="00F047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4310622"/>
      <w:docPartObj>
        <w:docPartGallery w:val="Page Numbers (Bottom of Page)"/>
        <w:docPartUnique/>
      </w:docPartObj>
    </w:sdtPr>
    <w:sdtContent>
      <w:p w14:paraId="20EB0BBD" w14:textId="77777777" w:rsidR="00965849" w:rsidRDefault="00965849" w:rsidP="00CA2618">
        <w:pPr>
          <w:pStyle w:val="Stopka"/>
          <w:jc w:val="right"/>
        </w:pPr>
        <w:r>
          <w:t>62</w:t>
        </w:r>
      </w:p>
    </w:sdtContent>
  </w:sdt>
  <w:p w14:paraId="742E26DA" w14:textId="77777777" w:rsidR="00965849" w:rsidRDefault="009658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C98C6" w14:textId="77777777" w:rsidR="00EC5AD6" w:rsidRDefault="00EC5AD6">
      <w:pPr>
        <w:spacing w:line="240" w:lineRule="auto"/>
      </w:pPr>
      <w:r>
        <w:separator/>
      </w:r>
    </w:p>
  </w:footnote>
  <w:footnote w:type="continuationSeparator" w:id="0">
    <w:p w14:paraId="0A808D1E" w14:textId="77777777" w:rsidR="00EC5AD6" w:rsidRDefault="00EC5AD6">
      <w:pPr>
        <w:spacing w:line="240" w:lineRule="auto"/>
      </w:pPr>
      <w:r>
        <w:continuationSeparator/>
      </w:r>
    </w:p>
  </w:footnote>
  <w:footnote w:id="1">
    <w:p w14:paraId="2B5977AB" w14:textId="5CB7098C" w:rsidR="00945BC1" w:rsidRDefault="00945BC1" w:rsidP="00945BC1">
      <w:pPr>
        <w:pStyle w:val="Tekstprzypisudolnego"/>
      </w:pPr>
      <w:r>
        <w:rPr>
          <w:rStyle w:val="Odwoanieprzypisudolnego"/>
        </w:rPr>
        <w:footnoteRef/>
      </w:r>
      <w:r>
        <w:t xml:space="preserve"> Nie wcześniej niż od dnia 02.0</w:t>
      </w:r>
      <w:r w:rsidR="00791D05">
        <w:t>4</w:t>
      </w:r>
      <w:r>
        <w:t>.202</w:t>
      </w:r>
      <w:r w:rsidR="00791D05">
        <w:t>6</w:t>
      </w:r>
      <w:r>
        <w:t xml:space="preserve"> r. od godz. 12:00.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FFCC4" w14:textId="39C826A3" w:rsidR="003D4FF7" w:rsidRDefault="003D4FF7" w:rsidP="003D4FF7">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680ADF12"/>
    <w:name w:val="WW8Num7"/>
    <w:lvl w:ilvl="0">
      <w:start w:val="1"/>
      <w:numFmt w:val="lowerLetter"/>
      <w:lvlText w:val="%1)"/>
      <w:lvlJc w:val="left"/>
      <w:pPr>
        <w:tabs>
          <w:tab w:val="num" w:pos="77"/>
        </w:tabs>
        <w:ind w:left="1004" w:hanging="360"/>
      </w:pPr>
      <w:rPr>
        <w:rFonts w:ascii="Times New Roman" w:eastAsia="Arial" w:hAnsi="Times New Roman" w:cs="Times New Roman"/>
        <w:color w:val="auto"/>
        <w:szCs w:val="24"/>
        <w:shd w:val="clear" w:color="auto" w:fill="FFFF00"/>
      </w:rPr>
    </w:lvl>
    <w:lvl w:ilvl="1">
      <w:start w:val="1"/>
      <w:numFmt w:val="decimal"/>
      <w:lvlText w:val="%2)"/>
      <w:lvlJc w:val="left"/>
      <w:pPr>
        <w:tabs>
          <w:tab w:val="num" w:pos="1723"/>
        </w:tabs>
        <w:ind w:left="1723" w:hanging="360"/>
      </w:pPr>
      <w:rPr>
        <w:b/>
        <w:bCs/>
        <w:i w:val="0"/>
        <w:iCs w:val="0"/>
        <w:color w:val="auto"/>
        <w:szCs w:val="24"/>
      </w:rPr>
    </w:lvl>
    <w:lvl w:ilvl="2">
      <w:start w:val="6"/>
      <w:numFmt w:val="decimal"/>
      <w:lvlText w:val="%3."/>
      <w:lvlJc w:val="left"/>
      <w:pPr>
        <w:tabs>
          <w:tab w:val="num" w:pos="2623"/>
        </w:tabs>
        <w:ind w:left="2623" w:hanging="360"/>
      </w:pPr>
    </w:lvl>
    <w:lvl w:ilvl="3">
      <w:start w:val="1"/>
      <w:numFmt w:val="decimal"/>
      <w:lvlText w:val="%4."/>
      <w:lvlJc w:val="left"/>
      <w:pPr>
        <w:tabs>
          <w:tab w:val="num" w:pos="76"/>
        </w:tabs>
        <w:ind w:left="3163" w:hanging="360"/>
      </w:pPr>
    </w:lvl>
    <w:lvl w:ilvl="4">
      <w:start w:val="1"/>
      <w:numFmt w:val="lowerLetter"/>
      <w:lvlText w:val="%5."/>
      <w:lvlJc w:val="left"/>
      <w:pPr>
        <w:tabs>
          <w:tab w:val="num" w:pos="76"/>
        </w:tabs>
        <w:ind w:left="3883" w:hanging="360"/>
      </w:pPr>
    </w:lvl>
    <w:lvl w:ilvl="5">
      <w:start w:val="1"/>
      <w:numFmt w:val="lowerRoman"/>
      <w:lvlText w:val="%6."/>
      <w:lvlJc w:val="right"/>
      <w:pPr>
        <w:tabs>
          <w:tab w:val="num" w:pos="76"/>
        </w:tabs>
        <w:ind w:left="4603" w:hanging="180"/>
      </w:pPr>
    </w:lvl>
    <w:lvl w:ilvl="6">
      <w:start w:val="1"/>
      <w:numFmt w:val="decimal"/>
      <w:lvlText w:val="%7."/>
      <w:lvlJc w:val="left"/>
      <w:pPr>
        <w:tabs>
          <w:tab w:val="num" w:pos="76"/>
        </w:tabs>
        <w:ind w:left="5323" w:hanging="360"/>
      </w:pPr>
    </w:lvl>
    <w:lvl w:ilvl="7">
      <w:start w:val="1"/>
      <w:numFmt w:val="lowerLetter"/>
      <w:lvlText w:val="%8."/>
      <w:lvlJc w:val="left"/>
      <w:pPr>
        <w:tabs>
          <w:tab w:val="num" w:pos="76"/>
        </w:tabs>
        <w:ind w:left="6043" w:hanging="360"/>
      </w:pPr>
    </w:lvl>
    <w:lvl w:ilvl="8">
      <w:start w:val="1"/>
      <w:numFmt w:val="lowerRoman"/>
      <w:lvlText w:val="%9."/>
      <w:lvlJc w:val="right"/>
      <w:pPr>
        <w:tabs>
          <w:tab w:val="num" w:pos="76"/>
        </w:tabs>
        <w:ind w:left="6763" w:hanging="180"/>
      </w:pPr>
    </w:lvl>
  </w:abstractNum>
  <w:abstractNum w:abstractNumId="1" w15:restartNumberingAfterBreak="0">
    <w:nsid w:val="0000000B"/>
    <w:multiLevelType w:val="multilevel"/>
    <w:tmpl w:val="0000000B"/>
    <w:name w:val="WW8Num11"/>
    <w:lvl w:ilvl="0">
      <w:start w:val="4"/>
      <w:numFmt w:val="decimal"/>
      <w:lvlText w:val="%1."/>
      <w:lvlJc w:val="left"/>
      <w:pPr>
        <w:tabs>
          <w:tab w:val="num" w:pos="0"/>
        </w:tabs>
        <w:ind w:left="0" w:firstLine="0"/>
      </w:pPr>
      <w:rPr>
        <w:rFonts w:hint="default"/>
        <w:color w:val="000000"/>
        <w:sz w:val="22"/>
        <w:szCs w:val="22"/>
      </w:rPr>
    </w:lvl>
    <w:lvl w:ilvl="1">
      <w:start w:val="1"/>
      <w:numFmt w:val="none"/>
      <w:suff w:val="nothing"/>
      <w:lvlText w:val=""/>
      <w:lvlJc w:val="left"/>
      <w:pPr>
        <w:tabs>
          <w:tab w:val="num" w:pos="0"/>
        </w:tabs>
        <w:ind w:left="0" w:firstLine="0"/>
      </w:pPr>
      <w:rPr>
        <w:rFonts w:hint="default"/>
        <w:color w:val="000000"/>
      </w:rPr>
    </w:lvl>
    <w:lvl w:ilvl="2">
      <w:start w:val="1"/>
      <w:numFmt w:val="none"/>
      <w:suff w:val="nothing"/>
      <w:lvlText w:val=""/>
      <w:lvlJc w:val="left"/>
      <w:pPr>
        <w:tabs>
          <w:tab w:val="num" w:pos="0"/>
        </w:tabs>
        <w:ind w:left="0" w:firstLine="0"/>
      </w:pPr>
      <w:rPr>
        <w:rFonts w:hint="default"/>
        <w:color w:val="000000"/>
      </w:rPr>
    </w:lvl>
    <w:lvl w:ilvl="3">
      <w:start w:val="1"/>
      <w:numFmt w:val="none"/>
      <w:suff w:val="nothing"/>
      <w:lvlText w:val=""/>
      <w:lvlJc w:val="left"/>
      <w:pPr>
        <w:tabs>
          <w:tab w:val="num" w:pos="0"/>
        </w:tabs>
        <w:ind w:left="0" w:firstLine="0"/>
      </w:pPr>
      <w:rPr>
        <w:rFonts w:hint="default"/>
        <w:color w:val="000000"/>
      </w:rPr>
    </w:lvl>
    <w:lvl w:ilvl="4">
      <w:start w:val="1"/>
      <w:numFmt w:val="none"/>
      <w:suff w:val="nothing"/>
      <w:lvlText w:val=""/>
      <w:lvlJc w:val="left"/>
      <w:pPr>
        <w:tabs>
          <w:tab w:val="num" w:pos="0"/>
        </w:tabs>
        <w:ind w:left="0" w:firstLine="0"/>
      </w:pPr>
      <w:rPr>
        <w:rFonts w:hint="default"/>
        <w:color w:val="000000"/>
      </w:rPr>
    </w:lvl>
    <w:lvl w:ilvl="5">
      <w:start w:val="1"/>
      <w:numFmt w:val="none"/>
      <w:suff w:val="nothing"/>
      <w:lvlText w:val=""/>
      <w:lvlJc w:val="left"/>
      <w:pPr>
        <w:tabs>
          <w:tab w:val="num" w:pos="0"/>
        </w:tabs>
        <w:ind w:left="0" w:firstLine="0"/>
      </w:pPr>
      <w:rPr>
        <w:rFonts w:hint="default"/>
        <w:color w:val="000000"/>
      </w:rPr>
    </w:lvl>
    <w:lvl w:ilvl="6">
      <w:start w:val="1"/>
      <w:numFmt w:val="none"/>
      <w:suff w:val="nothing"/>
      <w:lvlText w:val=""/>
      <w:lvlJc w:val="left"/>
      <w:pPr>
        <w:tabs>
          <w:tab w:val="num" w:pos="0"/>
        </w:tabs>
        <w:ind w:left="0" w:firstLine="0"/>
      </w:pPr>
      <w:rPr>
        <w:rFonts w:hint="default"/>
        <w:color w:val="000000"/>
      </w:rPr>
    </w:lvl>
    <w:lvl w:ilvl="7">
      <w:start w:val="1"/>
      <w:numFmt w:val="none"/>
      <w:suff w:val="nothing"/>
      <w:lvlText w:val=""/>
      <w:lvlJc w:val="left"/>
      <w:pPr>
        <w:tabs>
          <w:tab w:val="num" w:pos="0"/>
        </w:tabs>
        <w:ind w:left="0" w:firstLine="0"/>
      </w:pPr>
      <w:rPr>
        <w:rFonts w:hint="default"/>
        <w:color w:val="000000"/>
      </w:rPr>
    </w:lvl>
    <w:lvl w:ilvl="8">
      <w:start w:val="1"/>
      <w:numFmt w:val="none"/>
      <w:suff w:val="nothing"/>
      <w:lvlText w:val=""/>
      <w:lvlJc w:val="left"/>
      <w:pPr>
        <w:tabs>
          <w:tab w:val="num" w:pos="0"/>
        </w:tabs>
        <w:ind w:left="0" w:firstLine="0"/>
      </w:pPr>
      <w:rPr>
        <w:rFonts w:hint="default"/>
        <w:color w:val="000000"/>
      </w:rPr>
    </w:lvl>
  </w:abstractNum>
  <w:abstractNum w:abstractNumId="2" w15:restartNumberingAfterBreak="0">
    <w:nsid w:val="0000001A"/>
    <w:multiLevelType w:val="multilevel"/>
    <w:tmpl w:val="605E8A68"/>
    <w:name w:val="WW8Num15"/>
    <w:lvl w:ilvl="0">
      <w:start w:val="1"/>
      <w:numFmt w:val="decimal"/>
      <w:lvlText w:val="%1)"/>
      <w:lvlJc w:val="left"/>
      <w:pPr>
        <w:tabs>
          <w:tab w:val="num" w:pos="340"/>
        </w:tabs>
        <w:ind w:left="340" w:hanging="340"/>
      </w:pPr>
      <w:rPr>
        <w:rFonts w:ascii="Times New Roman" w:eastAsia="Times New Roman" w:hAnsi="Times New Roman" w:cs="Times New Roman"/>
      </w:rPr>
    </w:lvl>
    <w:lvl w:ilvl="1">
      <w:start w:val="1"/>
      <w:numFmt w:val="decimal"/>
      <w:lvlText w:val="%2)"/>
      <w:lvlJc w:val="left"/>
      <w:pPr>
        <w:tabs>
          <w:tab w:val="num" w:pos="700"/>
        </w:tabs>
        <w:ind w:left="700" w:hanging="360"/>
      </w:pPr>
      <w:rPr>
        <w:i w:val="0"/>
      </w:rPr>
    </w:lvl>
    <w:lvl w:ilvl="2">
      <w:start w:val="2"/>
      <w:numFmt w:val="decimal"/>
      <w:lvlText w:val="%3."/>
      <w:lvlJc w:val="left"/>
      <w:pPr>
        <w:tabs>
          <w:tab w:val="num" w:pos="340"/>
        </w:tabs>
        <w:ind w:left="340" w:hanging="340"/>
      </w:pPr>
      <w:rPr>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1F"/>
    <w:multiLevelType w:val="singleLevel"/>
    <w:tmpl w:val="0000001F"/>
    <w:name w:val="WW8Num19"/>
    <w:lvl w:ilvl="0">
      <w:start w:val="1"/>
      <w:numFmt w:val="decimal"/>
      <w:lvlText w:val="%1."/>
      <w:lvlJc w:val="left"/>
      <w:pPr>
        <w:tabs>
          <w:tab w:val="num" w:pos="360"/>
        </w:tabs>
        <w:ind w:left="360" w:hanging="360"/>
      </w:pPr>
      <w:rPr>
        <w:rFonts w:cs="Times New Roman"/>
      </w:rPr>
    </w:lvl>
  </w:abstractNum>
  <w:abstractNum w:abstractNumId="4" w15:restartNumberingAfterBreak="0">
    <w:nsid w:val="00137578"/>
    <w:multiLevelType w:val="multilevel"/>
    <w:tmpl w:val="B846CD1C"/>
    <w:lvl w:ilvl="0">
      <w:start w:val="1"/>
      <w:numFmt w:val="decimal"/>
      <w:lvlText w:val="%1)"/>
      <w:lvlJc w:val="left"/>
      <w:pPr>
        <w:ind w:left="786" w:hanging="360"/>
      </w:pPr>
      <w:rPr>
        <w:u w:val="none"/>
      </w:rPr>
    </w:lvl>
    <w:lvl w:ilvl="1">
      <w:start w:val="1"/>
      <w:numFmt w:val="decimal"/>
      <w:lvlText w:val="%2)"/>
      <w:lvlJc w:val="left"/>
      <w:pPr>
        <w:ind w:left="1561" w:hanging="360"/>
      </w:pPr>
      <w:rPr>
        <w:u w:val="none"/>
      </w:rPr>
    </w:lvl>
    <w:lvl w:ilvl="2">
      <w:start w:val="1"/>
      <w:numFmt w:val="lowerRoman"/>
      <w:lvlText w:val="%3)"/>
      <w:lvlJc w:val="right"/>
      <w:pPr>
        <w:ind w:left="2226" w:hanging="360"/>
      </w:pPr>
      <w:rPr>
        <w:u w:val="none"/>
      </w:rPr>
    </w:lvl>
    <w:lvl w:ilvl="3">
      <w:start w:val="1"/>
      <w:numFmt w:val="decimal"/>
      <w:lvlText w:val="(%4)"/>
      <w:lvlJc w:val="left"/>
      <w:pPr>
        <w:ind w:left="2946" w:hanging="360"/>
      </w:pPr>
      <w:rPr>
        <w:u w:val="none"/>
      </w:rPr>
    </w:lvl>
    <w:lvl w:ilvl="4">
      <w:start w:val="1"/>
      <w:numFmt w:val="lowerLetter"/>
      <w:lvlText w:val="(%5)"/>
      <w:lvlJc w:val="left"/>
      <w:pPr>
        <w:ind w:left="3666" w:hanging="360"/>
      </w:pPr>
      <w:rPr>
        <w:u w:val="none"/>
      </w:rPr>
    </w:lvl>
    <w:lvl w:ilvl="5">
      <w:start w:val="1"/>
      <w:numFmt w:val="lowerRoman"/>
      <w:lvlText w:val="(%6)"/>
      <w:lvlJc w:val="right"/>
      <w:pPr>
        <w:ind w:left="4386" w:hanging="360"/>
      </w:pPr>
      <w:rPr>
        <w:u w:val="none"/>
      </w:rPr>
    </w:lvl>
    <w:lvl w:ilvl="6">
      <w:start w:val="1"/>
      <w:numFmt w:val="decimal"/>
      <w:lvlText w:val="%7."/>
      <w:lvlJc w:val="left"/>
      <w:pPr>
        <w:ind w:left="5106" w:hanging="360"/>
      </w:pPr>
      <w:rPr>
        <w:u w:val="none"/>
      </w:rPr>
    </w:lvl>
    <w:lvl w:ilvl="7">
      <w:start w:val="1"/>
      <w:numFmt w:val="lowerLetter"/>
      <w:lvlText w:val="%8."/>
      <w:lvlJc w:val="left"/>
      <w:pPr>
        <w:ind w:left="5826" w:hanging="360"/>
      </w:pPr>
      <w:rPr>
        <w:u w:val="none"/>
      </w:rPr>
    </w:lvl>
    <w:lvl w:ilvl="8">
      <w:start w:val="1"/>
      <w:numFmt w:val="lowerRoman"/>
      <w:lvlText w:val="%9."/>
      <w:lvlJc w:val="right"/>
      <w:pPr>
        <w:ind w:left="6546" w:hanging="360"/>
      </w:pPr>
      <w:rPr>
        <w:u w:val="none"/>
      </w:rPr>
    </w:lvl>
  </w:abstractNum>
  <w:abstractNum w:abstractNumId="5" w15:restartNumberingAfterBreak="0">
    <w:nsid w:val="00A60ADF"/>
    <w:multiLevelType w:val="hybridMultilevel"/>
    <w:tmpl w:val="49C8048E"/>
    <w:lvl w:ilvl="0" w:tplc="37E22578">
      <w:numFmt w:val="decimal"/>
      <w:lvlText w:val="-"/>
      <w:lvlJc w:val="left"/>
      <w:pPr>
        <w:tabs>
          <w:tab w:val="num" w:pos="720"/>
        </w:tabs>
        <w:ind w:left="720" w:hanging="360"/>
      </w:pPr>
      <w:rPr>
        <w:rFonts w:ascii="Times New Roman" w:hAnsi="Times New Roman" w:cs="Times New Roman" w:hint="default"/>
        <w:b/>
      </w:rPr>
    </w:lvl>
    <w:lvl w:ilvl="1" w:tplc="4D3A1EAA">
      <w:start w:val="5"/>
      <w:numFmt w:val="decimal"/>
      <w:lvlText w:val="%2."/>
      <w:lvlJc w:val="left"/>
      <w:pPr>
        <w:tabs>
          <w:tab w:val="num" w:pos="1440"/>
        </w:tabs>
        <w:ind w:left="1440" w:hanging="360"/>
      </w:pPr>
    </w:lvl>
    <w:lvl w:ilvl="2" w:tplc="E814D0CE">
      <w:start w:val="1"/>
      <w:numFmt w:val="decimal"/>
      <w:lvlText w:val="%3."/>
      <w:lvlJc w:val="left"/>
      <w:pPr>
        <w:tabs>
          <w:tab w:val="num" w:pos="2160"/>
        </w:tabs>
        <w:ind w:left="2160" w:hanging="360"/>
      </w:pPr>
    </w:lvl>
    <w:lvl w:ilvl="3" w:tplc="04150017">
      <w:start w:val="1"/>
      <w:numFmt w:val="lowerLetter"/>
      <w:lvlText w:val="%4)"/>
      <w:lvlJc w:val="left"/>
      <w:pPr>
        <w:tabs>
          <w:tab w:val="num" w:pos="2880"/>
        </w:tabs>
        <w:ind w:left="2880" w:hanging="360"/>
      </w:pPr>
    </w:lvl>
    <w:lvl w:ilvl="4" w:tplc="CDF23D4C">
      <w:numFmt w:val="decimal"/>
      <w:lvlText w:val=""/>
      <w:lvlJc w:val="left"/>
      <w:pPr>
        <w:tabs>
          <w:tab w:val="num" w:pos="3637"/>
        </w:tabs>
        <w:ind w:left="3637" w:hanging="397"/>
      </w:pPr>
      <w:rPr>
        <w:rFonts w:ascii="Symbol" w:hAnsi="Symbol" w:hint="default"/>
      </w:rPr>
    </w:lvl>
    <w:lvl w:ilvl="5" w:tplc="398619F4">
      <w:start w:val="2"/>
      <w:numFmt w:val="lowerLetter"/>
      <w:lvlText w:val="%6)"/>
      <w:lvlJc w:val="left"/>
      <w:pPr>
        <w:tabs>
          <w:tab w:val="num" w:pos="4320"/>
        </w:tabs>
        <w:ind w:left="4320" w:hanging="360"/>
      </w:pPr>
    </w:lvl>
    <w:lvl w:ilvl="6" w:tplc="04150001">
      <w:numFmt w:val="decimal"/>
      <w:lvlText w:val=""/>
      <w:lvlJc w:val="left"/>
      <w:pPr>
        <w:tabs>
          <w:tab w:val="num" w:pos="5040"/>
        </w:tabs>
        <w:ind w:left="5040" w:hanging="360"/>
      </w:pPr>
      <w:rPr>
        <w:rFonts w:ascii="Symbol" w:hAnsi="Symbol" w:hint="default"/>
      </w:rPr>
    </w:lvl>
    <w:lvl w:ilvl="7" w:tplc="04150003">
      <w:numFmt w:val="decimal"/>
      <w:lvlText w:val="o"/>
      <w:lvlJc w:val="left"/>
      <w:pPr>
        <w:tabs>
          <w:tab w:val="num" w:pos="5760"/>
        </w:tabs>
        <w:ind w:left="5760" w:hanging="360"/>
      </w:pPr>
      <w:rPr>
        <w:rFonts w:ascii="Courier New" w:hAnsi="Courier New" w:cs="Courier New" w:hint="default"/>
      </w:rPr>
    </w:lvl>
    <w:lvl w:ilvl="8" w:tplc="04150005">
      <w:numFmt w:val="decimal"/>
      <w:lvlText w:val=""/>
      <w:lvlJc w:val="left"/>
      <w:pPr>
        <w:tabs>
          <w:tab w:val="num" w:pos="6480"/>
        </w:tabs>
        <w:ind w:left="6480" w:hanging="360"/>
      </w:pPr>
      <w:rPr>
        <w:rFonts w:ascii="Wingdings" w:hAnsi="Wingdings" w:hint="default"/>
      </w:rPr>
    </w:lvl>
  </w:abstractNum>
  <w:abstractNum w:abstractNumId="6" w15:restartNumberingAfterBreak="0">
    <w:nsid w:val="00EE6B6D"/>
    <w:multiLevelType w:val="hybridMultilevel"/>
    <w:tmpl w:val="1C1494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19978B6"/>
    <w:multiLevelType w:val="multilevel"/>
    <w:tmpl w:val="6B5285A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30341C0"/>
    <w:multiLevelType w:val="multilevel"/>
    <w:tmpl w:val="5E9AD1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49C73CA"/>
    <w:multiLevelType w:val="hybridMultilevel"/>
    <w:tmpl w:val="B6A0A5E0"/>
    <w:lvl w:ilvl="0" w:tplc="2B26D5B0">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10" w15:restartNumberingAfterBreak="0">
    <w:nsid w:val="05262B61"/>
    <w:multiLevelType w:val="multilevel"/>
    <w:tmpl w:val="D13C6376"/>
    <w:styleLink w:val="WW8Num9"/>
    <w:lvl w:ilvl="0">
      <w:start w:val="1"/>
      <w:numFmt w:val="decimal"/>
      <w:lvlText w:val="%1."/>
      <w:lvlJc w:val="left"/>
      <w:pPr>
        <w:ind w:left="425" w:hanging="425"/>
      </w:pPr>
      <w:rPr>
        <w:rFonts w:ascii="Thorndale, 'Times New Roman'" w:hAnsi="Thorndale, 'Times New Roman'" w:cs="Thorndale, 'Times New Roman'"/>
        <w:b w:val="0"/>
        <w:bCs/>
        <w:color w:val="000000"/>
        <w:sz w:val="24"/>
        <w:szCs w:val="20"/>
      </w:rPr>
    </w:lvl>
    <w:lvl w:ilvl="1">
      <w:start w:val="1"/>
      <w:numFmt w:val="lowerLetter"/>
      <w:lvlText w:val="%2)"/>
      <w:lvlJc w:val="left"/>
      <w:pPr>
        <w:ind w:left="851" w:hanging="426"/>
      </w:pPr>
    </w:lvl>
    <w:lvl w:ilvl="2">
      <w:start w:val="1"/>
      <w:numFmt w:val="lowerRoman"/>
      <w:lvlText w:val="(%3)"/>
      <w:lvlJc w:val="left"/>
      <w:pPr>
        <w:ind w:left="1276" w:hanging="425"/>
      </w:pPr>
    </w:lvl>
    <w:lvl w:ilvl="3">
      <w:numFmt w:val="bullet"/>
      <w:lvlText w:val=""/>
      <w:lvlJc w:val="left"/>
      <w:pPr>
        <w:ind w:left="1701" w:hanging="425"/>
      </w:pPr>
      <w:rPr>
        <w:rFonts w:ascii="Symbol" w:hAnsi="Symbol"/>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6727B39"/>
    <w:multiLevelType w:val="multilevel"/>
    <w:tmpl w:val="00A40340"/>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6AF0A9F"/>
    <w:multiLevelType w:val="multilevel"/>
    <w:tmpl w:val="8C7AAB72"/>
    <w:styleLink w:val="WW8Num6"/>
    <w:lvl w:ilvl="0">
      <w:start w:val="1"/>
      <w:numFmt w:val="decimal"/>
      <w:lvlText w:val="%1)"/>
      <w:lvlJc w:val="left"/>
      <w:pPr>
        <w:ind w:left="360" w:hanging="360"/>
      </w:pPr>
      <w:rPr>
        <w:rFonts w:ascii="Bookman Old Style" w:eastAsia="Sylfaen" w:hAnsi="Bookman Old Style" w:cs="Bookman Old Style"/>
        <w:b w:val="0"/>
        <w:bCs w:val="0"/>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72E25E6"/>
    <w:multiLevelType w:val="hybridMultilevel"/>
    <w:tmpl w:val="2D5C9CD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9884A3C"/>
    <w:multiLevelType w:val="hybridMultilevel"/>
    <w:tmpl w:val="F566F838"/>
    <w:lvl w:ilvl="0" w:tplc="8E6C30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8E1085"/>
    <w:multiLevelType w:val="hybridMultilevel"/>
    <w:tmpl w:val="7736DB6C"/>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DBE68C5"/>
    <w:multiLevelType w:val="multilevel"/>
    <w:tmpl w:val="33A47E1E"/>
    <w:styleLink w:val="WW8Num1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0DE82EC3"/>
    <w:multiLevelType w:val="multilevel"/>
    <w:tmpl w:val="D826A6EE"/>
    <w:lvl w:ilvl="0">
      <w:start w:val="1"/>
      <w:numFmt w:val="decimal"/>
      <w:lvlText w:val="%1)"/>
      <w:lvlJc w:val="left"/>
      <w:pPr>
        <w:ind w:left="1068" w:hanging="360"/>
      </w:pPr>
      <w:rPr>
        <w:rFonts w:asciiTheme="majorHAnsi" w:eastAsia="Arial" w:hAnsiTheme="majorHAnsi" w:cstheme="majorHAnsi" w:hint="default"/>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9" w15:restartNumberingAfterBreak="0">
    <w:nsid w:val="0DFE02EA"/>
    <w:multiLevelType w:val="hybridMultilevel"/>
    <w:tmpl w:val="E1062F72"/>
    <w:lvl w:ilvl="0" w:tplc="04150011">
      <w:start w:val="1"/>
      <w:numFmt w:val="decimal"/>
      <w:lvlText w:val="%1)"/>
      <w:lvlJc w:val="left"/>
      <w:pPr>
        <w:ind w:left="1055" w:hanging="360"/>
      </w:pPr>
    </w:lvl>
    <w:lvl w:ilvl="1" w:tplc="04150019" w:tentative="1">
      <w:start w:val="1"/>
      <w:numFmt w:val="lowerLetter"/>
      <w:lvlText w:val="%2."/>
      <w:lvlJc w:val="left"/>
      <w:pPr>
        <w:ind w:left="1775" w:hanging="360"/>
      </w:pPr>
    </w:lvl>
    <w:lvl w:ilvl="2" w:tplc="0415001B" w:tentative="1">
      <w:start w:val="1"/>
      <w:numFmt w:val="lowerRoman"/>
      <w:lvlText w:val="%3."/>
      <w:lvlJc w:val="right"/>
      <w:pPr>
        <w:ind w:left="2495" w:hanging="180"/>
      </w:pPr>
    </w:lvl>
    <w:lvl w:ilvl="3" w:tplc="0415000F" w:tentative="1">
      <w:start w:val="1"/>
      <w:numFmt w:val="decimal"/>
      <w:lvlText w:val="%4."/>
      <w:lvlJc w:val="left"/>
      <w:pPr>
        <w:ind w:left="3215" w:hanging="360"/>
      </w:pPr>
    </w:lvl>
    <w:lvl w:ilvl="4" w:tplc="04150019" w:tentative="1">
      <w:start w:val="1"/>
      <w:numFmt w:val="lowerLetter"/>
      <w:lvlText w:val="%5."/>
      <w:lvlJc w:val="left"/>
      <w:pPr>
        <w:ind w:left="3935" w:hanging="360"/>
      </w:pPr>
    </w:lvl>
    <w:lvl w:ilvl="5" w:tplc="0415001B" w:tentative="1">
      <w:start w:val="1"/>
      <w:numFmt w:val="lowerRoman"/>
      <w:lvlText w:val="%6."/>
      <w:lvlJc w:val="right"/>
      <w:pPr>
        <w:ind w:left="4655" w:hanging="180"/>
      </w:pPr>
    </w:lvl>
    <w:lvl w:ilvl="6" w:tplc="0415000F" w:tentative="1">
      <w:start w:val="1"/>
      <w:numFmt w:val="decimal"/>
      <w:lvlText w:val="%7."/>
      <w:lvlJc w:val="left"/>
      <w:pPr>
        <w:ind w:left="5375" w:hanging="360"/>
      </w:pPr>
    </w:lvl>
    <w:lvl w:ilvl="7" w:tplc="04150019" w:tentative="1">
      <w:start w:val="1"/>
      <w:numFmt w:val="lowerLetter"/>
      <w:lvlText w:val="%8."/>
      <w:lvlJc w:val="left"/>
      <w:pPr>
        <w:ind w:left="6095" w:hanging="360"/>
      </w:pPr>
    </w:lvl>
    <w:lvl w:ilvl="8" w:tplc="0415001B" w:tentative="1">
      <w:start w:val="1"/>
      <w:numFmt w:val="lowerRoman"/>
      <w:lvlText w:val="%9."/>
      <w:lvlJc w:val="right"/>
      <w:pPr>
        <w:ind w:left="6815" w:hanging="180"/>
      </w:pPr>
    </w:lvl>
  </w:abstractNum>
  <w:abstractNum w:abstractNumId="20" w15:restartNumberingAfterBreak="0">
    <w:nsid w:val="0FB7006E"/>
    <w:multiLevelType w:val="multilevel"/>
    <w:tmpl w:val="A3EC470A"/>
    <w:lvl w:ilvl="0">
      <w:start w:val="1"/>
      <w:numFmt w:val="decimal"/>
      <w:lvlText w:val="%1."/>
      <w:lvlJc w:val="left"/>
      <w:pPr>
        <w:ind w:left="4472" w:hanging="360"/>
      </w:pPr>
      <w:rPr>
        <w:rFonts w:asciiTheme="majorHAnsi" w:hAnsiTheme="majorHAnsi" w:cstheme="majorHAnsi" w:hint="default"/>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10136C24"/>
    <w:multiLevelType w:val="hybridMultilevel"/>
    <w:tmpl w:val="D46E2334"/>
    <w:lvl w:ilvl="0" w:tplc="F26E06F6">
      <w:start w:val="1"/>
      <w:numFmt w:val="decimal"/>
      <w:lvlText w:val="%1."/>
      <w:lvlJc w:val="left"/>
      <w:pPr>
        <w:tabs>
          <w:tab w:val="num" w:pos="1048"/>
        </w:tabs>
        <w:ind w:left="1048" w:hanging="340"/>
      </w:pPr>
      <w:rPr>
        <w:b w:val="0"/>
      </w:rPr>
    </w:lvl>
    <w:lvl w:ilvl="1" w:tplc="F28C839A">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2255AD3"/>
    <w:multiLevelType w:val="hybridMultilevel"/>
    <w:tmpl w:val="3DD8E97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4110863"/>
    <w:multiLevelType w:val="hybridMultilevel"/>
    <w:tmpl w:val="F63E7040"/>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15:restartNumberingAfterBreak="0">
    <w:nsid w:val="15562F74"/>
    <w:multiLevelType w:val="multilevel"/>
    <w:tmpl w:val="5E9AD1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17D913B1"/>
    <w:multiLevelType w:val="hybridMultilevel"/>
    <w:tmpl w:val="9E2ED9C0"/>
    <w:lvl w:ilvl="0" w:tplc="04150017">
      <w:start w:val="1"/>
      <w:numFmt w:val="lowerLetter"/>
      <w:lvlText w:val="%1)"/>
      <w:lvlJc w:val="left"/>
      <w:pPr>
        <w:tabs>
          <w:tab w:val="num" w:pos="1080"/>
        </w:tabs>
        <w:ind w:left="1080" w:hanging="360"/>
      </w:pPr>
    </w:lvl>
    <w:lvl w:ilvl="1" w:tplc="5AA6046C">
      <w:start w:val="1"/>
      <w:numFmt w:val="decimal"/>
      <w:lvlText w:val="%2)"/>
      <w:lvlJc w:val="left"/>
      <w:pPr>
        <w:ind w:left="1800" w:hanging="360"/>
      </w:p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18FE07AF"/>
    <w:multiLevelType w:val="multilevel"/>
    <w:tmpl w:val="62F237F6"/>
    <w:lvl w:ilvl="0">
      <w:start w:val="1"/>
      <w:numFmt w:val="decimal"/>
      <w:lvlText w:val="%1."/>
      <w:lvlJc w:val="left"/>
      <w:pPr>
        <w:ind w:left="6881" w:hanging="360"/>
      </w:pPr>
      <w:rPr>
        <w:b/>
        <w:bCs w:val="0"/>
        <w:color w:val="auto"/>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7" w15:restartNumberingAfterBreak="0">
    <w:nsid w:val="1A21104D"/>
    <w:multiLevelType w:val="hybridMultilevel"/>
    <w:tmpl w:val="F9D06D02"/>
    <w:lvl w:ilvl="0" w:tplc="F0FCB8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3F28AE"/>
    <w:multiLevelType w:val="multilevel"/>
    <w:tmpl w:val="C54A5312"/>
    <w:lvl w:ilvl="0">
      <w:start w:val="1"/>
      <w:numFmt w:val="lowerLetter"/>
      <w:lvlText w:val="%1)"/>
      <w:lvlJc w:val="left"/>
      <w:pPr>
        <w:ind w:left="1800" w:hanging="360"/>
      </w:pPr>
      <w:rPr>
        <w:b w:val="0"/>
        <w:bCs/>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29" w15:restartNumberingAfterBreak="0">
    <w:nsid w:val="1B1E71CF"/>
    <w:multiLevelType w:val="multilevel"/>
    <w:tmpl w:val="E68E7774"/>
    <w:styleLink w:val="WW8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B3B4BE4"/>
    <w:multiLevelType w:val="hybridMultilevel"/>
    <w:tmpl w:val="68169D0E"/>
    <w:lvl w:ilvl="0" w:tplc="15E2CDB6">
      <w:start w:val="1"/>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B97246F"/>
    <w:multiLevelType w:val="hybridMultilevel"/>
    <w:tmpl w:val="DE4EDF9A"/>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1CDE22B2"/>
    <w:multiLevelType w:val="multilevel"/>
    <w:tmpl w:val="842C2656"/>
    <w:lvl w:ilvl="0">
      <w:start w:val="1"/>
      <w:numFmt w:val="decimal"/>
      <w:lvlText w:val="%1."/>
      <w:lvlJc w:val="left"/>
      <w:pPr>
        <w:ind w:left="1440" w:hanging="360"/>
      </w:pPr>
      <w:rPr>
        <w:rFonts w:asciiTheme="majorHAnsi" w:hAnsiTheme="majorHAnsi" w:cstheme="majorHAnsi" w:hint="default"/>
        <w:sz w:val="24"/>
        <w:szCs w:val="24"/>
      </w:rPr>
    </w:lvl>
    <w:lvl w:ilvl="1">
      <w:numFmt w:val="decimalZero"/>
      <w:isLgl/>
      <w:lvlText w:val="%1.%2"/>
      <w:lvlJc w:val="left"/>
      <w:pPr>
        <w:ind w:left="1840" w:hanging="760"/>
      </w:pPr>
      <w:rPr>
        <w:rFonts w:eastAsia="ArialNarrow" w:hint="default"/>
      </w:rPr>
    </w:lvl>
    <w:lvl w:ilvl="2">
      <w:start w:val="1"/>
      <w:numFmt w:val="decimal"/>
      <w:isLgl/>
      <w:lvlText w:val="%1.%2.%3"/>
      <w:lvlJc w:val="left"/>
      <w:pPr>
        <w:ind w:left="1840" w:hanging="760"/>
      </w:pPr>
      <w:rPr>
        <w:rFonts w:eastAsia="ArialNarrow" w:hint="default"/>
      </w:rPr>
    </w:lvl>
    <w:lvl w:ilvl="3">
      <w:start w:val="1"/>
      <w:numFmt w:val="decimal"/>
      <w:isLgl/>
      <w:lvlText w:val="%1.%2.%3.%4"/>
      <w:lvlJc w:val="left"/>
      <w:pPr>
        <w:ind w:left="1840" w:hanging="760"/>
      </w:pPr>
      <w:rPr>
        <w:rFonts w:eastAsia="ArialNarrow" w:hint="default"/>
      </w:rPr>
    </w:lvl>
    <w:lvl w:ilvl="4">
      <w:start w:val="1"/>
      <w:numFmt w:val="decimal"/>
      <w:isLgl/>
      <w:lvlText w:val="%1.%2.%3.%4.%5"/>
      <w:lvlJc w:val="left"/>
      <w:pPr>
        <w:ind w:left="2160" w:hanging="1080"/>
      </w:pPr>
      <w:rPr>
        <w:rFonts w:eastAsia="ArialNarrow" w:hint="default"/>
      </w:rPr>
    </w:lvl>
    <w:lvl w:ilvl="5">
      <w:start w:val="1"/>
      <w:numFmt w:val="decimal"/>
      <w:isLgl/>
      <w:lvlText w:val="%1.%2.%3.%4.%5.%6"/>
      <w:lvlJc w:val="left"/>
      <w:pPr>
        <w:ind w:left="2160" w:hanging="1080"/>
      </w:pPr>
      <w:rPr>
        <w:rFonts w:eastAsia="ArialNarrow" w:hint="default"/>
      </w:rPr>
    </w:lvl>
    <w:lvl w:ilvl="6">
      <w:start w:val="1"/>
      <w:numFmt w:val="decimal"/>
      <w:isLgl/>
      <w:lvlText w:val="%1.%2.%3.%4.%5.%6.%7"/>
      <w:lvlJc w:val="left"/>
      <w:pPr>
        <w:ind w:left="2520" w:hanging="1440"/>
      </w:pPr>
      <w:rPr>
        <w:rFonts w:eastAsia="ArialNarrow" w:hint="default"/>
      </w:rPr>
    </w:lvl>
    <w:lvl w:ilvl="7">
      <w:start w:val="1"/>
      <w:numFmt w:val="decimal"/>
      <w:isLgl/>
      <w:lvlText w:val="%1.%2.%3.%4.%5.%6.%7.%8"/>
      <w:lvlJc w:val="left"/>
      <w:pPr>
        <w:ind w:left="2520" w:hanging="1440"/>
      </w:pPr>
      <w:rPr>
        <w:rFonts w:eastAsia="ArialNarrow" w:hint="default"/>
      </w:rPr>
    </w:lvl>
    <w:lvl w:ilvl="8">
      <w:start w:val="1"/>
      <w:numFmt w:val="decimal"/>
      <w:isLgl/>
      <w:lvlText w:val="%1.%2.%3.%4.%5.%6.%7.%8.%9"/>
      <w:lvlJc w:val="left"/>
      <w:pPr>
        <w:ind w:left="2880" w:hanging="1800"/>
      </w:pPr>
      <w:rPr>
        <w:rFonts w:eastAsia="ArialNarrow" w:hint="default"/>
      </w:rPr>
    </w:lvl>
  </w:abstractNum>
  <w:abstractNum w:abstractNumId="33" w15:restartNumberingAfterBreak="0">
    <w:nsid w:val="1D0F76AA"/>
    <w:multiLevelType w:val="multilevel"/>
    <w:tmpl w:val="67DE3832"/>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4" w15:restartNumberingAfterBreak="0">
    <w:nsid w:val="1F0709AC"/>
    <w:multiLevelType w:val="hybridMultilevel"/>
    <w:tmpl w:val="817CEE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2C15A8"/>
    <w:multiLevelType w:val="multilevel"/>
    <w:tmpl w:val="2070EEF2"/>
    <w:styleLink w:val="WW8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187708B"/>
    <w:multiLevelType w:val="hybridMultilevel"/>
    <w:tmpl w:val="4752974E"/>
    <w:lvl w:ilvl="0" w:tplc="FFFFFFFF">
      <w:start w:val="1"/>
      <w:numFmt w:val="decimal"/>
      <w:lvlText w:val="%1."/>
      <w:lvlJc w:val="left"/>
      <w:pPr>
        <w:tabs>
          <w:tab w:val="num" w:pos="1068"/>
        </w:tabs>
        <w:ind w:left="1068" w:hanging="360"/>
      </w:pPr>
      <w:rPr>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23885B87"/>
    <w:multiLevelType w:val="hybridMultilevel"/>
    <w:tmpl w:val="2FD691E4"/>
    <w:lvl w:ilvl="0" w:tplc="42E6DA4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24674596"/>
    <w:multiLevelType w:val="hybridMultilevel"/>
    <w:tmpl w:val="F8C65A50"/>
    <w:lvl w:ilvl="0" w:tplc="FFFFFFFF">
      <w:start w:val="1"/>
      <w:numFmt w:val="decimal"/>
      <w:lvlText w:val="%1)"/>
      <w:lvlJc w:val="left"/>
      <w:pPr>
        <w:tabs>
          <w:tab w:val="num" w:pos="1068"/>
        </w:tabs>
        <w:ind w:left="1068" w:hanging="360"/>
      </w:pPr>
      <w:rPr>
        <w:rFonts w:ascii="Times New Roman" w:hAnsi="Times New Roman" w:cs="Times New Roman" w:hint="default"/>
        <w:b w:val="0"/>
      </w:rPr>
    </w:lvl>
    <w:lvl w:ilvl="1" w:tplc="2D1C00D2">
      <w:start w:val="1"/>
      <w:numFmt w:val="decimal"/>
      <w:lvlText w:val="%2)"/>
      <w:lvlJc w:val="left"/>
      <w:pPr>
        <w:tabs>
          <w:tab w:val="num" w:pos="1788"/>
        </w:tabs>
        <w:ind w:left="1788" w:hanging="360"/>
      </w:pPr>
      <w:rPr>
        <w:rFonts w:asciiTheme="majorHAnsi" w:hAnsiTheme="majorHAnsi" w:cstheme="majorHAnsi" w:hint="default"/>
      </w:r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39" w15:restartNumberingAfterBreak="0">
    <w:nsid w:val="2A0A6D6E"/>
    <w:multiLevelType w:val="hybridMultilevel"/>
    <w:tmpl w:val="C9B249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A374870"/>
    <w:multiLevelType w:val="hybridMultilevel"/>
    <w:tmpl w:val="E6CA65C4"/>
    <w:lvl w:ilvl="0" w:tplc="04150011">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1" w15:restartNumberingAfterBreak="0">
    <w:nsid w:val="2AC801DF"/>
    <w:multiLevelType w:val="multilevel"/>
    <w:tmpl w:val="D408EA00"/>
    <w:lvl w:ilvl="0">
      <w:start w:val="1"/>
      <w:numFmt w:val="decimal"/>
      <w:lvlText w:val="%1."/>
      <w:lvlJc w:val="left"/>
      <w:pPr>
        <w:ind w:left="1800" w:hanging="363"/>
      </w:pPr>
      <w:rPr>
        <w:rFonts w:asciiTheme="majorHAnsi" w:eastAsia="Arial" w:hAnsiTheme="majorHAnsi" w:cstheme="majorHAnsi" w:hint="default"/>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2C3A5D67"/>
    <w:multiLevelType w:val="hybridMultilevel"/>
    <w:tmpl w:val="6F4C3BE8"/>
    <w:lvl w:ilvl="0" w:tplc="FFFFFFFF">
      <w:start w:val="1"/>
      <w:numFmt w:val="decimal"/>
      <w:lvlText w:val="%1)"/>
      <w:lvlJc w:val="left"/>
      <w:pPr>
        <w:tabs>
          <w:tab w:val="num" w:pos="816"/>
        </w:tabs>
        <w:ind w:left="816" w:hanging="816"/>
      </w:pPr>
      <w:rPr>
        <w:rFonts w:hint="default"/>
      </w:rPr>
    </w:lvl>
    <w:lvl w:ilvl="1" w:tplc="FFFFFFFF">
      <w:start w:val="3"/>
      <w:numFmt w:val="decimal"/>
      <w:lvlText w:val="%2."/>
      <w:lvlJc w:val="left"/>
      <w:pPr>
        <w:tabs>
          <w:tab w:val="num" w:pos="1440"/>
        </w:tabs>
        <w:ind w:left="1440" w:hanging="360"/>
      </w:pPr>
      <w:rPr>
        <w:rFonts w:hint="default"/>
        <w:b w:val="0"/>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2C5B66F9"/>
    <w:multiLevelType w:val="multilevel"/>
    <w:tmpl w:val="6EA07E8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44" w15:restartNumberingAfterBreak="0">
    <w:nsid w:val="2CD47F59"/>
    <w:multiLevelType w:val="multilevel"/>
    <w:tmpl w:val="A36C08CE"/>
    <w:lvl w:ilvl="0">
      <w:start w:val="1"/>
      <w:numFmt w:val="decimal"/>
      <w:lvlText w:val="%1."/>
      <w:lvlJc w:val="left"/>
      <w:pPr>
        <w:tabs>
          <w:tab w:val="num" w:pos="0"/>
        </w:tabs>
        <w:ind w:left="720" w:hanging="360"/>
      </w:pPr>
      <w:rPr>
        <w:sz w:val="18"/>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2EDB3261"/>
    <w:multiLevelType w:val="multilevel"/>
    <w:tmpl w:val="6C7061BC"/>
    <w:lvl w:ilvl="0">
      <w:start w:val="1"/>
      <w:numFmt w:val="decimal"/>
      <w:lvlText w:val="%1."/>
      <w:lvlJc w:val="left"/>
      <w:pPr>
        <w:ind w:left="1800" w:hanging="36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15:restartNumberingAfterBreak="0">
    <w:nsid w:val="2FF506D4"/>
    <w:multiLevelType w:val="multilevel"/>
    <w:tmpl w:val="3C109CC6"/>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7" w15:restartNumberingAfterBreak="0">
    <w:nsid w:val="32F50F22"/>
    <w:multiLevelType w:val="multilevel"/>
    <w:tmpl w:val="F744A05E"/>
    <w:lvl w:ilvl="0">
      <w:start w:val="4"/>
      <w:numFmt w:val="decimal"/>
      <w:lvlText w:val="%1."/>
      <w:lvlJc w:val="left"/>
      <w:pPr>
        <w:ind w:left="454" w:hanging="454"/>
      </w:pPr>
      <w:rPr>
        <w:rFonts w:hint="default"/>
        <w:b/>
        <w:vertAlign w:val="baseline"/>
      </w:rPr>
    </w:lvl>
    <w:lvl w:ilvl="1">
      <w:start w:val="1"/>
      <w:numFmt w:val="lowerLetter"/>
      <w:lvlText w:val="%2)"/>
      <w:lvlJc w:val="left"/>
      <w:pPr>
        <w:ind w:left="884" w:hanging="360"/>
      </w:pPr>
      <w:rPr>
        <w:rFonts w:hint="default"/>
        <w:b/>
        <w:bCs/>
        <w:vertAlign w:val="baseline"/>
      </w:rPr>
    </w:lvl>
    <w:lvl w:ilvl="2">
      <w:start w:val="1"/>
      <w:numFmt w:val="lowerLetter"/>
      <w:lvlText w:val="%3)"/>
      <w:lvlJc w:val="left"/>
      <w:pPr>
        <w:ind w:left="502" w:hanging="360"/>
      </w:pPr>
      <w:rPr>
        <w:rFonts w:asciiTheme="majorHAnsi" w:eastAsia="Arial" w:hAnsiTheme="majorHAnsi" w:cs="Arial" w:hint="default"/>
        <w:b/>
        <w:vertAlign w:val="baseline"/>
      </w:rPr>
    </w:lvl>
    <w:lvl w:ilvl="3">
      <w:start w:val="1"/>
      <w:numFmt w:val="decimal"/>
      <w:lvlText w:val="%4."/>
      <w:lvlJc w:val="left"/>
      <w:pPr>
        <w:ind w:left="2324" w:hanging="360"/>
      </w:pPr>
      <w:rPr>
        <w:rFonts w:hint="default"/>
        <w:b/>
        <w:vertAlign w:val="baseline"/>
      </w:rPr>
    </w:lvl>
    <w:lvl w:ilvl="4">
      <w:start w:val="1"/>
      <w:numFmt w:val="lowerLetter"/>
      <w:lvlText w:val="%5."/>
      <w:lvlJc w:val="left"/>
      <w:pPr>
        <w:ind w:left="3044" w:hanging="360"/>
      </w:pPr>
      <w:rPr>
        <w:rFonts w:hint="default"/>
        <w:vertAlign w:val="baseline"/>
      </w:rPr>
    </w:lvl>
    <w:lvl w:ilvl="5">
      <w:start w:val="1"/>
      <w:numFmt w:val="lowerRoman"/>
      <w:lvlText w:val="%6."/>
      <w:lvlJc w:val="right"/>
      <w:pPr>
        <w:ind w:left="3764" w:hanging="180"/>
      </w:pPr>
      <w:rPr>
        <w:rFonts w:hint="default"/>
        <w:vertAlign w:val="baseline"/>
      </w:rPr>
    </w:lvl>
    <w:lvl w:ilvl="6">
      <w:start w:val="1"/>
      <w:numFmt w:val="decimal"/>
      <w:lvlText w:val="%7."/>
      <w:lvlJc w:val="left"/>
      <w:pPr>
        <w:ind w:left="4484" w:hanging="360"/>
      </w:pPr>
      <w:rPr>
        <w:rFonts w:hint="default"/>
        <w:vertAlign w:val="baseline"/>
      </w:rPr>
    </w:lvl>
    <w:lvl w:ilvl="7">
      <w:start w:val="1"/>
      <w:numFmt w:val="lowerLetter"/>
      <w:lvlText w:val="%8."/>
      <w:lvlJc w:val="left"/>
      <w:pPr>
        <w:ind w:left="5204" w:hanging="360"/>
      </w:pPr>
      <w:rPr>
        <w:rFonts w:hint="default"/>
        <w:vertAlign w:val="baseline"/>
      </w:rPr>
    </w:lvl>
    <w:lvl w:ilvl="8">
      <w:start w:val="1"/>
      <w:numFmt w:val="lowerRoman"/>
      <w:lvlText w:val="%9."/>
      <w:lvlJc w:val="right"/>
      <w:pPr>
        <w:ind w:left="5924" w:hanging="180"/>
      </w:pPr>
      <w:rPr>
        <w:rFonts w:hint="default"/>
        <w:vertAlign w:val="baseline"/>
      </w:rPr>
    </w:lvl>
  </w:abstractNum>
  <w:abstractNum w:abstractNumId="48" w15:restartNumberingAfterBreak="0">
    <w:nsid w:val="330D4290"/>
    <w:multiLevelType w:val="multilevel"/>
    <w:tmpl w:val="52B45894"/>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34D05A1A"/>
    <w:multiLevelType w:val="multilevel"/>
    <w:tmpl w:val="35DC9612"/>
    <w:lvl w:ilvl="0">
      <w:start w:val="3"/>
      <w:numFmt w:val="decimal"/>
      <w:lvlText w:val="%1)"/>
      <w:lvlJc w:val="left"/>
      <w:pPr>
        <w:ind w:left="1068" w:hanging="360"/>
      </w:pPr>
      <w:rPr>
        <w:rFonts w:asciiTheme="majorHAnsi" w:eastAsia="Arial" w:hAnsiTheme="majorHAnsi" w:cstheme="majorHAnsi" w:hint="default"/>
        <w:b/>
        <w:vertAlign w:val="baseline"/>
      </w:rPr>
    </w:lvl>
    <w:lvl w:ilvl="1">
      <w:start w:val="1"/>
      <w:numFmt w:val="lowerLetter"/>
      <w:lvlText w:val="%2."/>
      <w:lvlJc w:val="left"/>
      <w:pPr>
        <w:ind w:left="1788" w:hanging="360"/>
      </w:pPr>
      <w:rPr>
        <w:rFonts w:hint="default"/>
        <w:vertAlign w:val="baseline"/>
      </w:rPr>
    </w:lvl>
    <w:lvl w:ilvl="2">
      <w:start w:val="1"/>
      <w:numFmt w:val="lowerRoman"/>
      <w:lvlText w:val="%3."/>
      <w:lvlJc w:val="right"/>
      <w:pPr>
        <w:ind w:left="2508" w:hanging="180"/>
      </w:pPr>
      <w:rPr>
        <w:rFonts w:hint="default"/>
        <w:vertAlign w:val="baseline"/>
      </w:rPr>
    </w:lvl>
    <w:lvl w:ilvl="3">
      <w:start w:val="1"/>
      <w:numFmt w:val="decimal"/>
      <w:lvlText w:val="%4."/>
      <w:lvlJc w:val="left"/>
      <w:pPr>
        <w:ind w:left="3228" w:hanging="360"/>
      </w:pPr>
      <w:rPr>
        <w:rFonts w:hint="default"/>
        <w:vertAlign w:val="baseline"/>
      </w:rPr>
    </w:lvl>
    <w:lvl w:ilvl="4">
      <w:start w:val="1"/>
      <w:numFmt w:val="lowerLetter"/>
      <w:lvlText w:val="%5."/>
      <w:lvlJc w:val="left"/>
      <w:pPr>
        <w:ind w:left="3948" w:hanging="360"/>
      </w:pPr>
      <w:rPr>
        <w:rFonts w:hint="default"/>
        <w:vertAlign w:val="baseline"/>
      </w:rPr>
    </w:lvl>
    <w:lvl w:ilvl="5">
      <w:start w:val="1"/>
      <w:numFmt w:val="lowerRoman"/>
      <w:lvlText w:val="%6."/>
      <w:lvlJc w:val="right"/>
      <w:pPr>
        <w:ind w:left="4668" w:hanging="180"/>
      </w:pPr>
      <w:rPr>
        <w:rFonts w:hint="default"/>
        <w:vertAlign w:val="baseline"/>
      </w:rPr>
    </w:lvl>
    <w:lvl w:ilvl="6">
      <w:start w:val="1"/>
      <w:numFmt w:val="decimal"/>
      <w:lvlText w:val="%7."/>
      <w:lvlJc w:val="left"/>
      <w:pPr>
        <w:ind w:left="5388" w:hanging="360"/>
      </w:pPr>
      <w:rPr>
        <w:rFonts w:hint="default"/>
        <w:vertAlign w:val="baseline"/>
      </w:rPr>
    </w:lvl>
    <w:lvl w:ilvl="7">
      <w:start w:val="1"/>
      <w:numFmt w:val="lowerLetter"/>
      <w:lvlText w:val="%8."/>
      <w:lvlJc w:val="left"/>
      <w:pPr>
        <w:ind w:left="6108" w:hanging="360"/>
      </w:pPr>
      <w:rPr>
        <w:rFonts w:hint="default"/>
        <w:vertAlign w:val="baseline"/>
      </w:rPr>
    </w:lvl>
    <w:lvl w:ilvl="8">
      <w:start w:val="1"/>
      <w:numFmt w:val="lowerRoman"/>
      <w:lvlText w:val="%9."/>
      <w:lvlJc w:val="right"/>
      <w:pPr>
        <w:ind w:left="6828" w:hanging="180"/>
      </w:pPr>
      <w:rPr>
        <w:rFonts w:hint="default"/>
        <w:vertAlign w:val="baseline"/>
      </w:rPr>
    </w:lvl>
  </w:abstractNum>
  <w:abstractNum w:abstractNumId="50" w15:restartNumberingAfterBreak="0">
    <w:nsid w:val="38751C18"/>
    <w:multiLevelType w:val="hybridMultilevel"/>
    <w:tmpl w:val="E724CD98"/>
    <w:lvl w:ilvl="0" w:tplc="CA968C8A">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AF04B66"/>
    <w:multiLevelType w:val="multilevel"/>
    <w:tmpl w:val="97C6F0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3B9D36CE"/>
    <w:multiLevelType w:val="hybridMultilevel"/>
    <w:tmpl w:val="2F8C55E2"/>
    <w:lvl w:ilvl="0" w:tplc="38C8B956">
      <w:start w:val="1"/>
      <w:numFmt w:val="decimal"/>
      <w:lvlText w:val="%1."/>
      <w:lvlJc w:val="left"/>
      <w:pPr>
        <w:tabs>
          <w:tab w:val="num" w:pos="1500"/>
        </w:tabs>
        <w:ind w:left="1500" w:hanging="360"/>
      </w:pPr>
      <w:rPr>
        <w:rFonts w:asciiTheme="majorHAnsi" w:hAnsiTheme="majorHAnsi" w:cstheme="majorHAnsi" w:hint="default"/>
        <w:i w:val="0"/>
        <w:sz w:val="24"/>
        <w:szCs w:val="24"/>
      </w:rPr>
    </w:lvl>
    <w:lvl w:ilvl="1" w:tplc="03309674">
      <w:start w:val="1"/>
      <w:numFmt w:val="bullet"/>
      <w:lvlText w:val=""/>
      <w:lvlJc w:val="left"/>
      <w:pPr>
        <w:tabs>
          <w:tab w:val="num" w:pos="1440"/>
        </w:tabs>
        <w:ind w:left="1440" w:hanging="360"/>
      </w:pPr>
      <w:rPr>
        <w:rFonts w:ascii="Symbol" w:hAnsi="Symbol" w:hint="default"/>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3CB946CE"/>
    <w:multiLevelType w:val="hybridMultilevel"/>
    <w:tmpl w:val="4E98AA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E32412A"/>
    <w:multiLevelType w:val="hybridMultilevel"/>
    <w:tmpl w:val="BFC448E4"/>
    <w:lvl w:ilvl="0" w:tplc="A284290C">
      <w:start w:val="1"/>
      <w:numFmt w:val="decimal"/>
      <w:lvlText w:val="%1."/>
      <w:lvlJc w:val="left"/>
      <w:pPr>
        <w:tabs>
          <w:tab w:val="num" w:pos="720"/>
        </w:tabs>
        <w:ind w:left="720" w:hanging="360"/>
      </w:pPr>
      <w:rPr>
        <w:b w:val="0"/>
      </w:rPr>
    </w:lvl>
    <w:lvl w:ilvl="1" w:tplc="04150011">
      <w:start w:val="1"/>
      <w:numFmt w:val="decimal"/>
      <w:lvlText w:val="%2)"/>
      <w:lvlJc w:val="left"/>
      <w:pPr>
        <w:tabs>
          <w:tab w:val="num" w:pos="1440"/>
        </w:tabs>
        <w:ind w:left="1440" w:hanging="360"/>
      </w:pPr>
      <w:rPr>
        <w:rFonts w:hint="default"/>
      </w:rPr>
    </w:lvl>
    <w:lvl w:ilvl="2" w:tplc="7B723A6A">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3F526FD1"/>
    <w:multiLevelType w:val="multilevel"/>
    <w:tmpl w:val="48FEB1F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6" w15:restartNumberingAfterBreak="0">
    <w:nsid w:val="40221784"/>
    <w:multiLevelType w:val="hybridMultilevel"/>
    <w:tmpl w:val="ED80FA9A"/>
    <w:name w:val="WW8Num19222"/>
    <w:lvl w:ilvl="0" w:tplc="AF2EFACA">
      <w:start w:val="1"/>
      <w:numFmt w:val="decimal"/>
      <w:lvlText w:val="%1)"/>
      <w:lvlJc w:val="left"/>
      <w:pPr>
        <w:tabs>
          <w:tab w:val="num" w:pos="-643"/>
        </w:tabs>
        <w:ind w:left="786" w:hanging="360"/>
      </w:pPr>
      <w:rPr>
        <w:color w:val="auto"/>
        <w:sz w:val="20"/>
        <w:szCs w:val="20"/>
      </w:rPr>
    </w:lvl>
    <w:lvl w:ilvl="1" w:tplc="04150019" w:tentative="1">
      <w:start w:val="1"/>
      <w:numFmt w:val="lowerLetter"/>
      <w:lvlText w:val="%2."/>
      <w:lvlJc w:val="left"/>
      <w:pPr>
        <w:tabs>
          <w:tab w:val="num" w:pos="797"/>
        </w:tabs>
        <w:ind w:left="797" w:hanging="360"/>
      </w:pPr>
    </w:lvl>
    <w:lvl w:ilvl="2" w:tplc="0415001B" w:tentative="1">
      <w:start w:val="1"/>
      <w:numFmt w:val="lowerRoman"/>
      <w:lvlText w:val="%3."/>
      <w:lvlJc w:val="right"/>
      <w:pPr>
        <w:tabs>
          <w:tab w:val="num" w:pos="1517"/>
        </w:tabs>
        <w:ind w:left="1517" w:hanging="180"/>
      </w:pPr>
    </w:lvl>
    <w:lvl w:ilvl="3" w:tplc="0415000F" w:tentative="1">
      <w:start w:val="1"/>
      <w:numFmt w:val="decimal"/>
      <w:lvlText w:val="%4."/>
      <w:lvlJc w:val="left"/>
      <w:pPr>
        <w:tabs>
          <w:tab w:val="num" w:pos="2237"/>
        </w:tabs>
        <w:ind w:left="2237" w:hanging="360"/>
      </w:pPr>
    </w:lvl>
    <w:lvl w:ilvl="4" w:tplc="04150019" w:tentative="1">
      <w:start w:val="1"/>
      <w:numFmt w:val="lowerLetter"/>
      <w:lvlText w:val="%5."/>
      <w:lvlJc w:val="left"/>
      <w:pPr>
        <w:tabs>
          <w:tab w:val="num" w:pos="2957"/>
        </w:tabs>
        <w:ind w:left="2957" w:hanging="360"/>
      </w:pPr>
    </w:lvl>
    <w:lvl w:ilvl="5" w:tplc="0415001B" w:tentative="1">
      <w:start w:val="1"/>
      <w:numFmt w:val="lowerRoman"/>
      <w:lvlText w:val="%6."/>
      <w:lvlJc w:val="right"/>
      <w:pPr>
        <w:tabs>
          <w:tab w:val="num" w:pos="3677"/>
        </w:tabs>
        <w:ind w:left="3677" w:hanging="180"/>
      </w:pPr>
    </w:lvl>
    <w:lvl w:ilvl="6" w:tplc="0415000F" w:tentative="1">
      <w:start w:val="1"/>
      <w:numFmt w:val="decimal"/>
      <w:lvlText w:val="%7."/>
      <w:lvlJc w:val="left"/>
      <w:pPr>
        <w:tabs>
          <w:tab w:val="num" w:pos="4397"/>
        </w:tabs>
        <w:ind w:left="4397" w:hanging="360"/>
      </w:pPr>
    </w:lvl>
    <w:lvl w:ilvl="7" w:tplc="04150019" w:tentative="1">
      <w:start w:val="1"/>
      <w:numFmt w:val="lowerLetter"/>
      <w:lvlText w:val="%8."/>
      <w:lvlJc w:val="left"/>
      <w:pPr>
        <w:tabs>
          <w:tab w:val="num" w:pos="5117"/>
        </w:tabs>
        <w:ind w:left="5117" w:hanging="360"/>
      </w:pPr>
    </w:lvl>
    <w:lvl w:ilvl="8" w:tplc="0415001B" w:tentative="1">
      <w:start w:val="1"/>
      <w:numFmt w:val="lowerRoman"/>
      <w:lvlText w:val="%9."/>
      <w:lvlJc w:val="right"/>
      <w:pPr>
        <w:tabs>
          <w:tab w:val="num" w:pos="5837"/>
        </w:tabs>
        <w:ind w:left="5837" w:hanging="180"/>
      </w:pPr>
    </w:lvl>
  </w:abstractNum>
  <w:abstractNum w:abstractNumId="57" w15:restartNumberingAfterBreak="0">
    <w:nsid w:val="46097EAE"/>
    <w:multiLevelType w:val="multilevel"/>
    <w:tmpl w:val="0066AFFA"/>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4897" w:hanging="360"/>
      </w:pPr>
      <w:rPr>
        <w:b w:val="0"/>
        <w:bCs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8" w15:restartNumberingAfterBreak="0">
    <w:nsid w:val="47967840"/>
    <w:multiLevelType w:val="multilevel"/>
    <w:tmpl w:val="C8A265D0"/>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9" w15:restartNumberingAfterBreak="0">
    <w:nsid w:val="485F2ADA"/>
    <w:multiLevelType w:val="multilevel"/>
    <w:tmpl w:val="75E44FFC"/>
    <w:lvl w:ilvl="0">
      <w:start w:val="1"/>
      <w:numFmt w:val="decimal"/>
      <w:lvlText w:val="%1."/>
      <w:lvlJc w:val="left"/>
      <w:pPr>
        <w:ind w:left="4690" w:hanging="720"/>
      </w:pPr>
      <w:rPr>
        <w:rFonts w:asciiTheme="majorHAnsi" w:eastAsia="Arial" w:hAnsiTheme="majorHAnsi" w:cstheme="majorHAnsi" w:hint="default"/>
        <w:b w:val="0"/>
        <w:bCs/>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0" w15:restartNumberingAfterBreak="0">
    <w:nsid w:val="49C24E76"/>
    <w:multiLevelType w:val="hybridMultilevel"/>
    <w:tmpl w:val="A2F649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4D2A0725"/>
    <w:multiLevelType w:val="hybridMultilevel"/>
    <w:tmpl w:val="977A8C22"/>
    <w:lvl w:ilvl="0" w:tplc="60507A02">
      <w:start w:val="1"/>
      <w:numFmt w:val="bullet"/>
      <w:lvlText w:val=""/>
      <w:lvlJc w:val="left"/>
      <w:pPr>
        <w:tabs>
          <w:tab w:val="num" w:pos="1440"/>
        </w:tabs>
        <w:ind w:left="1440" w:hanging="360"/>
      </w:pPr>
      <w:rPr>
        <w:rFonts w:ascii="Symbol" w:hAnsi="Symbol" w:hint="default"/>
        <w:sz w:val="24"/>
        <w:szCs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DFC7CF8"/>
    <w:multiLevelType w:val="hybridMultilevel"/>
    <w:tmpl w:val="FEDCEA86"/>
    <w:lvl w:ilvl="0" w:tplc="04150011">
      <w:start w:val="1"/>
      <w:numFmt w:val="decimal"/>
      <w:lvlText w:val="%1)"/>
      <w:lvlJc w:val="left"/>
      <w:pPr>
        <w:ind w:left="107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3" w15:restartNumberingAfterBreak="0">
    <w:nsid w:val="4F621C59"/>
    <w:multiLevelType w:val="hybridMultilevel"/>
    <w:tmpl w:val="B64E6C9E"/>
    <w:lvl w:ilvl="0" w:tplc="44E21E74">
      <w:start w:val="1"/>
      <w:numFmt w:val="decimal"/>
      <w:lvlText w:val="%1."/>
      <w:lvlJc w:val="left"/>
      <w:pPr>
        <w:ind w:left="435" w:hanging="435"/>
      </w:pPr>
      <w:rPr>
        <w:rFonts w:ascii="Calibri" w:hAnsi="Calibri" w:cs="Calibri"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503B2934"/>
    <w:multiLevelType w:val="multilevel"/>
    <w:tmpl w:val="DFDEF16C"/>
    <w:lvl w:ilvl="0">
      <w:start w:val="1"/>
      <w:numFmt w:val="decimal"/>
      <w:lvlText w:val="%1."/>
      <w:lvlJc w:val="left"/>
      <w:pPr>
        <w:tabs>
          <w:tab w:val="num" w:pos="0"/>
        </w:tabs>
        <w:ind w:left="360" w:hanging="360"/>
      </w:pPr>
      <w:rPr>
        <w:b w:val="0"/>
        <w:i w:val="0"/>
        <w:iCs/>
        <w:color w:val="auto"/>
      </w:rPr>
    </w:lvl>
    <w:lvl w:ilvl="1">
      <w:start w:val="1"/>
      <w:numFmt w:val="decimal"/>
      <w:lvlText w:val="%2."/>
      <w:lvlJc w:val="left"/>
      <w:pPr>
        <w:tabs>
          <w:tab w:val="num" w:pos="0"/>
        </w:tabs>
        <w:ind w:left="218" w:hanging="360"/>
      </w:pPr>
      <w:rPr>
        <w:color w:val="FF0000"/>
      </w:rPr>
    </w:lvl>
    <w:lvl w:ilvl="2">
      <w:start w:val="1"/>
      <w:numFmt w:val="lowerRoman"/>
      <w:lvlText w:val="%3."/>
      <w:lvlJc w:val="right"/>
      <w:pPr>
        <w:tabs>
          <w:tab w:val="num" w:pos="0"/>
        </w:tabs>
        <w:ind w:left="2018" w:hanging="180"/>
      </w:pPr>
    </w:lvl>
    <w:lvl w:ilvl="3">
      <w:start w:val="1"/>
      <w:numFmt w:val="decimal"/>
      <w:lvlText w:val="%4."/>
      <w:lvlJc w:val="left"/>
      <w:pPr>
        <w:tabs>
          <w:tab w:val="num" w:pos="0"/>
        </w:tabs>
        <w:ind w:left="2738" w:hanging="360"/>
      </w:pPr>
    </w:lvl>
    <w:lvl w:ilvl="4">
      <w:start w:val="1"/>
      <w:numFmt w:val="lowerLetter"/>
      <w:lvlText w:val="%5."/>
      <w:lvlJc w:val="left"/>
      <w:pPr>
        <w:tabs>
          <w:tab w:val="num" w:pos="0"/>
        </w:tabs>
        <w:ind w:left="3458" w:hanging="360"/>
      </w:pPr>
    </w:lvl>
    <w:lvl w:ilvl="5">
      <w:start w:val="1"/>
      <w:numFmt w:val="lowerRoman"/>
      <w:lvlText w:val="%6."/>
      <w:lvlJc w:val="right"/>
      <w:pPr>
        <w:tabs>
          <w:tab w:val="num" w:pos="0"/>
        </w:tabs>
        <w:ind w:left="4178" w:hanging="180"/>
      </w:pPr>
    </w:lvl>
    <w:lvl w:ilvl="6">
      <w:start w:val="1"/>
      <w:numFmt w:val="decimal"/>
      <w:lvlText w:val="%7."/>
      <w:lvlJc w:val="left"/>
      <w:pPr>
        <w:tabs>
          <w:tab w:val="num" w:pos="0"/>
        </w:tabs>
        <w:ind w:left="4898" w:hanging="360"/>
      </w:pPr>
    </w:lvl>
    <w:lvl w:ilvl="7">
      <w:start w:val="1"/>
      <w:numFmt w:val="lowerLetter"/>
      <w:lvlText w:val="%8."/>
      <w:lvlJc w:val="left"/>
      <w:pPr>
        <w:tabs>
          <w:tab w:val="num" w:pos="0"/>
        </w:tabs>
        <w:ind w:left="5618" w:hanging="360"/>
      </w:pPr>
    </w:lvl>
    <w:lvl w:ilvl="8">
      <w:start w:val="1"/>
      <w:numFmt w:val="lowerRoman"/>
      <w:lvlText w:val="%9."/>
      <w:lvlJc w:val="right"/>
      <w:pPr>
        <w:tabs>
          <w:tab w:val="num" w:pos="0"/>
        </w:tabs>
        <w:ind w:left="6338" w:hanging="180"/>
      </w:pPr>
    </w:lvl>
  </w:abstractNum>
  <w:abstractNum w:abstractNumId="65" w15:restartNumberingAfterBreak="0">
    <w:nsid w:val="50910B36"/>
    <w:multiLevelType w:val="multilevel"/>
    <w:tmpl w:val="9E5A80B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6" w15:restartNumberingAfterBreak="0">
    <w:nsid w:val="515D1DAB"/>
    <w:multiLevelType w:val="multilevel"/>
    <w:tmpl w:val="C248CA68"/>
    <w:styleLink w:val="WW8Num3"/>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552A69B9"/>
    <w:multiLevelType w:val="hybridMultilevel"/>
    <w:tmpl w:val="6AB082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B6002E"/>
    <w:multiLevelType w:val="multilevel"/>
    <w:tmpl w:val="B15CAB2A"/>
    <w:lvl w:ilvl="0">
      <w:start w:val="1"/>
      <w:numFmt w:val="decimal"/>
      <w:lvlText w:val="%1."/>
      <w:lvlJc w:val="left"/>
      <w:pPr>
        <w:ind w:left="720" w:hanging="360"/>
      </w:pPr>
      <w:rPr>
        <w:b w:val="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55E61A63"/>
    <w:multiLevelType w:val="multilevel"/>
    <w:tmpl w:val="EA08B772"/>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70" w15:restartNumberingAfterBreak="0">
    <w:nsid w:val="57162849"/>
    <w:multiLevelType w:val="multilevel"/>
    <w:tmpl w:val="C46E6830"/>
    <w:lvl w:ilvl="0">
      <w:start w:val="3"/>
      <w:numFmt w:val="lowerLetter"/>
      <w:lvlText w:val="%1)"/>
      <w:lvlJc w:val="left"/>
      <w:pPr>
        <w:ind w:left="1636" w:hanging="360"/>
      </w:pPr>
      <w:rPr>
        <w:rFonts w:hint="default"/>
        <w:b/>
        <w:vertAlign w:val="baseline"/>
      </w:rPr>
    </w:lvl>
    <w:lvl w:ilvl="1">
      <w:start w:val="1"/>
      <w:numFmt w:val="lowerLetter"/>
      <w:lvlText w:val="%2."/>
      <w:lvlJc w:val="left"/>
      <w:pPr>
        <w:ind w:left="2356" w:hanging="360"/>
      </w:pPr>
      <w:rPr>
        <w:rFonts w:hint="default"/>
        <w:vertAlign w:val="baseline"/>
      </w:rPr>
    </w:lvl>
    <w:lvl w:ilvl="2">
      <w:start w:val="1"/>
      <w:numFmt w:val="lowerRoman"/>
      <w:lvlText w:val="%3."/>
      <w:lvlJc w:val="right"/>
      <w:pPr>
        <w:ind w:left="3076" w:hanging="180"/>
      </w:pPr>
      <w:rPr>
        <w:rFonts w:hint="default"/>
        <w:vertAlign w:val="baseline"/>
      </w:rPr>
    </w:lvl>
    <w:lvl w:ilvl="3">
      <w:start w:val="1"/>
      <w:numFmt w:val="decimal"/>
      <w:lvlText w:val="%4."/>
      <w:lvlJc w:val="left"/>
      <w:pPr>
        <w:ind w:left="3796" w:hanging="360"/>
      </w:pPr>
      <w:rPr>
        <w:rFonts w:hint="default"/>
        <w:vertAlign w:val="baseline"/>
      </w:rPr>
    </w:lvl>
    <w:lvl w:ilvl="4">
      <w:start w:val="1"/>
      <w:numFmt w:val="lowerLetter"/>
      <w:lvlText w:val="%5."/>
      <w:lvlJc w:val="left"/>
      <w:pPr>
        <w:ind w:left="4516" w:hanging="360"/>
      </w:pPr>
      <w:rPr>
        <w:rFonts w:hint="default"/>
        <w:vertAlign w:val="baseline"/>
      </w:rPr>
    </w:lvl>
    <w:lvl w:ilvl="5">
      <w:start w:val="1"/>
      <w:numFmt w:val="lowerRoman"/>
      <w:lvlText w:val="%6."/>
      <w:lvlJc w:val="right"/>
      <w:pPr>
        <w:ind w:left="5236" w:hanging="180"/>
      </w:pPr>
      <w:rPr>
        <w:rFonts w:hint="default"/>
        <w:vertAlign w:val="baseline"/>
      </w:rPr>
    </w:lvl>
    <w:lvl w:ilvl="6">
      <w:start w:val="1"/>
      <w:numFmt w:val="decimal"/>
      <w:lvlText w:val="%7."/>
      <w:lvlJc w:val="left"/>
      <w:pPr>
        <w:ind w:left="5956" w:hanging="360"/>
      </w:pPr>
      <w:rPr>
        <w:rFonts w:hint="default"/>
        <w:vertAlign w:val="baseline"/>
      </w:rPr>
    </w:lvl>
    <w:lvl w:ilvl="7">
      <w:start w:val="1"/>
      <w:numFmt w:val="lowerLetter"/>
      <w:lvlText w:val="%8."/>
      <w:lvlJc w:val="left"/>
      <w:pPr>
        <w:ind w:left="6676" w:hanging="360"/>
      </w:pPr>
      <w:rPr>
        <w:rFonts w:hint="default"/>
        <w:vertAlign w:val="baseline"/>
      </w:rPr>
    </w:lvl>
    <w:lvl w:ilvl="8">
      <w:start w:val="1"/>
      <w:numFmt w:val="lowerRoman"/>
      <w:lvlText w:val="%9."/>
      <w:lvlJc w:val="right"/>
      <w:pPr>
        <w:ind w:left="7396" w:hanging="180"/>
      </w:pPr>
      <w:rPr>
        <w:rFonts w:hint="default"/>
        <w:vertAlign w:val="baseline"/>
      </w:rPr>
    </w:lvl>
  </w:abstractNum>
  <w:abstractNum w:abstractNumId="71" w15:restartNumberingAfterBreak="0">
    <w:nsid w:val="5AAB2D66"/>
    <w:multiLevelType w:val="hybridMultilevel"/>
    <w:tmpl w:val="51163094"/>
    <w:lvl w:ilvl="0" w:tplc="CB2E3464">
      <w:start w:val="5"/>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9801C3"/>
    <w:multiLevelType w:val="hybridMultilevel"/>
    <w:tmpl w:val="D2907B2E"/>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E04158E"/>
    <w:multiLevelType w:val="multilevel"/>
    <w:tmpl w:val="1EB8DC24"/>
    <w:lvl w:ilvl="0">
      <w:start w:val="1"/>
      <w:numFmt w:val="decimal"/>
      <w:lvlText w:val="%1."/>
      <w:lvlJc w:val="left"/>
      <w:pPr>
        <w:tabs>
          <w:tab w:val="num" w:pos="0"/>
        </w:tabs>
        <w:ind w:left="502" w:hanging="360"/>
      </w:pPr>
      <w:rPr>
        <w:b w:val="0"/>
        <w:i w:val="0"/>
        <w:color w:val="auto"/>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74" w15:restartNumberingAfterBreak="0">
    <w:nsid w:val="602F29C0"/>
    <w:multiLevelType w:val="multilevel"/>
    <w:tmpl w:val="B0C869AE"/>
    <w:lvl w:ilvl="0">
      <w:start w:val="1"/>
      <w:numFmt w:val="decimal"/>
      <w:lvlText w:val="%1."/>
      <w:lvlJc w:val="left"/>
      <w:pPr>
        <w:ind w:left="454" w:hanging="454"/>
      </w:pPr>
      <w:rPr>
        <w:b w:val="0"/>
        <w:bCs/>
        <w:vertAlign w:val="baseline"/>
      </w:rPr>
    </w:lvl>
    <w:lvl w:ilvl="1">
      <w:start w:val="1"/>
      <w:numFmt w:val="lowerLetter"/>
      <w:lvlText w:val="%2)"/>
      <w:lvlJc w:val="left"/>
      <w:pPr>
        <w:ind w:left="884" w:hanging="360"/>
      </w:pPr>
      <w:rPr>
        <w:vertAlign w:val="baseline"/>
      </w:rPr>
    </w:lvl>
    <w:lvl w:ilvl="2">
      <w:start w:val="1"/>
      <w:numFmt w:val="lowerLetter"/>
      <w:lvlText w:val="%3)"/>
      <w:lvlJc w:val="left"/>
      <w:pPr>
        <w:ind w:left="1784" w:hanging="360"/>
      </w:pPr>
      <w:rPr>
        <w:rFonts w:asciiTheme="majorHAnsi" w:eastAsia="Arial" w:hAnsiTheme="majorHAnsi" w:cstheme="majorHAnsi" w:hint="default"/>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75" w15:restartNumberingAfterBreak="0">
    <w:nsid w:val="609E5B8B"/>
    <w:multiLevelType w:val="multilevel"/>
    <w:tmpl w:val="302A0586"/>
    <w:styleLink w:val="WW8Num1"/>
    <w:lvl w:ilvl="0">
      <w:start w:val="1"/>
      <w:numFmt w:val="decimal"/>
      <w:lvlText w:val="%1)"/>
      <w:lvlJc w:val="left"/>
      <w:rPr>
        <w:rFonts w:ascii="Bookman Old Style" w:hAnsi="Bookman Old Style" w:cs="Bookman Old Styl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61BD6178"/>
    <w:multiLevelType w:val="hybridMultilevel"/>
    <w:tmpl w:val="0944CA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FC2A0C"/>
    <w:multiLevelType w:val="multilevel"/>
    <w:tmpl w:val="B0BE1BC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78" w15:restartNumberingAfterBreak="0">
    <w:nsid w:val="65333538"/>
    <w:multiLevelType w:val="hybridMultilevel"/>
    <w:tmpl w:val="ED02FAD8"/>
    <w:lvl w:ilvl="0" w:tplc="AF0CF4BA">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9361142"/>
    <w:multiLevelType w:val="hybridMultilevel"/>
    <w:tmpl w:val="B01CC8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69367E5F"/>
    <w:multiLevelType w:val="hybridMultilevel"/>
    <w:tmpl w:val="402414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AA452EA"/>
    <w:multiLevelType w:val="hybridMultilevel"/>
    <w:tmpl w:val="53AC47D4"/>
    <w:lvl w:ilvl="0" w:tplc="CEB2157E">
      <w:start w:val="1"/>
      <w:numFmt w:val="decimal"/>
      <w:lvlText w:val="%1)"/>
      <w:lvlJc w:val="left"/>
      <w:pPr>
        <w:ind w:left="720" w:hanging="360"/>
      </w:pPr>
      <w:rPr>
        <w:rFonts w:ascii="Calibri" w:hAnsi="Calibri"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B2B12D5"/>
    <w:multiLevelType w:val="hybridMultilevel"/>
    <w:tmpl w:val="6AB2A5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6B6E20D5"/>
    <w:multiLevelType w:val="multilevel"/>
    <w:tmpl w:val="7A129084"/>
    <w:lvl w:ilvl="0">
      <w:start w:val="1"/>
      <w:numFmt w:val="decimal"/>
      <w:lvlText w:val="%1."/>
      <w:lvlJc w:val="left"/>
      <w:pPr>
        <w:ind w:left="1146" w:hanging="360"/>
      </w:pPr>
      <w:rPr>
        <w:rFonts w:asciiTheme="majorHAnsi" w:eastAsia="Arial" w:hAnsiTheme="majorHAnsi" w:cstheme="majorHAnsi" w:hint="default"/>
        <w:b/>
        <w:bCs w:val="0"/>
        <w:vertAlign w:val="baseline"/>
      </w:rPr>
    </w:lvl>
    <w:lvl w:ilvl="1">
      <w:start w:val="1"/>
      <w:numFmt w:val="lowerLetter"/>
      <w:lvlText w:val="%2."/>
      <w:lvlJc w:val="left"/>
      <w:pPr>
        <w:ind w:left="1866" w:hanging="360"/>
      </w:pPr>
      <w:rPr>
        <w:vertAlign w:val="baseline"/>
      </w:rPr>
    </w:lvl>
    <w:lvl w:ilvl="2">
      <w:start w:val="1"/>
      <w:numFmt w:val="decimal"/>
      <w:lvlText w:val="%3)"/>
      <w:lvlJc w:val="left"/>
      <w:pPr>
        <w:ind w:left="2586" w:hanging="180"/>
      </w:pPr>
      <w:rPr>
        <w:color w:val="auto"/>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84" w15:restartNumberingAfterBreak="0">
    <w:nsid w:val="6BC813AF"/>
    <w:multiLevelType w:val="hybridMultilevel"/>
    <w:tmpl w:val="355420CA"/>
    <w:lvl w:ilvl="0" w:tplc="BD1682B4">
      <w:start w:val="1"/>
      <w:numFmt w:val="decimal"/>
      <w:lvlText w:val="%1."/>
      <w:lvlJc w:val="right"/>
      <w:pPr>
        <w:ind w:left="720" w:hanging="360"/>
      </w:pPr>
      <w:rPr>
        <w:rFonts w:hint="default"/>
      </w:rPr>
    </w:lvl>
    <w:lvl w:ilvl="1" w:tplc="D658978C">
      <w:start w:val="1"/>
      <w:numFmt w:val="lowerLetter"/>
      <w:lvlText w:val="%2."/>
      <w:lvlJc w:val="left"/>
      <w:pPr>
        <w:ind w:left="1440" w:hanging="360"/>
      </w:pPr>
    </w:lvl>
    <w:lvl w:ilvl="2" w:tplc="04150019" w:tentative="1">
      <w:start w:val="1"/>
      <w:numFmt w:val="lowerRoman"/>
      <w:lvlText w:val="%3."/>
      <w:lvlJc w:val="right"/>
      <w:pPr>
        <w:ind w:left="2160" w:hanging="180"/>
      </w:pPr>
    </w:lvl>
    <w:lvl w:ilvl="3" w:tplc="04150019" w:tentative="1">
      <w:start w:val="1"/>
      <w:numFmt w:val="decimal"/>
      <w:lvlText w:val="%4."/>
      <w:lvlJc w:val="left"/>
      <w:pPr>
        <w:ind w:left="2880" w:hanging="360"/>
      </w:pPr>
    </w:lvl>
    <w:lvl w:ilvl="4" w:tplc="0415000B"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CA956D5"/>
    <w:multiLevelType w:val="hybridMultilevel"/>
    <w:tmpl w:val="CB0C4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CBC27F6"/>
    <w:multiLevelType w:val="hybridMultilevel"/>
    <w:tmpl w:val="FDE01E1A"/>
    <w:name w:val="WW8Num1922"/>
    <w:lvl w:ilvl="0" w:tplc="12549F08">
      <w:start w:val="1"/>
      <w:numFmt w:val="decimal"/>
      <w:lvlText w:val="%1)"/>
      <w:lvlJc w:val="left"/>
      <w:pPr>
        <w:tabs>
          <w:tab w:val="num" w:pos="-643"/>
        </w:tabs>
        <w:ind w:left="786" w:hanging="360"/>
      </w:pPr>
      <w:rPr>
        <w:sz w:val="22"/>
        <w:szCs w:val="22"/>
      </w:rPr>
    </w:lvl>
    <w:lvl w:ilvl="1" w:tplc="04150019" w:tentative="1">
      <w:start w:val="1"/>
      <w:numFmt w:val="lowerLetter"/>
      <w:lvlText w:val="%2."/>
      <w:lvlJc w:val="left"/>
      <w:pPr>
        <w:tabs>
          <w:tab w:val="num" w:pos="797"/>
        </w:tabs>
        <w:ind w:left="797" w:hanging="360"/>
      </w:pPr>
    </w:lvl>
    <w:lvl w:ilvl="2" w:tplc="0415001B" w:tentative="1">
      <w:start w:val="1"/>
      <w:numFmt w:val="lowerRoman"/>
      <w:lvlText w:val="%3."/>
      <w:lvlJc w:val="right"/>
      <w:pPr>
        <w:tabs>
          <w:tab w:val="num" w:pos="1517"/>
        </w:tabs>
        <w:ind w:left="1517" w:hanging="180"/>
      </w:pPr>
    </w:lvl>
    <w:lvl w:ilvl="3" w:tplc="0415000F" w:tentative="1">
      <w:start w:val="1"/>
      <w:numFmt w:val="decimal"/>
      <w:lvlText w:val="%4."/>
      <w:lvlJc w:val="left"/>
      <w:pPr>
        <w:tabs>
          <w:tab w:val="num" w:pos="2237"/>
        </w:tabs>
        <w:ind w:left="2237" w:hanging="360"/>
      </w:pPr>
    </w:lvl>
    <w:lvl w:ilvl="4" w:tplc="04150019" w:tentative="1">
      <w:start w:val="1"/>
      <w:numFmt w:val="lowerLetter"/>
      <w:lvlText w:val="%5."/>
      <w:lvlJc w:val="left"/>
      <w:pPr>
        <w:tabs>
          <w:tab w:val="num" w:pos="2957"/>
        </w:tabs>
        <w:ind w:left="2957" w:hanging="360"/>
      </w:pPr>
    </w:lvl>
    <w:lvl w:ilvl="5" w:tplc="0415001B" w:tentative="1">
      <w:start w:val="1"/>
      <w:numFmt w:val="lowerRoman"/>
      <w:lvlText w:val="%6."/>
      <w:lvlJc w:val="right"/>
      <w:pPr>
        <w:tabs>
          <w:tab w:val="num" w:pos="3677"/>
        </w:tabs>
        <w:ind w:left="3677" w:hanging="180"/>
      </w:pPr>
    </w:lvl>
    <w:lvl w:ilvl="6" w:tplc="0415000F" w:tentative="1">
      <w:start w:val="1"/>
      <w:numFmt w:val="decimal"/>
      <w:lvlText w:val="%7."/>
      <w:lvlJc w:val="left"/>
      <w:pPr>
        <w:tabs>
          <w:tab w:val="num" w:pos="4397"/>
        </w:tabs>
        <w:ind w:left="4397" w:hanging="360"/>
      </w:pPr>
    </w:lvl>
    <w:lvl w:ilvl="7" w:tplc="04150019" w:tentative="1">
      <w:start w:val="1"/>
      <w:numFmt w:val="lowerLetter"/>
      <w:lvlText w:val="%8."/>
      <w:lvlJc w:val="left"/>
      <w:pPr>
        <w:tabs>
          <w:tab w:val="num" w:pos="5117"/>
        </w:tabs>
        <w:ind w:left="5117" w:hanging="360"/>
      </w:pPr>
    </w:lvl>
    <w:lvl w:ilvl="8" w:tplc="0415001B" w:tentative="1">
      <w:start w:val="1"/>
      <w:numFmt w:val="lowerRoman"/>
      <w:lvlText w:val="%9."/>
      <w:lvlJc w:val="right"/>
      <w:pPr>
        <w:tabs>
          <w:tab w:val="num" w:pos="5837"/>
        </w:tabs>
        <w:ind w:left="5837" w:hanging="180"/>
      </w:pPr>
    </w:lvl>
  </w:abstractNum>
  <w:abstractNum w:abstractNumId="87" w15:restartNumberingAfterBreak="0">
    <w:nsid w:val="6CD213D4"/>
    <w:multiLevelType w:val="hybridMultilevel"/>
    <w:tmpl w:val="D86EAC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D1920D2"/>
    <w:multiLevelType w:val="hybridMultilevel"/>
    <w:tmpl w:val="BC62941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9" w15:restartNumberingAfterBreak="0">
    <w:nsid w:val="6E992FB6"/>
    <w:multiLevelType w:val="hybridMultilevel"/>
    <w:tmpl w:val="45CAB0D2"/>
    <w:lvl w:ilvl="0" w:tplc="19F413AC">
      <w:start w:val="1"/>
      <w:numFmt w:val="decimal"/>
      <w:lvlText w:val="%1)"/>
      <w:lvlJc w:val="left"/>
      <w:pPr>
        <w:tabs>
          <w:tab w:val="num" w:pos="360"/>
        </w:tabs>
        <w:ind w:left="360" w:hanging="360"/>
      </w:pPr>
      <w:rPr>
        <w:rFonts w:hint="default"/>
        <w:b w:val="0"/>
        <w:i w:val="0"/>
      </w:rPr>
    </w:lvl>
    <w:lvl w:ilvl="1" w:tplc="04150017">
      <w:start w:val="1"/>
      <w:numFmt w:val="lowerLetter"/>
      <w:lvlText w:val="%2)"/>
      <w:lvlJc w:val="left"/>
      <w:pPr>
        <w:tabs>
          <w:tab w:val="num" w:pos="1494"/>
        </w:tabs>
        <w:ind w:left="1494" w:hanging="360"/>
      </w:pPr>
      <w:rPr>
        <w:rFonts w:hint="default"/>
        <w:b w:val="0"/>
        <w:i w:val="0"/>
      </w:rPr>
    </w:lvl>
    <w:lvl w:ilvl="2" w:tplc="FFFFFFFF" w:tentative="1">
      <w:start w:val="1"/>
      <w:numFmt w:val="lowerRoman"/>
      <w:lvlText w:val="%3."/>
      <w:lvlJc w:val="right"/>
      <w:pPr>
        <w:tabs>
          <w:tab w:val="num" w:pos="2300"/>
        </w:tabs>
        <w:ind w:left="2300" w:hanging="180"/>
      </w:pPr>
    </w:lvl>
    <w:lvl w:ilvl="3" w:tplc="FFFFFFFF" w:tentative="1">
      <w:start w:val="1"/>
      <w:numFmt w:val="decimal"/>
      <w:lvlText w:val="%4."/>
      <w:lvlJc w:val="left"/>
      <w:pPr>
        <w:tabs>
          <w:tab w:val="num" w:pos="3020"/>
        </w:tabs>
        <w:ind w:left="3020" w:hanging="360"/>
      </w:pPr>
    </w:lvl>
    <w:lvl w:ilvl="4" w:tplc="FFFFFFFF" w:tentative="1">
      <w:start w:val="1"/>
      <w:numFmt w:val="lowerLetter"/>
      <w:lvlText w:val="%5."/>
      <w:lvlJc w:val="left"/>
      <w:pPr>
        <w:tabs>
          <w:tab w:val="num" w:pos="3740"/>
        </w:tabs>
        <w:ind w:left="3740" w:hanging="360"/>
      </w:pPr>
    </w:lvl>
    <w:lvl w:ilvl="5" w:tplc="FFFFFFFF" w:tentative="1">
      <w:start w:val="1"/>
      <w:numFmt w:val="lowerRoman"/>
      <w:lvlText w:val="%6."/>
      <w:lvlJc w:val="right"/>
      <w:pPr>
        <w:tabs>
          <w:tab w:val="num" w:pos="4460"/>
        </w:tabs>
        <w:ind w:left="4460" w:hanging="180"/>
      </w:pPr>
    </w:lvl>
    <w:lvl w:ilvl="6" w:tplc="FFFFFFFF" w:tentative="1">
      <w:start w:val="1"/>
      <w:numFmt w:val="decimal"/>
      <w:lvlText w:val="%7."/>
      <w:lvlJc w:val="left"/>
      <w:pPr>
        <w:tabs>
          <w:tab w:val="num" w:pos="5180"/>
        </w:tabs>
        <w:ind w:left="5180" w:hanging="360"/>
      </w:pPr>
    </w:lvl>
    <w:lvl w:ilvl="7" w:tplc="FFFFFFFF" w:tentative="1">
      <w:start w:val="1"/>
      <w:numFmt w:val="lowerLetter"/>
      <w:lvlText w:val="%8."/>
      <w:lvlJc w:val="left"/>
      <w:pPr>
        <w:tabs>
          <w:tab w:val="num" w:pos="5900"/>
        </w:tabs>
        <w:ind w:left="5900" w:hanging="360"/>
      </w:pPr>
    </w:lvl>
    <w:lvl w:ilvl="8" w:tplc="FFFFFFFF" w:tentative="1">
      <w:start w:val="1"/>
      <w:numFmt w:val="lowerRoman"/>
      <w:lvlText w:val="%9."/>
      <w:lvlJc w:val="right"/>
      <w:pPr>
        <w:tabs>
          <w:tab w:val="num" w:pos="6620"/>
        </w:tabs>
        <w:ind w:left="6620" w:hanging="180"/>
      </w:pPr>
    </w:lvl>
  </w:abstractNum>
  <w:abstractNum w:abstractNumId="90" w15:restartNumberingAfterBreak="0">
    <w:nsid w:val="6F7C37D7"/>
    <w:multiLevelType w:val="hybridMultilevel"/>
    <w:tmpl w:val="456CC7E8"/>
    <w:lvl w:ilvl="0" w:tplc="E536D69E">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AE469A"/>
    <w:multiLevelType w:val="multilevel"/>
    <w:tmpl w:val="9FCE0C1A"/>
    <w:styleLink w:val="WW8Num34"/>
    <w:lvl w:ilvl="0">
      <w:start w:val="1"/>
      <w:numFmt w:val="decimal"/>
      <w:lvlText w:val="%1)"/>
      <w:lvlJc w:val="left"/>
      <w:pPr>
        <w:ind w:left="1145" w:hanging="360"/>
      </w:p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92" w15:restartNumberingAfterBreak="0">
    <w:nsid w:val="704F45E5"/>
    <w:multiLevelType w:val="multilevel"/>
    <w:tmpl w:val="3A1224B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3" w15:restartNumberingAfterBreak="0">
    <w:nsid w:val="70E55980"/>
    <w:multiLevelType w:val="multilevel"/>
    <w:tmpl w:val="88B408F8"/>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4" w15:restartNumberingAfterBreak="0">
    <w:nsid w:val="72061A1B"/>
    <w:multiLevelType w:val="hybridMultilevel"/>
    <w:tmpl w:val="1102CF10"/>
    <w:lvl w:ilvl="0" w:tplc="408A842C">
      <w:numFmt w:val="decimal"/>
      <w:lvlText w:val=""/>
      <w:lvlJc w:val="left"/>
      <w:pPr>
        <w:ind w:left="720" w:hanging="360"/>
      </w:pPr>
      <w:rPr>
        <w:rFonts w:ascii="Symbol" w:hAnsi="Symbol" w:hint="default"/>
      </w:rPr>
    </w:lvl>
    <w:lvl w:ilvl="1" w:tplc="04150003">
      <w:numFmt w:val="decimal"/>
      <w:lvlText w:val="o"/>
      <w:lvlJc w:val="left"/>
      <w:pPr>
        <w:ind w:left="1440" w:hanging="360"/>
      </w:pPr>
      <w:rPr>
        <w:rFonts w:ascii="Courier New" w:hAnsi="Courier New" w:cs="Courier New" w:hint="default"/>
      </w:rPr>
    </w:lvl>
    <w:lvl w:ilvl="2" w:tplc="04150005">
      <w:numFmt w:val="decimal"/>
      <w:lvlText w:val=""/>
      <w:lvlJc w:val="left"/>
      <w:pPr>
        <w:ind w:left="2160" w:hanging="360"/>
      </w:pPr>
      <w:rPr>
        <w:rFonts w:ascii="Wingdings" w:hAnsi="Wingdings" w:hint="default"/>
      </w:rPr>
    </w:lvl>
    <w:lvl w:ilvl="3" w:tplc="04150017">
      <w:start w:val="1"/>
      <w:numFmt w:val="lowerLetter"/>
      <w:lvlText w:val="%4)"/>
      <w:lvlJc w:val="left"/>
      <w:pPr>
        <w:ind w:left="2880" w:hanging="360"/>
      </w:pPr>
    </w:lvl>
    <w:lvl w:ilvl="4" w:tplc="04150003">
      <w:numFmt w:val="decimal"/>
      <w:lvlText w:val="o"/>
      <w:lvlJc w:val="left"/>
      <w:pPr>
        <w:ind w:left="3600" w:hanging="360"/>
      </w:pPr>
      <w:rPr>
        <w:rFonts w:ascii="Courier New" w:hAnsi="Courier New" w:cs="Courier New" w:hint="default"/>
      </w:rPr>
    </w:lvl>
    <w:lvl w:ilvl="5" w:tplc="04150005">
      <w:numFmt w:val="decimal"/>
      <w:lvlText w:val=""/>
      <w:lvlJc w:val="left"/>
      <w:pPr>
        <w:ind w:left="4320" w:hanging="360"/>
      </w:pPr>
      <w:rPr>
        <w:rFonts w:ascii="Wingdings" w:hAnsi="Wingdings" w:hint="default"/>
      </w:rPr>
    </w:lvl>
    <w:lvl w:ilvl="6" w:tplc="04150001">
      <w:numFmt w:val="decimal"/>
      <w:lvlText w:val=""/>
      <w:lvlJc w:val="left"/>
      <w:pPr>
        <w:ind w:left="5040" w:hanging="360"/>
      </w:pPr>
      <w:rPr>
        <w:rFonts w:ascii="Symbol" w:hAnsi="Symbol" w:hint="default"/>
      </w:rPr>
    </w:lvl>
    <w:lvl w:ilvl="7" w:tplc="04150003">
      <w:numFmt w:val="decimal"/>
      <w:lvlText w:val="o"/>
      <w:lvlJc w:val="left"/>
      <w:pPr>
        <w:ind w:left="5760" w:hanging="360"/>
      </w:pPr>
      <w:rPr>
        <w:rFonts w:ascii="Courier New" w:hAnsi="Courier New" w:cs="Courier New" w:hint="default"/>
      </w:rPr>
    </w:lvl>
    <w:lvl w:ilvl="8" w:tplc="04150005">
      <w:numFmt w:val="decimal"/>
      <w:lvlText w:val=""/>
      <w:lvlJc w:val="left"/>
      <w:pPr>
        <w:ind w:left="6480" w:hanging="360"/>
      </w:pPr>
      <w:rPr>
        <w:rFonts w:ascii="Wingdings" w:hAnsi="Wingdings" w:hint="default"/>
      </w:rPr>
    </w:lvl>
  </w:abstractNum>
  <w:abstractNum w:abstractNumId="95" w15:restartNumberingAfterBreak="0">
    <w:nsid w:val="73322756"/>
    <w:multiLevelType w:val="multilevel"/>
    <w:tmpl w:val="7E8E77A4"/>
    <w:lvl w:ilvl="0">
      <w:start w:val="1"/>
      <w:numFmt w:val="decimal"/>
      <w:lvlText w:val="%1."/>
      <w:lvlJc w:val="left"/>
      <w:pPr>
        <w:tabs>
          <w:tab w:val="num" w:pos="0"/>
        </w:tabs>
        <w:ind w:left="502"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6" w15:restartNumberingAfterBreak="0">
    <w:nsid w:val="752F6B2F"/>
    <w:multiLevelType w:val="hybridMultilevel"/>
    <w:tmpl w:val="11042184"/>
    <w:lvl w:ilvl="0" w:tplc="6754703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67A087C"/>
    <w:multiLevelType w:val="multilevel"/>
    <w:tmpl w:val="B4189B4E"/>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Arial" w:eastAsia="Arial" w:hAnsi="Arial" w:cs="Arial"/>
        <w:b w:val="0"/>
        <w:bCs w:val="0"/>
        <w:color w:val="auto"/>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strike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b/>
        <w:bCs/>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8" w15:restartNumberingAfterBreak="0">
    <w:nsid w:val="784C5AF8"/>
    <w:multiLevelType w:val="hybridMultilevel"/>
    <w:tmpl w:val="3A227D2E"/>
    <w:lvl w:ilvl="0" w:tplc="AF607A76">
      <w:start w:val="1"/>
      <w:numFmt w:val="decimal"/>
      <w:lvlText w:val="%1."/>
      <w:lvlJc w:val="left"/>
      <w:pPr>
        <w:ind w:left="720" w:hanging="360"/>
      </w:pPr>
      <w:rPr>
        <w:rFonts w:asciiTheme="majorHAnsi" w:hAnsiTheme="majorHAnsi" w:cstheme="maj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8F0521C"/>
    <w:multiLevelType w:val="multilevel"/>
    <w:tmpl w:val="6352D222"/>
    <w:styleLink w:val="WW8Num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15:restartNumberingAfterBreak="0">
    <w:nsid w:val="7930081F"/>
    <w:multiLevelType w:val="hybridMultilevel"/>
    <w:tmpl w:val="8B9EA2D8"/>
    <w:lvl w:ilvl="0" w:tplc="04150011">
      <w:start w:val="1"/>
      <w:numFmt w:val="decimal"/>
      <w:lvlText w:val="%1)"/>
      <w:lvlJc w:val="left"/>
      <w:pPr>
        <w:ind w:left="915" w:hanging="360"/>
      </w:pPr>
    </w:lvl>
    <w:lvl w:ilvl="1" w:tplc="04150019">
      <w:start w:val="1"/>
      <w:numFmt w:val="lowerLetter"/>
      <w:lvlText w:val="%2."/>
      <w:lvlJc w:val="left"/>
      <w:pPr>
        <w:ind w:left="1635" w:hanging="360"/>
      </w:pPr>
    </w:lvl>
    <w:lvl w:ilvl="2" w:tplc="0415001B">
      <w:start w:val="1"/>
      <w:numFmt w:val="lowerRoman"/>
      <w:lvlText w:val="%3."/>
      <w:lvlJc w:val="right"/>
      <w:pPr>
        <w:ind w:left="2355" w:hanging="180"/>
      </w:pPr>
    </w:lvl>
    <w:lvl w:ilvl="3" w:tplc="0415000F">
      <w:start w:val="1"/>
      <w:numFmt w:val="decimal"/>
      <w:lvlText w:val="%4."/>
      <w:lvlJc w:val="left"/>
      <w:pPr>
        <w:ind w:left="3075" w:hanging="360"/>
      </w:pPr>
    </w:lvl>
    <w:lvl w:ilvl="4" w:tplc="04150019">
      <w:start w:val="1"/>
      <w:numFmt w:val="lowerLetter"/>
      <w:lvlText w:val="%5."/>
      <w:lvlJc w:val="left"/>
      <w:pPr>
        <w:ind w:left="3795" w:hanging="360"/>
      </w:pPr>
    </w:lvl>
    <w:lvl w:ilvl="5" w:tplc="0415001B">
      <w:start w:val="1"/>
      <w:numFmt w:val="lowerRoman"/>
      <w:lvlText w:val="%6."/>
      <w:lvlJc w:val="right"/>
      <w:pPr>
        <w:ind w:left="4515" w:hanging="180"/>
      </w:pPr>
    </w:lvl>
    <w:lvl w:ilvl="6" w:tplc="0415000F">
      <w:start w:val="1"/>
      <w:numFmt w:val="decimal"/>
      <w:lvlText w:val="%7."/>
      <w:lvlJc w:val="left"/>
      <w:pPr>
        <w:ind w:left="5235" w:hanging="360"/>
      </w:pPr>
    </w:lvl>
    <w:lvl w:ilvl="7" w:tplc="04150019">
      <w:start w:val="1"/>
      <w:numFmt w:val="lowerLetter"/>
      <w:lvlText w:val="%8."/>
      <w:lvlJc w:val="left"/>
      <w:pPr>
        <w:ind w:left="5955" w:hanging="360"/>
      </w:pPr>
    </w:lvl>
    <w:lvl w:ilvl="8" w:tplc="0415001B">
      <w:start w:val="1"/>
      <w:numFmt w:val="lowerRoman"/>
      <w:lvlText w:val="%9."/>
      <w:lvlJc w:val="right"/>
      <w:pPr>
        <w:ind w:left="6675" w:hanging="180"/>
      </w:pPr>
    </w:lvl>
  </w:abstractNum>
  <w:abstractNum w:abstractNumId="101" w15:restartNumberingAfterBreak="0">
    <w:nsid w:val="7B47268B"/>
    <w:multiLevelType w:val="hybridMultilevel"/>
    <w:tmpl w:val="B29230D8"/>
    <w:lvl w:ilvl="0" w:tplc="FFFFFFFF">
      <w:start w:val="1"/>
      <w:numFmt w:val="decimal"/>
      <w:lvlText w:val="%1)"/>
      <w:lvlJc w:val="left"/>
      <w:pPr>
        <w:tabs>
          <w:tab w:val="num" w:pos="1536"/>
        </w:tabs>
        <w:ind w:left="1536" w:hanging="816"/>
      </w:pPr>
    </w:lvl>
    <w:lvl w:ilvl="1" w:tplc="29EA4F80">
      <w:start w:val="2"/>
      <w:numFmt w:val="decimal"/>
      <w:lvlText w:val="%2."/>
      <w:lvlJc w:val="left"/>
      <w:pPr>
        <w:tabs>
          <w:tab w:val="num" w:pos="1440"/>
        </w:tabs>
        <w:ind w:left="1440"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15:restartNumberingAfterBreak="0">
    <w:nsid w:val="7BA66E71"/>
    <w:multiLevelType w:val="multilevel"/>
    <w:tmpl w:val="60F87436"/>
    <w:lvl w:ilvl="0">
      <w:start w:val="1"/>
      <w:numFmt w:val="decimal"/>
      <w:lvlText w:val="%1."/>
      <w:lvlJc w:val="left"/>
      <w:pPr>
        <w:ind w:left="720" w:hanging="360"/>
      </w:pPr>
      <w:rPr>
        <w:rFonts w:asciiTheme="majorHAnsi" w:hAnsiTheme="majorHAnsi" w:cstheme="majorHAnsi"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3" w15:restartNumberingAfterBreak="0">
    <w:nsid w:val="7C7616E0"/>
    <w:multiLevelType w:val="hybridMultilevel"/>
    <w:tmpl w:val="54BE5C80"/>
    <w:lvl w:ilvl="0" w:tplc="BB401F5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DAD1B17"/>
    <w:multiLevelType w:val="hybridMultilevel"/>
    <w:tmpl w:val="084A6C90"/>
    <w:name w:val="WW8Num192"/>
    <w:lvl w:ilvl="0" w:tplc="00000012">
      <w:start w:val="1"/>
      <w:numFmt w:val="decimal"/>
      <w:lvlText w:val="%1)"/>
      <w:lvlJc w:val="left"/>
      <w:pPr>
        <w:tabs>
          <w:tab w:val="num" w:pos="-643"/>
        </w:tabs>
        <w:ind w:left="786" w:hanging="360"/>
      </w:pPr>
      <w:rPr>
        <w:sz w:val="20"/>
        <w:szCs w:val="20"/>
      </w:rPr>
    </w:lvl>
    <w:lvl w:ilvl="1" w:tplc="04150019">
      <w:start w:val="1"/>
      <w:numFmt w:val="lowerLetter"/>
      <w:lvlText w:val="%2."/>
      <w:lvlJc w:val="left"/>
      <w:pPr>
        <w:tabs>
          <w:tab w:val="num" w:pos="797"/>
        </w:tabs>
        <w:ind w:left="797" w:hanging="360"/>
      </w:pPr>
    </w:lvl>
    <w:lvl w:ilvl="2" w:tplc="0415001B" w:tentative="1">
      <w:start w:val="1"/>
      <w:numFmt w:val="lowerRoman"/>
      <w:lvlText w:val="%3."/>
      <w:lvlJc w:val="right"/>
      <w:pPr>
        <w:tabs>
          <w:tab w:val="num" w:pos="1517"/>
        </w:tabs>
        <w:ind w:left="1517" w:hanging="180"/>
      </w:pPr>
    </w:lvl>
    <w:lvl w:ilvl="3" w:tplc="0415000F" w:tentative="1">
      <w:start w:val="1"/>
      <w:numFmt w:val="decimal"/>
      <w:lvlText w:val="%4."/>
      <w:lvlJc w:val="left"/>
      <w:pPr>
        <w:tabs>
          <w:tab w:val="num" w:pos="2237"/>
        </w:tabs>
        <w:ind w:left="2237" w:hanging="360"/>
      </w:pPr>
    </w:lvl>
    <w:lvl w:ilvl="4" w:tplc="04150019" w:tentative="1">
      <w:start w:val="1"/>
      <w:numFmt w:val="lowerLetter"/>
      <w:lvlText w:val="%5."/>
      <w:lvlJc w:val="left"/>
      <w:pPr>
        <w:tabs>
          <w:tab w:val="num" w:pos="2957"/>
        </w:tabs>
        <w:ind w:left="2957" w:hanging="360"/>
      </w:pPr>
    </w:lvl>
    <w:lvl w:ilvl="5" w:tplc="0415001B" w:tentative="1">
      <w:start w:val="1"/>
      <w:numFmt w:val="lowerRoman"/>
      <w:lvlText w:val="%6."/>
      <w:lvlJc w:val="right"/>
      <w:pPr>
        <w:tabs>
          <w:tab w:val="num" w:pos="3677"/>
        </w:tabs>
        <w:ind w:left="3677" w:hanging="180"/>
      </w:pPr>
    </w:lvl>
    <w:lvl w:ilvl="6" w:tplc="0415000F" w:tentative="1">
      <w:start w:val="1"/>
      <w:numFmt w:val="decimal"/>
      <w:lvlText w:val="%7."/>
      <w:lvlJc w:val="left"/>
      <w:pPr>
        <w:tabs>
          <w:tab w:val="num" w:pos="4397"/>
        </w:tabs>
        <w:ind w:left="4397" w:hanging="360"/>
      </w:pPr>
    </w:lvl>
    <w:lvl w:ilvl="7" w:tplc="04150019" w:tentative="1">
      <w:start w:val="1"/>
      <w:numFmt w:val="lowerLetter"/>
      <w:lvlText w:val="%8."/>
      <w:lvlJc w:val="left"/>
      <w:pPr>
        <w:tabs>
          <w:tab w:val="num" w:pos="5117"/>
        </w:tabs>
        <w:ind w:left="5117" w:hanging="360"/>
      </w:pPr>
    </w:lvl>
    <w:lvl w:ilvl="8" w:tplc="0415001B" w:tentative="1">
      <w:start w:val="1"/>
      <w:numFmt w:val="lowerRoman"/>
      <w:lvlText w:val="%9."/>
      <w:lvlJc w:val="right"/>
      <w:pPr>
        <w:tabs>
          <w:tab w:val="num" w:pos="5837"/>
        </w:tabs>
        <w:ind w:left="5837" w:hanging="180"/>
      </w:pPr>
    </w:lvl>
  </w:abstractNum>
  <w:abstractNum w:abstractNumId="105" w15:restartNumberingAfterBreak="0">
    <w:nsid w:val="7E420020"/>
    <w:multiLevelType w:val="hybridMultilevel"/>
    <w:tmpl w:val="EF7AA7B2"/>
    <w:lvl w:ilvl="0" w:tplc="38AEE5FE">
      <w:start w:val="1"/>
      <w:numFmt w:val="lowerLetter"/>
      <w:lvlText w:val="%1)"/>
      <w:lvlJc w:val="left"/>
      <w:pPr>
        <w:ind w:left="786" w:hanging="360"/>
      </w:pPr>
      <w:rPr>
        <w:rFonts w:hint="default"/>
        <w:color w:val="000000"/>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6" w15:restartNumberingAfterBreak="0">
    <w:nsid w:val="7E845BB2"/>
    <w:multiLevelType w:val="multilevel"/>
    <w:tmpl w:val="5CA48E44"/>
    <w:lvl w:ilvl="0">
      <w:start w:val="4"/>
      <w:numFmt w:val="decimal"/>
      <w:lvlText w:val="%1."/>
      <w:lvlJc w:val="left"/>
      <w:pPr>
        <w:ind w:left="454" w:hanging="454"/>
      </w:pPr>
      <w:rPr>
        <w:rFonts w:hint="default"/>
        <w:b/>
        <w:vertAlign w:val="baseline"/>
      </w:rPr>
    </w:lvl>
    <w:lvl w:ilvl="1">
      <w:start w:val="5"/>
      <w:numFmt w:val="lowerLetter"/>
      <w:lvlText w:val="%2)"/>
      <w:lvlJc w:val="left"/>
      <w:pPr>
        <w:ind w:left="1070" w:hanging="360"/>
      </w:pPr>
      <w:rPr>
        <w:rFonts w:hint="default"/>
        <w:b/>
        <w:bCs/>
        <w:vertAlign w:val="baseline"/>
      </w:rPr>
    </w:lvl>
    <w:lvl w:ilvl="2">
      <w:start w:val="1"/>
      <w:numFmt w:val="lowerLetter"/>
      <w:lvlText w:val="%3)"/>
      <w:lvlJc w:val="left"/>
      <w:pPr>
        <w:ind w:left="502" w:hanging="360"/>
      </w:pPr>
      <w:rPr>
        <w:rFonts w:asciiTheme="majorHAnsi" w:eastAsia="Arial" w:hAnsiTheme="majorHAnsi" w:cs="Arial" w:hint="default"/>
        <w:b w:val="0"/>
        <w:bCs/>
        <w:vertAlign w:val="baseline"/>
      </w:rPr>
    </w:lvl>
    <w:lvl w:ilvl="3">
      <w:start w:val="1"/>
      <w:numFmt w:val="decimal"/>
      <w:lvlText w:val="%4."/>
      <w:lvlJc w:val="left"/>
      <w:pPr>
        <w:ind w:left="2324" w:hanging="360"/>
      </w:pPr>
      <w:rPr>
        <w:rFonts w:hint="default"/>
        <w:b/>
        <w:vertAlign w:val="baseline"/>
      </w:rPr>
    </w:lvl>
    <w:lvl w:ilvl="4">
      <w:start w:val="1"/>
      <w:numFmt w:val="lowerLetter"/>
      <w:lvlText w:val="%5."/>
      <w:lvlJc w:val="left"/>
      <w:pPr>
        <w:ind w:left="3044" w:hanging="360"/>
      </w:pPr>
      <w:rPr>
        <w:rFonts w:hint="default"/>
        <w:vertAlign w:val="baseline"/>
      </w:rPr>
    </w:lvl>
    <w:lvl w:ilvl="5">
      <w:start w:val="1"/>
      <w:numFmt w:val="lowerRoman"/>
      <w:lvlText w:val="%6."/>
      <w:lvlJc w:val="right"/>
      <w:pPr>
        <w:ind w:left="3764" w:hanging="180"/>
      </w:pPr>
      <w:rPr>
        <w:rFonts w:hint="default"/>
        <w:vertAlign w:val="baseline"/>
      </w:rPr>
    </w:lvl>
    <w:lvl w:ilvl="6">
      <w:start w:val="1"/>
      <w:numFmt w:val="decimal"/>
      <w:lvlText w:val="%7."/>
      <w:lvlJc w:val="left"/>
      <w:pPr>
        <w:ind w:left="4484" w:hanging="360"/>
      </w:pPr>
      <w:rPr>
        <w:rFonts w:hint="default"/>
        <w:vertAlign w:val="baseline"/>
      </w:rPr>
    </w:lvl>
    <w:lvl w:ilvl="7">
      <w:start w:val="1"/>
      <w:numFmt w:val="lowerLetter"/>
      <w:lvlText w:val="%8."/>
      <w:lvlJc w:val="left"/>
      <w:pPr>
        <w:ind w:left="5204" w:hanging="360"/>
      </w:pPr>
      <w:rPr>
        <w:rFonts w:hint="default"/>
        <w:vertAlign w:val="baseline"/>
      </w:rPr>
    </w:lvl>
    <w:lvl w:ilvl="8">
      <w:start w:val="1"/>
      <w:numFmt w:val="lowerRoman"/>
      <w:lvlText w:val="%9."/>
      <w:lvlJc w:val="right"/>
      <w:pPr>
        <w:ind w:left="5924" w:hanging="180"/>
      </w:pPr>
      <w:rPr>
        <w:rFonts w:hint="default"/>
        <w:vertAlign w:val="baseline"/>
      </w:rPr>
    </w:lvl>
  </w:abstractNum>
  <w:abstractNum w:abstractNumId="107" w15:restartNumberingAfterBreak="0">
    <w:nsid w:val="7F577918"/>
    <w:multiLevelType w:val="multilevel"/>
    <w:tmpl w:val="4FEA1732"/>
    <w:lvl w:ilvl="0">
      <w:start w:val="1"/>
      <w:numFmt w:val="decimal"/>
      <w:lvlText w:val="%1."/>
      <w:lvlJc w:val="left"/>
      <w:pPr>
        <w:ind w:left="360" w:hanging="360"/>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b/>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246772110">
    <w:abstractNumId w:val="97"/>
  </w:num>
  <w:num w:numId="2" w16cid:durableId="439910160">
    <w:abstractNumId w:val="65"/>
  </w:num>
  <w:num w:numId="3" w16cid:durableId="163204057">
    <w:abstractNumId w:val="43"/>
  </w:num>
  <w:num w:numId="4" w16cid:durableId="101849717">
    <w:abstractNumId w:val="59"/>
  </w:num>
  <w:num w:numId="5" w16cid:durableId="707343306">
    <w:abstractNumId w:val="107"/>
  </w:num>
  <w:num w:numId="6" w16cid:durableId="1134366178">
    <w:abstractNumId w:val="45"/>
  </w:num>
  <w:num w:numId="7" w16cid:durableId="1416780388">
    <w:abstractNumId w:val="83"/>
  </w:num>
  <w:num w:numId="8" w16cid:durableId="234121809">
    <w:abstractNumId w:val="69"/>
  </w:num>
  <w:num w:numId="9" w16cid:durableId="776759045">
    <w:abstractNumId w:val="33"/>
  </w:num>
  <w:num w:numId="10" w16cid:durableId="1250383233">
    <w:abstractNumId w:val="24"/>
  </w:num>
  <w:num w:numId="11" w16cid:durableId="1868327495">
    <w:abstractNumId w:val="58"/>
  </w:num>
  <w:num w:numId="12" w16cid:durableId="1726222489">
    <w:abstractNumId w:val="20"/>
  </w:num>
  <w:num w:numId="13" w16cid:durableId="110243216">
    <w:abstractNumId w:val="92"/>
  </w:num>
  <w:num w:numId="14" w16cid:durableId="1890142959">
    <w:abstractNumId w:val="74"/>
  </w:num>
  <w:num w:numId="15" w16cid:durableId="1545870406">
    <w:abstractNumId w:val="48"/>
  </w:num>
  <w:num w:numId="16" w16cid:durableId="1927957539">
    <w:abstractNumId w:val="51"/>
  </w:num>
  <w:num w:numId="17" w16cid:durableId="1540170235">
    <w:abstractNumId w:val="77"/>
  </w:num>
  <w:num w:numId="18" w16cid:durableId="40717123">
    <w:abstractNumId w:val="26"/>
  </w:num>
  <w:num w:numId="19" w16cid:durableId="690113233">
    <w:abstractNumId w:val="4"/>
  </w:num>
  <w:num w:numId="20" w16cid:durableId="1234660263">
    <w:abstractNumId w:val="102"/>
  </w:num>
  <w:num w:numId="21" w16cid:durableId="1654020184">
    <w:abstractNumId w:val="46"/>
  </w:num>
  <w:num w:numId="22" w16cid:durableId="1664311872">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23" w16cid:durableId="1949383275">
    <w:abstractNumId w:val="15"/>
  </w:num>
  <w:num w:numId="24" w16cid:durableId="1338969882">
    <w:abstractNumId w:val="39"/>
  </w:num>
  <w:num w:numId="25" w16cid:durableId="2105420626">
    <w:abstractNumId w:val="85"/>
  </w:num>
  <w:num w:numId="26" w16cid:durableId="245455507">
    <w:abstractNumId w:val="76"/>
  </w:num>
  <w:num w:numId="27" w16cid:durableId="827673244">
    <w:abstractNumId w:val="103"/>
  </w:num>
  <w:num w:numId="28" w16cid:durableId="1924879088">
    <w:abstractNumId w:val="47"/>
  </w:num>
  <w:num w:numId="29" w16cid:durableId="1742216598">
    <w:abstractNumId w:val="66"/>
  </w:num>
  <w:num w:numId="30" w16cid:durableId="935485286">
    <w:abstractNumId w:val="99"/>
  </w:num>
  <w:num w:numId="31" w16cid:durableId="1836531122">
    <w:abstractNumId w:val="17"/>
  </w:num>
  <w:num w:numId="32" w16cid:durableId="2103066816">
    <w:abstractNumId w:val="29"/>
  </w:num>
  <w:num w:numId="33" w16cid:durableId="1660499704">
    <w:abstractNumId w:val="35"/>
  </w:num>
  <w:num w:numId="34" w16cid:durableId="1532064515">
    <w:abstractNumId w:val="91"/>
  </w:num>
  <w:num w:numId="35" w16cid:durableId="480512399">
    <w:abstractNumId w:val="10"/>
  </w:num>
  <w:num w:numId="36" w16cid:durableId="1975063402">
    <w:abstractNumId w:val="12"/>
  </w:num>
  <w:num w:numId="37" w16cid:durableId="668212943">
    <w:abstractNumId w:val="75"/>
  </w:num>
  <w:num w:numId="38" w16cid:durableId="1623147399">
    <w:abstractNumId w:val="61"/>
  </w:num>
  <w:num w:numId="39" w16cid:durableId="152062413">
    <w:abstractNumId w:val="57"/>
  </w:num>
  <w:num w:numId="40" w16cid:durableId="1012486186">
    <w:abstractNumId w:val="14"/>
  </w:num>
  <w:num w:numId="41" w16cid:durableId="1362121322">
    <w:abstractNumId w:val="27"/>
  </w:num>
  <w:num w:numId="42" w16cid:durableId="464736063">
    <w:abstractNumId w:val="106"/>
  </w:num>
  <w:num w:numId="43" w16cid:durableId="138637431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2357835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07968975">
    <w:abstractNumId w:val="8"/>
  </w:num>
  <w:num w:numId="46" w16cid:durableId="768542990">
    <w:abstractNumId w:val="19"/>
  </w:num>
  <w:num w:numId="47" w16cid:durableId="2029482992">
    <w:abstractNumId w:val="30"/>
  </w:num>
  <w:num w:numId="48" w16cid:durableId="1237932505">
    <w:abstractNumId w:val="37"/>
  </w:num>
  <w:num w:numId="49" w16cid:durableId="1083912220">
    <w:abstractNumId w:val="71"/>
  </w:num>
  <w:num w:numId="50" w16cid:durableId="17447976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742436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50490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95216780">
    <w:abstractNumId w:val="0"/>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44716980">
    <w:abstractNumId w:val="53"/>
  </w:num>
  <w:num w:numId="55" w16cid:durableId="1913732514">
    <w:abstractNumId w:val="49"/>
  </w:num>
  <w:num w:numId="56" w16cid:durableId="26371806">
    <w:abstractNumId w:val="9"/>
  </w:num>
  <w:num w:numId="57" w16cid:durableId="1182662957">
    <w:abstractNumId w:val="70"/>
  </w:num>
  <w:num w:numId="58" w16cid:durableId="1762141454">
    <w:abstractNumId w:val="55"/>
    <w:lvlOverride w:ilvl="0">
      <w:startOverride w:val="1"/>
    </w:lvlOverride>
    <w:lvlOverride w:ilvl="1"/>
    <w:lvlOverride w:ilvl="2"/>
    <w:lvlOverride w:ilvl="3"/>
    <w:lvlOverride w:ilvl="4"/>
    <w:lvlOverride w:ilvl="5"/>
    <w:lvlOverride w:ilvl="6"/>
    <w:lvlOverride w:ilvl="7"/>
    <w:lvlOverride w:ilvl="8"/>
  </w:num>
  <w:num w:numId="59" w16cid:durableId="669261929">
    <w:abstractNumId w:val="44"/>
  </w:num>
  <w:num w:numId="60" w16cid:durableId="504171000">
    <w:abstractNumId w:val="93"/>
  </w:num>
  <w:num w:numId="61" w16cid:durableId="742213780">
    <w:abstractNumId w:val="64"/>
  </w:num>
  <w:num w:numId="62" w16cid:durableId="404452970">
    <w:abstractNumId w:val="7"/>
  </w:num>
  <w:num w:numId="63" w16cid:durableId="509758627">
    <w:abstractNumId w:val="95"/>
  </w:num>
  <w:num w:numId="64" w16cid:durableId="1092506888">
    <w:abstractNumId w:val="11"/>
  </w:num>
  <w:num w:numId="65" w16cid:durableId="1319579176">
    <w:abstractNumId w:val="73"/>
  </w:num>
  <w:num w:numId="66" w16cid:durableId="1794403683">
    <w:abstractNumId w:val="72"/>
  </w:num>
  <w:num w:numId="67" w16cid:durableId="858472706">
    <w:abstractNumId w:val="34"/>
  </w:num>
  <w:num w:numId="68" w16cid:durableId="565066454">
    <w:abstractNumId w:val="40"/>
  </w:num>
  <w:num w:numId="69" w16cid:durableId="665012925">
    <w:abstractNumId w:val="98"/>
  </w:num>
  <w:num w:numId="70" w16cid:durableId="172433239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25394401">
    <w:abstractNumId w:val="101"/>
  </w:num>
  <w:num w:numId="72" w16cid:durableId="1095176866">
    <w:abstractNumId w:val="36"/>
  </w:num>
  <w:num w:numId="73" w16cid:durableId="90204799">
    <w:abstractNumId w:val="16"/>
  </w:num>
  <w:num w:numId="74" w16cid:durableId="383063965">
    <w:abstractNumId w:val="38"/>
  </w:num>
  <w:num w:numId="75" w16cid:durableId="221796837">
    <w:abstractNumId w:val="42"/>
  </w:num>
  <w:num w:numId="76" w16cid:durableId="538854575">
    <w:abstractNumId w:val="89"/>
  </w:num>
  <w:num w:numId="77" w16cid:durableId="1554153153">
    <w:abstractNumId w:val="54"/>
  </w:num>
  <w:num w:numId="78" w16cid:durableId="456146450">
    <w:abstractNumId w:val="32"/>
  </w:num>
  <w:num w:numId="79" w16cid:durableId="1932008759">
    <w:abstractNumId w:val="87"/>
  </w:num>
  <w:num w:numId="80" w16cid:durableId="1018579315">
    <w:abstractNumId w:val="21"/>
  </w:num>
  <w:num w:numId="81" w16cid:durableId="1929844151">
    <w:abstractNumId w:val="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341009042">
    <w:abstractNumId w:val="5"/>
  </w:num>
  <w:num w:numId="83" w16cid:durableId="414087072">
    <w:abstractNumId w:val="94"/>
  </w:num>
  <w:num w:numId="84" w16cid:durableId="117087419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27397977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731512875">
    <w:abstractNumId w:val="63"/>
  </w:num>
  <w:num w:numId="87" w16cid:durableId="788819229">
    <w:abstractNumId w:val="1"/>
  </w:num>
  <w:num w:numId="88" w16cid:durableId="1475609178">
    <w:abstractNumId w:val="105"/>
  </w:num>
  <w:num w:numId="89" w16cid:durableId="385682677">
    <w:abstractNumId w:val="104"/>
  </w:num>
  <w:num w:numId="90" w16cid:durableId="1321619344">
    <w:abstractNumId w:val="86"/>
  </w:num>
  <w:num w:numId="91" w16cid:durableId="162594928">
    <w:abstractNumId w:val="56"/>
  </w:num>
  <w:num w:numId="92" w16cid:durableId="1246723331">
    <w:abstractNumId w:val="52"/>
  </w:num>
  <w:num w:numId="93" w16cid:durableId="915439613">
    <w:abstractNumId w:val="50"/>
  </w:num>
  <w:num w:numId="94" w16cid:durableId="1670674215">
    <w:abstractNumId w:val="80"/>
  </w:num>
  <w:num w:numId="95" w16cid:durableId="1864779187">
    <w:abstractNumId w:val="84"/>
  </w:num>
  <w:num w:numId="96" w16cid:durableId="1937903141">
    <w:abstractNumId w:val="78"/>
  </w:num>
  <w:num w:numId="97" w16cid:durableId="1981153363">
    <w:abstractNumId w:val="31"/>
  </w:num>
  <w:num w:numId="98" w16cid:durableId="502399645">
    <w:abstractNumId w:val="90"/>
  </w:num>
  <w:num w:numId="99" w16cid:durableId="1442529242">
    <w:abstractNumId w:val="67"/>
  </w:num>
  <w:num w:numId="100" w16cid:durableId="1638296959">
    <w:abstractNumId w:val="13"/>
  </w:num>
  <w:num w:numId="101" w16cid:durableId="1777554632">
    <w:abstractNumId w:val="96"/>
  </w:num>
  <w:num w:numId="102" w16cid:durableId="1823623108">
    <w:abstractNumId w:val="6"/>
  </w:num>
  <w:num w:numId="103" w16cid:durableId="2135318961">
    <w:abstractNumId w:val="23"/>
  </w:num>
  <w:num w:numId="104" w16cid:durableId="258107421">
    <w:abstractNumId w:val="88"/>
  </w:num>
  <w:num w:numId="105" w16cid:durableId="321661143">
    <w:abstractNumId w:val="81"/>
  </w:num>
  <w:num w:numId="106" w16cid:durableId="1061175524">
    <w:abstractNumId w:val="68"/>
  </w:num>
  <w:num w:numId="107" w16cid:durableId="714433195">
    <w:abstractNumId w:val="2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56E"/>
    <w:rsid w:val="00000B59"/>
    <w:rsid w:val="00001F59"/>
    <w:rsid w:val="000052D0"/>
    <w:rsid w:val="000070EF"/>
    <w:rsid w:val="00007D3C"/>
    <w:rsid w:val="000130B6"/>
    <w:rsid w:val="00014991"/>
    <w:rsid w:val="000150F1"/>
    <w:rsid w:val="00016229"/>
    <w:rsid w:val="0001675E"/>
    <w:rsid w:val="000170E7"/>
    <w:rsid w:val="000201DF"/>
    <w:rsid w:val="000212F8"/>
    <w:rsid w:val="00021F4B"/>
    <w:rsid w:val="00022D01"/>
    <w:rsid w:val="00025524"/>
    <w:rsid w:val="00027693"/>
    <w:rsid w:val="00027F6A"/>
    <w:rsid w:val="0003013F"/>
    <w:rsid w:val="00032ECC"/>
    <w:rsid w:val="00035A0C"/>
    <w:rsid w:val="000362A7"/>
    <w:rsid w:val="00041366"/>
    <w:rsid w:val="00041E9A"/>
    <w:rsid w:val="00042340"/>
    <w:rsid w:val="00045774"/>
    <w:rsid w:val="0004792B"/>
    <w:rsid w:val="00051C31"/>
    <w:rsid w:val="000533FC"/>
    <w:rsid w:val="000542AE"/>
    <w:rsid w:val="00055015"/>
    <w:rsid w:val="00055437"/>
    <w:rsid w:val="00055F84"/>
    <w:rsid w:val="00057C9E"/>
    <w:rsid w:val="00060784"/>
    <w:rsid w:val="0006083C"/>
    <w:rsid w:val="00061533"/>
    <w:rsid w:val="0006360A"/>
    <w:rsid w:val="00063AF6"/>
    <w:rsid w:val="00064172"/>
    <w:rsid w:val="00064ADF"/>
    <w:rsid w:val="0006510D"/>
    <w:rsid w:val="0007077E"/>
    <w:rsid w:val="000709C1"/>
    <w:rsid w:val="00070C81"/>
    <w:rsid w:val="00070CC1"/>
    <w:rsid w:val="0007274E"/>
    <w:rsid w:val="00072913"/>
    <w:rsid w:val="000759E7"/>
    <w:rsid w:val="00076016"/>
    <w:rsid w:val="00076AC1"/>
    <w:rsid w:val="00076F5A"/>
    <w:rsid w:val="00077AD9"/>
    <w:rsid w:val="00080089"/>
    <w:rsid w:val="00082942"/>
    <w:rsid w:val="000830EF"/>
    <w:rsid w:val="00083152"/>
    <w:rsid w:val="00083442"/>
    <w:rsid w:val="000846CA"/>
    <w:rsid w:val="00090253"/>
    <w:rsid w:val="00092878"/>
    <w:rsid w:val="00092C27"/>
    <w:rsid w:val="00093577"/>
    <w:rsid w:val="00096745"/>
    <w:rsid w:val="000A7FA0"/>
    <w:rsid w:val="000B01E8"/>
    <w:rsid w:val="000B1960"/>
    <w:rsid w:val="000B1AAF"/>
    <w:rsid w:val="000B244D"/>
    <w:rsid w:val="000B323D"/>
    <w:rsid w:val="000B36C7"/>
    <w:rsid w:val="000B524C"/>
    <w:rsid w:val="000B5A54"/>
    <w:rsid w:val="000C09EF"/>
    <w:rsid w:val="000C2E63"/>
    <w:rsid w:val="000C38E9"/>
    <w:rsid w:val="000C3911"/>
    <w:rsid w:val="000C4E6B"/>
    <w:rsid w:val="000D07D8"/>
    <w:rsid w:val="000D0CE3"/>
    <w:rsid w:val="000D3704"/>
    <w:rsid w:val="000D412B"/>
    <w:rsid w:val="000D4AE9"/>
    <w:rsid w:val="000D5F93"/>
    <w:rsid w:val="000D72AF"/>
    <w:rsid w:val="000D7A0B"/>
    <w:rsid w:val="000E02EC"/>
    <w:rsid w:val="000E085C"/>
    <w:rsid w:val="000E0DC2"/>
    <w:rsid w:val="000E36F1"/>
    <w:rsid w:val="000E7E32"/>
    <w:rsid w:val="000E7E4F"/>
    <w:rsid w:val="000F0F47"/>
    <w:rsid w:val="000F32CA"/>
    <w:rsid w:val="000F6161"/>
    <w:rsid w:val="000F66B1"/>
    <w:rsid w:val="000F6AAB"/>
    <w:rsid w:val="000F79FC"/>
    <w:rsid w:val="000F7DEE"/>
    <w:rsid w:val="00100CB7"/>
    <w:rsid w:val="001024BD"/>
    <w:rsid w:val="00107CA7"/>
    <w:rsid w:val="0011054E"/>
    <w:rsid w:val="00111193"/>
    <w:rsid w:val="0011166B"/>
    <w:rsid w:val="00113BF0"/>
    <w:rsid w:val="0011449D"/>
    <w:rsid w:val="0011497B"/>
    <w:rsid w:val="001155AE"/>
    <w:rsid w:val="00123AB1"/>
    <w:rsid w:val="00123E87"/>
    <w:rsid w:val="001252C2"/>
    <w:rsid w:val="00130374"/>
    <w:rsid w:val="0013316E"/>
    <w:rsid w:val="00133232"/>
    <w:rsid w:val="0013365D"/>
    <w:rsid w:val="001352E0"/>
    <w:rsid w:val="001360C7"/>
    <w:rsid w:val="00142D5F"/>
    <w:rsid w:val="00143454"/>
    <w:rsid w:val="001452F6"/>
    <w:rsid w:val="001515C1"/>
    <w:rsid w:val="00151F8C"/>
    <w:rsid w:val="0015330A"/>
    <w:rsid w:val="00153473"/>
    <w:rsid w:val="00154792"/>
    <w:rsid w:val="00156B0D"/>
    <w:rsid w:val="00161269"/>
    <w:rsid w:val="00161CF6"/>
    <w:rsid w:val="00162259"/>
    <w:rsid w:val="00163DE5"/>
    <w:rsid w:val="00165696"/>
    <w:rsid w:val="00166CBB"/>
    <w:rsid w:val="00167018"/>
    <w:rsid w:val="00167087"/>
    <w:rsid w:val="00167390"/>
    <w:rsid w:val="00171584"/>
    <w:rsid w:val="00171C01"/>
    <w:rsid w:val="001721F1"/>
    <w:rsid w:val="00174B5B"/>
    <w:rsid w:val="00175575"/>
    <w:rsid w:val="00182797"/>
    <w:rsid w:val="00182A79"/>
    <w:rsid w:val="00183C6A"/>
    <w:rsid w:val="001847DB"/>
    <w:rsid w:val="0018559D"/>
    <w:rsid w:val="00186C7D"/>
    <w:rsid w:val="001879A2"/>
    <w:rsid w:val="00191670"/>
    <w:rsid w:val="00191BD3"/>
    <w:rsid w:val="00192596"/>
    <w:rsid w:val="0019355D"/>
    <w:rsid w:val="001942EC"/>
    <w:rsid w:val="00194833"/>
    <w:rsid w:val="00194C3E"/>
    <w:rsid w:val="001951AB"/>
    <w:rsid w:val="00196A98"/>
    <w:rsid w:val="00196AFC"/>
    <w:rsid w:val="001A3707"/>
    <w:rsid w:val="001A3A58"/>
    <w:rsid w:val="001A6D79"/>
    <w:rsid w:val="001A72BE"/>
    <w:rsid w:val="001A7859"/>
    <w:rsid w:val="001A791A"/>
    <w:rsid w:val="001B05A8"/>
    <w:rsid w:val="001B1260"/>
    <w:rsid w:val="001B5506"/>
    <w:rsid w:val="001B60ED"/>
    <w:rsid w:val="001B7EB9"/>
    <w:rsid w:val="001C1794"/>
    <w:rsid w:val="001C2D4A"/>
    <w:rsid w:val="001C326D"/>
    <w:rsid w:val="001C3763"/>
    <w:rsid w:val="001C3ABA"/>
    <w:rsid w:val="001C428C"/>
    <w:rsid w:val="001C4887"/>
    <w:rsid w:val="001C4BFD"/>
    <w:rsid w:val="001D1F27"/>
    <w:rsid w:val="001D2B4A"/>
    <w:rsid w:val="001D3638"/>
    <w:rsid w:val="001D48F8"/>
    <w:rsid w:val="001D560C"/>
    <w:rsid w:val="001E0B1E"/>
    <w:rsid w:val="001E5E1C"/>
    <w:rsid w:val="001E78EE"/>
    <w:rsid w:val="001F1890"/>
    <w:rsid w:val="001F277A"/>
    <w:rsid w:val="001F57C6"/>
    <w:rsid w:val="001F5F48"/>
    <w:rsid w:val="001F6C30"/>
    <w:rsid w:val="001F72F4"/>
    <w:rsid w:val="001F7D9D"/>
    <w:rsid w:val="00201F1F"/>
    <w:rsid w:val="0020238D"/>
    <w:rsid w:val="00202965"/>
    <w:rsid w:val="002048DD"/>
    <w:rsid w:val="00210418"/>
    <w:rsid w:val="00211901"/>
    <w:rsid w:val="00214434"/>
    <w:rsid w:val="00217895"/>
    <w:rsid w:val="002236A2"/>
    <w:rsid w:val="00223B83"/>
    <w:rsid w:val="00223F43"/>
    <w:rsid w:val="0022503F"/>
    <w:rsid w:val="002253E3"/>
    <w:rsid w:val="002261A7"/>
    <w:rsid w:val="00226C7B"/>
    <w:rsid w:val="00227882"/>
    <w:rsid w:val="00231C28"/>
    <w:rsid w:val="00232910"/>
    <w:rsid w:val="002360A1"/>
    <w:rsid w:val="002362F1"/>
    <w:rsid w:val="0023799F"/>
    <w:rsid w:val="002418FC"/>
    <w:rsid w:val="00242398"/>
    <w:rsid w:val="002429F7"/>
    <w:rsid w:val="00243A48"/>
    <w:rsid w:val="00243A4D"/>
    <w:rsid w:val="00247AE3"/>
    <w:rsid w:val="00250F62"/>
    <w:rsid w:val="00251969"/>
    <w:rsid w:val="00253945"/>
    <w:rsid w:val="00254303"/>
    <w:rsid w:val="002543F5"/>
    <w:rsid w:val="00257562"/>
    <w:rsid w:val="00261BA1"/>
    <w:rsid w:val="002624AD"/>
    <w:rsid w:val="0026489B"/>
    <w:rsid w:val="00266710"/>
    <w:rsid w:val="002679D7"/>
    <w:rsid w:val="00267E06"/>
    <w:rsid w:val="00270433"/>
    <w:rsid w:val="00270DDB"/>
    <w:rsid w:val="0027115A"/>
    <w:rsid w:val="002727A5"/>
    <w:rsid w:val="0027283E"/>
    <w:rsid w:val="00272A45"/>
    <w:rsid w:val="00272F61"/>
    <w:rsid w:val="00275A5F"/>
    <w:rsid w:val="002778AB"/>
    <w:rsid w:val="0028066D"/>
    <w:rsid w:val="00280942"/>
    <w:rsid w:val="00280FC9"/>
    <w:rsid w:val="002812C9"/>
    <w:rsid w:val="00282551"/>
    <w:rsid w:val="0028300B"/>
    <w:rsid w:val="00286838"/>
    <w:rsid w:val="00286B14"/>
    <w:rsid w:val="002907A3"/>
    <w:rsid w:val="00291A18"/>
    <w:rsid w:val="00292FEE"/>
    <w:rsid w:val="002946FC"/>
    <w:rsid w:val="002970C1"/>
    <w:rsid w:val="0029722A"/>
    <w:rsid w:val="002A3A2A"/>
    <w:rsid w:val="002A444E"/>
    <w:rsid w:val="002A44FE"/>
    <w:rsid w:val="002A54ED"/>
    <w:rsid w:val="002A54F6"/>
    <w:rsid w:val="002A64FC"/>
    <w:rsid w:val="002B06AB"/>
    <w:rsid w:val="002B0BDA"/>
    <w:rsid w:val="002B0CE3"/>
    <w:rsid w:val="002B4C44"/>
    <w:rsid w:val="002B77A2"/>
    <w:rsid w:val="002C0B48"/>
    <w:rsid w:val="002C224D"/>
    <w:rsid w:val="002C2F17"/>
    <w:rsid w:val="002C2F51"/>
    <w:rsid w:val="002C356E"/>
    <w:rsid w:val="002C65DA"/>
    <w:rsid w:val="002E08ED"/>
    <w:rsid w:val="002E5AA8"/>
    <w:rsid w:val="002E6D0A"/>
    <w:rsid w:val="002E6DCD"/>
    <w:rsid w:val="002E6E12"/>
    <w:rsid w:val="002E6ED7"/>
    <w:rsid w:val="002E76F4"/>
    <w:rsid w:val="002E7FAE"/>
    <w:rsid w:val="002F0893"/>
    <w:rsid w:val="002F0B39"/>
    <w:rsid w:val="002F3454"/>
    <w:rsid w:val="002F38B3"/>
    <w:rsid w:val="002F45E3"/>
    <w:rsid w:val="002F4C9B"/>
    <w:rsid w:val="002F7794"/>
    <w:rsid w:val="00300654"/>
    <w:rsid w:val="00300CF5"/>
    <w:rsid w:val="0030292E"/>
    <w:rsid w:val="003033D9"/>
    <w:rsid w:val="003036DD"/>
    <w:rsid w:val="00305341"/>
    <w:rsid w:val="003061BF"/>
    <w:rsid w:val="0031522B"/>
    <w:rsid w:val="00315429"/>
    <w:rsid w:val="00316BC3"/>
    <w:rsid w:val="00317139"/>
    <w:rsid w:val="003200D5"/>
    <w:rsid w:val="00320954"/>
    <w:rsid w:val="00322711"/>
    <w:rsid w:val="00322BC8"/>
    <w:rsid w:val="00322CBB"/>
    <w:rsid w:val="003233C4"/>
    <w:rsid w:val="00323C28"/>
    <w:rsid w:val="003262CA"/>
    <w:rsid w:val="00333877"/>
    <w:rsid w:val="00333A13"/>
    <w:rsid w:val="00337575"/>
    <w:rsid w:val="003404C0"/>
    <w:rsid w:val="00340FBF"/>
    <w:rsid w:val="003427EC"/>
    <w:rsid w:val="003430D3"/>
    <w:rsid w:val="00343141"/>
    <w:rsid w:val="00343A06"/>
    <w:rsid w:val="00343C91"/>
    <w:rsid w:val="00345247"/>
    <w:rsid w:val="00345DF9"/>
    <w:rsid w:val="003468EA"/>
    <w:rsid w:val="003470FC"/>
    <w:rsid w:val="003477E9"/>
    <w:rsid w:val="003479D5"/>
    <w:rsid w:val="003525FA"/>
    <w:rsid w:val="00353288"/>
    <w:rsid w:val="0035528C"/>
    <w:rsid w:val="0035595D"/>
    <w:rsid w:val="003571E4"/>
    <w:rsid w:val="003640FB"/>
    <w:rsid w:val="003645E2"/>
    <w:rsid w:val="0037164C"/>
    <w:rsid w:val="0037233B"/>
    <w:rsid w:val="003735FD"/>
    <w:rsid w:val="003743BB"/>
    <w:rsid w:val="00375FBB"/>
    <w:rsid w:val="00376FC8"/>
    <w:rsid w:val="00377BE2"/>
    <w:rsid w:val="003805D4"/>
    <w:rsid w:val="00380B1B"/>
    <w:rsid w:val="00380F91"/>
    <w:rsid w:val="00381036"/>
    <w:rsid w:val="00383931"/>
    <w:rsid w:val="003853BA"/>
    <w:rsid w:val="00387D05"/>
    <w:rsid w:val="0039023C"/>
    <w:rsid w:val="00390416"/>
    <w:rsid w:val="00391769"/>
    <w:rsid w:val="003925F9"/>
    <w:rsid w:val="003932F7"/>
    <w:rsid w:val="00393DB2"/>
    <w:rsid w:val="00395CBB"/>
    <w:rsid w:val="00395EAB"/>
    <w:rsid w:val="00396455"/>
    <w:rsid w:val="003965D3"/>
    <w:rsid w:val="003A0E7C"/>
    <w:rsid w:val="003A1E90"/>
    <w:rsid w:val="003B060B"/>
    <w:rsid w:val="003B0A93"/>
    <w:rsid w:val="003B2626"/>
    <w:rsid w:val="003B2D54"/>
    <w:rsid w:val="003B3096"/>
    <w:rsid w:val="003B30F8"/>
    <w:rsid w:val="003B3E3F"/>
    <w:rsid w:val="003B582B"/>
    <w:rsid w:val="003B6271"/>
    <w:rsid w:val="003B672C"/>
    <w:rsid w:val="003B739B"/>
    <w:rsid w:val="003C1A69"/>
    <w:rsid w:val="003C6BF7"/>
    <w:rsid w:val="003C6E73"/>
    <w:rsid w:val="003C7834"/>
    <w:rsid w:val="003D05B3"/>
    <w:rsid w:val="003D177B"/>
    <w:rsid w:val="003D320F"/>
    <w:rsid w:val="003D365B"/>
    <w:rsid w:val="003D4218"/>
    <w:rsid w:val="003D4810"/>
    <w:rsid w:val="003D4FF7"/>
    <w:rsid w:val="003D5D79"/>
    <w:rsid w:val="003D5DCF"/>
    <w:rsid w:val="003E3092"/>
    <w:rsid w:val="003E43E7"/>
    <w:rsid w:val="003E4A53"/>
    <w:rsid w:val="003E5D3E"/>
    <w:rsid w:val="003E66A9"/>
    <w:rsid w:val="003F1B5B"/>
    <w:rsid w:val="003F1C70"/>
    <w:rsid w:val="003F1DA1"/>
    <w:rsid w:val="003F1F4E"/>
    <w:rsid w:val="003F22B0"/>
    <w:rsid w:val="003F7558"/>
    <w:rsid w:val="003F7AC1"/>
    <w:rsid w:val="00401484"/>
    <w:rsid w:val="0040298F"/>
    <w:rsid w:val="00403B8C"/>
    <w:rsid w:val="00404314"/>
    <w:rsid w:val="00404BEF"/>
    <w:rsid w:val="00406395"/>
    <w:rsid w:val="00411EC5"/>
    <w:rsid w:val="00412D70"/>
    <w:rsid w:val="004144DB"/>
    <w:rsid w:val="00416C75"/>
    <w:rsid w:val="0042037D"/>
    <w:rsid w:val="0042063B"/>
    <w:rsid w:val="004206D8"/>
    <w:rsid w:val="00421130"/>
    <w:rsid w:val="00423932"/>
    <w:rsid w:val="00423C5C"/>
    <w:rsid w:val="00426E53"/>
    <w:rsid w:val="00426E97"/>
    <w:rsid w:val="004278AB"/>
    <w:rsid w:val="00427979"/>
    <w:rsid w:val="00427BE1"/>
    <w:rsid w:val="004312E5"/>
    <w:rsid w:val="00431F3C"/>
    <w:rsid w:val="00432659"/>
    <w:rsid w:val="00436A16"/>
    <w:rsid w:val="00436C9F"/>
    <w:rsid w:val="00436D5C"/>
    <w:rsid w:val="004421BA"/>
    <w:rsid w:val="004430A9"/>
    <w:rsid w:val="00444630"/>
    <w:rsid w:val="00444DB0"/>
    <w:rsid w:val="004461CB"/>
    <w:rsid w:val="00447712"/>
    <w:rsid w:val="00447CB8"/>
    <w:rsid w:val="00447D74"/>
    <w:rsid w:val="00452038"/>
    <w:rsid w:val="004538A1"/>
    <w:rsid w:val="00460D3A"/>
    <w:rsid w:val="004613AD"/>
    <w:rsid w:val="00461D5C"/>
    <w:rsid w:val="00463AB9"/>
    <w:rsid w:val="004701A0"/>
    <w:rsid w:val="004713B0"/>
    <w:rsid w:val="0047205C"/>
    <w:rsid w:val="00476183"/>
    <w:rsid w:val="004770EC"/>
    <w:rsid w:val="004777C4"/>
    <w:rsid w:val="00481234"/>
    <w:rsid w:val="00481F40"/>
    <w:rsid w:val="004828BB"/>
    <w:rsid w:val="00483B91"/>
    <w:rsid w:val="00483F3F"/>
    <w:rsid w:val="004850E1"/>
    <w:rsid w:val="0048763A"/>
    <w:rsid w:val="00487A2E"/>
    <w:rsid w:val="004914BF"/>
    <w:rsid w:val="004926F4"/>
    <w:rsid w:val="00493754"/>
    <w:rsid w:val="00494069"/>
    <w:rsid w:val="004A2FDC"/>
    <w:rsid w:val="004A33E7"/>
    <w:rsid w:val="004A42BE"/>
    <w:rsid w:val="004A4A60"/>
    <w:rsid w:val="004A5413"/>
    <w:rsid w:val="004A6424"/>
    <w:rsid w:val="004B16BA"/>
    <w:rsid w:val="004B5695"/>
    <w:rsid w:val="004B6968"/>
    <w:rsid w:val="004C031E"/>
    <w:rsid w:val="004C2C8D"/>
    <w:rsid w:val="004C2E3A"/>
    <w:rsid w:val="004C31F6"/>
    <w:rsid w:val="004C412E"/>
    <w:rsid w:val="004C4FB2"/>
    <w:rsid w:val="004C5B5F"/>
    <w:rsid w:val="004D2236"/>
    <w:rsid w:val="004D2289"/>
    <w:rsid w:val="004D352E"/>
    <w:rsid w:val="004D4E2B"/>
    <w:rsid w:val="004D51C4"/>
    <w:rsid w:val="004E1074"/>
    <w:rsid w:val="004E2022"/>
    <w:rsid w:val="004E30DB"/>
    <w:rsid w:val="004E6460"/>
    <w:rsid w:val="004E6706"/>
    <w:rsid w:val="004E6CA7"/>
    <w:rsid w:val="004E700F"/>
    <w:rsid w:val="004F1EE4"/>
    <w:rsid w:val="004F391F"/>
    <w:rsid w:val="004F3C00"/>
    <w:rsid w:val="004F3DE6"/>
    <w:rsid w:val="004F62DC"/>
    <w:rsid w:val="004F73F5"/>
    <w:rsid w:val="00501F17"/>
    <w:rsid w:val="00503299"/>
    <w:rsid w:val="005069FC"/>
    <w:rsid w:val="00510F94"/>
    <w:rsid w:val="00511C0B"/>
    <w:rsid w:val="00512B37"/>
    <w:rsid w:val="00513A85"/>
    <w:rsid w:val="005148FA"/>
    <w:rsid w:val="00515238"/>
    <w:rsid w:val="005160E0"/>
    <w:rsid w:val="00516E86"/>
    <w:rsid w:val="00517930"/>
    <w:rsid w:val="00523DE6"/>
    <w:rsid w:val="0052576B"/>
    <w:rsid w:val="005267E2"/>
    <w:rsid w:val="00530932"/>
    <w:rsid w:val="0053281F"/>
    <w:rsid w:val="00532C57"/>
    <w:rsid w:val="0053373C"/>
    <w:rsid w:val="00535518"/>
    <w:rsid w:val="00535584"/>
    <w:rsid w:val="00536BCE"/>
    <w:rsid w:val="00536CCD"/>
    <w:rsid w:val="00537BFE"/>
    <w:rsid w:val="00537C15"/>
    <w:rsid w:val="005413F7"/>
    <w:rsid w:val="005414E3"/>
    <w:rsid w:val="005420CC"/>
    <w:rsid w:val="00542436"/>
    <w:rsid w:val="0055473D"/>
    <w:rsid w:val="00554BDD"/>
    <w:rsid w:val="00555E24"/>
    <w:rsid w:val="00560285"/>
    <w:rsid w:val="00560359"/>
    <w:rsid w:val="005613E3"/>
    <w:rsid w:val="00561978"/>
    <w:rsid w:val="00561F1C"/>
    <w:rsid w:val="00563945"/>
    <w:rsid w:val="0056410E"/>
    <w:rsid w:val="00565FA7"/>
    <w:rsid w:val="00571F72"/>
    <w:rsid w:val="005750C0"/>
    <w:rsid w:val="00575A0D"/>
    <w:rsid w:val="00575CA5"/>
    <w:rsid w:val="00575CE5"/>
    <w:rsid w:val="005820E4"/>
    <w:rsid w:val="005821AD"/>
    <w:rsid w:val="005823A8"/>
    <w:rsid w:val="005834C6"/>
    <w:rsid w:val="00583969"/>
    <w:rsid w:val="005901DA"/>
    <w:rsid w:val="005920FB"/>
    <w:rsid w:val="00592469"/>
    <w:rsid w:val="00592F19"/>
    <w:rsid w:val="005A43D9"/>
    <w:rsid w:val="005A4C08"/>
    <w:rsid w:val="005A4CA7"/>
    <w:rsid w:val="005B3DA0"/>
    <w:rsid w:val="005B4A99"/>
    <w:rsid w:val="005C0A03"/>
    <w:rsid w:val="005C6294"/>
    <w:rsid w:val="005C6D34"/>
    <w:rsid w:val="005D05C6"/>
    <w:rsid w:val="005D0A49"/>
    <w:rsid w:val="005D0CB8"/>
    <w:rsid w:val="005D1161"/>
    <w:rsid w:val="005D1F4C"/>
    <w:rsid w:val="005D537D"/>
    <w:rsid w:val="005D63CD"/>
    <w:rsid w:val="005E7918"/>
    <w:rsid w:val="005F0AB3"/>
    <w:rsid w:val="005F1AF9"/>
    <w:rsid w:val="005F2598"/>
    <w:rsid w:val="005F2699"/>
    <w:rsid w:val="005F33ED"/>
    <w:rsid w:val="005F4A97"/>
    <w:rsid w:val="005F7122"/>
    <w:rsid w:val="005F7E13"/>
    <w:rsid w:val="00600D49"/>
    <w:rsid w:val="0060113A"/>
    <w:rsid w:val="00601D73"/>
    <w:rsid w:val="00604F14"/>
    <w:rsid w:val="006067B2"/>
    <w:rsid w:val="00610A7E"/>
    <w:rsid w:val="00611830"/>
    <w:rsid w:val="006129F5"/>
    <w:rsid w:val="00612AC2"/>
    <w:rsid w:val="00614BA8"/>
    <w:rsid w:val="00616787"/>
    <w:rsid w:val="00622F89"/>
    <w:rsid w:val="00623DDC"/>
    <w:rsid w:val="006241C5"/>
    <w:rsid w:val="00624E34"/>
    <w:rsid w:val="0062633E"/>
    <w:rsid w:val="00626FFF"/>
    <w:rsid w:val="00631D57"/>
    <w:rsid w:val="00633F67"/>
    <w:rsid w:val="0063579D"/>
    <w:rsid w:val="006361CC"/>
    <w:rsid w:val="006364EE"/>
    <w:rsid w:val="00636A11"/>
    <w:rsid w:val="00636E33"/>
    <w:rsid w:val="00637422"/>
    <w:rsid w:val="00641267"/>
    <w:rsid w:val="0064142E"/>
    <w:rsid w:val="0064153D"/>
    <w:rsid w:val="00643AFE"/>
    <w:rsid w:val="00644374"/>
    <w:rsid w:val="006459CF"/>
    <w:rsid w:val="00645A74"/>
    <w:rsid w:val="006465DA"/>
    <w:rsid w:val="00647AD0"/>
    <w:rsid w:val="00647F15"/>
    <w:rsid w:val="00650019"/>
    <w:rsid w:val="00652163"/>
    <w:rsid w:val="00652981"/>
    <w:rsid w:val="00652E28"/>
    <w:rsid w:val="006535C5"/>
    <w:rsid w:val="00654A20"/>
    <w:rsid w:val="00655084"/>
    <w:rsid w:val="00655298"/>
    <w:rsid w:val="00660179"/>
    <w:rsid w:val="00661028"/>
    <w:rsid w:val="0066394B"/>
    <w:rsid w:val="00663A04"/>
    <w:rsid w:val="00664785"/>
    <w:rsid w:val="0066685B"/>
    <w:rsid w:val="00667355"/>
    <w:rsid w:val="0067018E"/>
    <w:rsid w:val="00672CC5"/>
    <w:rsid w:val="006761CB"/>
    <w:rsid w:val="00676CE2"/>
    <w:rsid w:val="006807EC"/>
    <w:rsid w:val="0068310F"/>
    <w:rsid w:val="00683DBB"/>
    <w:rsid w:val="00686D44"/>
    <w:rsid w:val="00692124"/>
    <w:rsid w:val="00694B42"/>
    <w:rsid w:val="006954EF"/>
    <w:rsid w:val="006958BE"/>
    <w:rsid w:val="006964B0"/>
    <w:rsid w:val="006A243E"/>
    <w:rsid w:val="006A41DA"/>
    <w:rsid w:val="006A69AE"/>
    <w:rsid w:val="006A6CD9"/>
    <w:rsid w:val="006B0B6E"/>
    <w:rsid w:val="006B124C"/>
    <w:rsid w:val="006B1D84"/>
    <w:rsid w:val="006B2ECB"/>
    <w:rsid w:val="006B3BA7"/>
    <w:rsid w:val="006B3C4A"/>
    <w:rsid w:val="006B4548"/>
    <w:rsid w:val="006B5FA1"/>
    <w:rsid w:val="006C02F2"/>
    <w:rsid w:val="006C1348"/>
    <w:rsid w:val="006C1A70"/>
    <w:rsid w:val="006C349A"/>
    <w:rsid w:val="006C6FEB"/>
    <w:rsid w:val="006D1C12"/>
    <w:rsid w:val="006D1EF7"/>
    <w:rsid w:val="006D27E3"/>
    <w:rsid w:val="006D2AB9"/>
    <w:rsid w:val="006D3B0D"/>
    <w:rsid w:val="006D5DEC"/>
    <w:rsid w:val="006D6004"/>
    <w:rsid w:val="006D7332"/>
    <w:rsid w:val="006E1B04"/>
    <w:rsid w:val="006E4DAB"/>
    <w:rsid w:val="006E5EDB"/>
    <w:rsid w:val="006E7B36"/>
    <w:rsid w:val="006F0481"/>
    <w:rsid w:val="006F089F"/>
    <w:rsid w:val="006F1496"/>
    <w:rsid w:val="006F176F"/>
    <w:rsid w:val="006F1B51"/>
    <w:rsid w:val="006F3061"/>
    <w:rsid w:val="00701945"/>
    <w:rsid w:val="007044EB"/>
    <w:rsid w:val="00705233"/>
    <w:rsid w:val="0070540D"/>
    <w:rsid w:val="00705952"/>
    <w:rsid w:val="00707DE6"/>
    <w:rsid w:val="00710131"/>
    <w:rsid w:val="00710219"/>
    <w:rsid w:val="007125F7"/>
    <w:rsid w:val="00712784"/>
    <w:rsid w:val="0071286E"/>
    <w:rsid w:val="00712E80"/>
    <w:rsid w:val="00712EBE"/>
    <w:rsid w:val="0071316A"/>
    <w:rsid w:val="00714F08"/>
    <w:rsid w:val="00716347"/>
    <w:rsid w:val="007166C1"/>
    <w:rsid w:val="00717DEA"/>
    <w:rsid w:val="00721A68"/>
    <w:rsid w:val="00723EE9"/>
    <w:rsid w:val="00727E85"/>
    <w:rsid w:val="00731D10"/>
    <w:rsid w:val="00733A75"/>
    <w:rsid w:val="00734010"/>
    <w:rsid w:val="007341D0"/>
    <w:rsid w:val="007360C2"/>
    <w:rsid w:val="00736690"/>
    <w:rsid w:val="00740171"/>
    <w:rsid w:val="00741B7A"/>
    <w:rsid w:val="00744ECD"/>
    <w:rsid w:val="0074505E"/>
    <w:rsid w:val="00745D14"/>
    <w:rsid w:val="007510C5"/>
    <w:rsid w:val="007524EE"/>
    <w:rsid w:val="0075511A"/>
    <w:rsid w:val="007568E1"/>
    <w:rsid w:val="00757EA9"/>
    <w:rsid w:val="00760392"/>
    <w:rsid w:val="00761B03"/>
    <w:rsid w:val="00762A10"/>
    <w:rsid w:val="00762F0A"/>
    <w:rsid w:val="00764BB4"/>
    <w:rsid w:val="00765F27"/>
    <w:rsid w:val="00767663"/>
    <w:rsid w:val="00772A68"/>
    <w:rsid w:val="00773AB9"/>
    <w:rsid w:val="00775DBD"/>
    <w:rsid w:val="0077724A"/>
    <w:rsid w:val="00781ED9"/>
    <w:rsid w:val="00781FE5"/>
    <w:rsid w:val="00782753"/>
    <w:rsid w:val="00784083"/>
    <w:rsid w:val="00784184"/>
    <w:rsid w:val="00786D32"/>
    <w:rsid w:val="00787A98"/>
    <w:rsid w:val="00790EE6"/>
    <w:rsid w:val="00791D05"/>
    <w:rsid w:val="007928C0"/>
    <w:rsid w:val="007A0A09"/>
    <w:rsid w:val="007A161D"/>
    <w:rsid w:val="007A34EB"/>
    <w:rsid w:val="007A3645"/>
    <w:rsid w:val="007A4236"/>
    <w:rsid w:val="007A5BBD"/>
    <w:rsid w:val="007A6AF3"/>
    <w:rsid w:val="007B02C5"/>
    <w:rsid w:val="007B0651"/>
    <w:rsid w:val="007B4698"/>
    <w:rsid w:val="007B4B15"/>
    <w:rsid w:val="007B642A"/>
    <w:rsid w:val="007B7149"/>
    <w:rsid w:val="007C0B61"/>
    <w:rsid w:val="007C31D9"/>
    <w:rsid w:val="007C5EC2"/>
    <w:rsid w:val="007C693F"/>
    <w:rsid w:val="007C7813"/>
    <w:rsid w:val="007D1DEC"/>
    <w:rsid w:val="007D1E25"/>
    <w:rsid w:val="007D4055"/>
    <w:rsid w:val="007D63F1"/>
    <w:rsid w:val="007D7498"/>
    <w:rsid w:val="007E00A2"/>
    <w:rsid w:val="007E02B4"/>
    <w:rsid w:val="007E1D0A"/>
    <w:rsid w:val="007E2511"/>
    <w:rsid w:val="007E4ED4"/>
    <w:rsid w:val="007E64F6"/>
    <w:rsid w:val="007E6FDF"/>
    <w:rsid w:val="007E74D6"/>
    <w:rsid w:val="007F1DDC"/>
    <w:rsid w:val="007F272C"/>
    <w:rsid w:val="007F37AF"/>
    <w:rsid w:val="007F5BC7"/>
    <w:rsid w:val="007F5E1C"/>
    <w:rsid w:val="007F6143"/>
    <w:rsid w:val="007F65EB"/>
    <w:rsid w:val="007F66DB"/>
    <w:rsid w:val="007F7188"/>
    <w:rsid w:val="00802ED1"/>
    <w:rsid w:val="00805E2E"/>
    <w:rsid w:val="0080763C"/>
    <w:rsid w:val="008077C7"/>
    <w:rsid w:val="00813846"/>
    <w:rsid w:val="00814B34"/>
    <w:rsid w:val="00814C50"/>
    <w:rsid w:val="008226AF"/>
    <w:rsid w:val="00822E19"/>
    <w:rsid w:val="008233FE"/>
    <w:rsid w:val="00823E1E"/>
    <w:rsid w:val="00826452"/>
    <w:rsid w:val="008268BA"/>
    <w:rsid w:val="00827A34"/>
    <w:rsid w:val="0083099C"/>
    <w:rsid w:val="00835933"/>
    <w:rsid w:val="00836F08"/>
    <w:rsid w:val="00837131"/>
    <w:rsid w:val="0084049A"/>
    <w:rsid w:val="00840519"/>
    <w:rsid w:val="008409DD"/>
    <w:rsid w:val="0084437B"/>
    <w:rsid w:val="00845B00"/>
    <w:rsid w:val="00847331"/>
    <w:rsid w:val="0085043A"/>
    <w:rsid w:val="008517DB"/>
    <w:rsid w:val="00851EAF"/>
    <w:rsid w:val="00852D94"/>
    <w:rsid w:val="00853E45"/>
    <w:rsid w:val="008606F4"/>
    <w:rsid w:val="00862EE3"/>
    <w:rsid w:val="008635FC"/>
    <w:rsid w:val="008707C2"/>
    <w:rsid w:val="00871E8F"/>
    <w:rsid w:val="00872919"/>
    <w:rsid w:val="0087361A"/>
    <w:rsid w:val="008745A1"/>
    <w:rsid w:val="00874C7F"/>
    <w:rsid w:val="00876808"/>
    <w:rsid w:val="0087746A"/>
    <w:rsid w:val="0087747C"/>
    <w:rsid w:val="00880364"/>
    <w:rsid w:val="00881209"/>
    <w:rsid w:val="00883501"/>
    <w:rsid w:val="0088351B"/>
    <w:rsid w:val="00887536"/>
    <w:rsid w:val="008914FA"/>
    <w:rsid w:val="008930D3"/>
    <w:rsid w:val="00893109"/>
    <w:rsid w:val="008944D5"/>
    <w:rsid w:val="008947E1"/>
    <w:rsid w:val="00895367"/>
    <w:rsid w:val="0089778F"/>
    <w:rsid w:val="008A0707"/>
    <w:rsid w:val="008A0C64"/>
    <w:rsid w:val="008A14FE"/>
    <w:rsid w:val="008A2610"/>
    <w:rsid w:val="008A2E9E"/>
    <w:rsid w:val="008A408F"/>
    <w:rsid w:val="008A5B36"/>
    <w:rsid w:val="008A5BC3"/>
    <w:rsid w:val="008A6AF3"/>
    <w:rsid w:val="008B0010"/>
    <w:rsid w:val="008B0714"/>
    <w:rsid w:val="008B0E1E"/>
    <w:rsid w:val="008B1F02"/>
    <w:rsid w:val="008B44D1"/>
    <w:rsid w:val="008B5E1B"/>
    <w:rsid w:val="008B7161"/>
    <w:rsid w:val="008C014A"/>
    <w:rsid w:val="008C6FC0"/>
    <w:rsid w:val="008C7D28"/>
    <w:rsid w:val="008D4C21"/>
    <w:rsid w:val="008D4DDE"/>
    <w:rsid w:val="008E2FA2"/>
    <w:rsid w:val="008E569E"/>
    <w:rsid w:val="008E682B"/>
    <w:rsid w:val="008F3912"/>
    <w:rsid w:val="008F4CB2"/>
    <w:rsid w:val="008F7F30"/>
    <w:rsid w:val="00900342"/>
    <w:rsid w:val="00901147"/>
    <w:rsid w:val="00903DD9"/>
    <w:rsid w:val="00906852"/>
    <w:rsid w:val="00907FA4"/>
    <w:rsid w:val="0091041E"/>
    <w:rsid w:val="00911C17"/>
    <w:rsid w:val="00912D89"/>
    <w:rsid w:val="0092114C"/>
    <w:rsid w:val="009234AB"/>
    <w:rsid w:val="009246D1"/>
    <w:rsid w:val="00931E8A"/>
    <w:rsid w:val="00932888"/>
    <w:rsid w:val="00933349"/>
    <w:rsid w:val="0093419E"/>
    <w:rsid w:val="00940A6D"/>
    <w:rsid w:val="0094291C"/>
    <w:rsid w:val="00942DFC"/>
    <w:rsid w:val="0094307E"/>
    <w:rsid w:val="00943D86"/>
    <w:rsid w:val="00945BC1"/>
    <w:rsid w:val="00946393"/>
    <w:rsid w:val="00946D68"/>
    <w:rsid w:val="0095069D"/>
    <w:rsid w:val="00951DB2"/>
    <w:rsid w:val="00951FA1"/>
    <w:rsid w:val="0095232E"/>
    <w:rsid w:val="00952457"/>
    <w:rsid w:val="009527D3"/>
    <w:rsid w:val="00952F66"/>
    <w:rsid w:val="00953594"/>
    <w:rsid w:val="00960E44"/>
    <w:rsid w:val="00961F55"/>
    <w:rsid w:val="0096476D"/>
    <w:rsid w:val="00964939"/>
    <w:rsid w:val="009655C7"/>
    <w:rsid w:val="00965849"/>
    <w:rsid w:val="00967A04"/>
    <w:rsid w:val="00973365"/>
    <w:rsid w:val="009735C5"/>
    <w:rsid w:val="0097397C"/>
    <w:rsid w:val="00974851"/>
    <w:rsid w:val="00975136"/>
    <w:rsid w:val="0097536F"/>
    <w:rsid w:val="009756FA"/>
    <w:rsid w:val="00976774"/>
    <w:rsid w:val="00977692"/>
    <w:rsid w:val="00981008"/>
    <w:rsid w:val="009814B5"/>
    <w:rsid w:val="00983060"/>
    <w:rsid w:val="00984DA1"/>
    <w:rsid w:val="00985B4D"/>
    <w:rsid w:val="00986709"/>
    <w:rsid w:val="00986EF3"/>
    <w:rsid w:val="00990F5F"/>
    <w:rsid w:val="00990F9B"/>
    <w:rsid w:val="0099150F"/>
    <w:rsid w:val="00992C58"/>
    <w:rsid w:val="009933C6"/>
    <w:rsid w:val="009951EB"/>
    <w:rsid w:val="009978D1"/>
    <w:rsid w:val="009A1798"/>
    <w:rsid w:val="009A5F65"/>
    <w:rsid w:val="009B0E0C"/>
    <w:rsid w:val="009B0E3B"/>
    <w:rsid w:val="009B109B"/>
    <w:rsid w:val="009B1A77"/>
    <w:rsid w:val="009B2F70"/>
    <w:rsid w:val="009B3451"/>
    <w:rsid w:val="009B5FE7"/>
    <w:rsid w:val="009B62CE"/>
    <w:rsid w:val="009B6C61"/>
    <w:rsid w:val="009B6EA2"/>
    <w:rsid w:val="009B6FF4"/>
    <w:rsid w:val="009B77D8"/>
    <w:rsid w:val="009C143F"/>
    <w:rsid w:val="009C19D0"/>
    <w:rsid w:val="009C72B5"/>
    <w:rsid w:val="009C7830"/>
    <w:rsid w:val="009C7C0E"/>
    <w:rsid w:val="009D6E1F"/>
    <w:rsid w:val="009E0F85"/>
    <w:rsid w:val="009E2237"/>
    <w:rsid w:val="009E283F"/>
    <w:rsid w:val="009E2BC3"/>
    <w:rsid w:val="009E3620"/>
    <w:rsid w:val="009E44E0"/>
    <w:rsid w:val="009E4FBD"/>
    <w:rsid w:val="009E7B69"/>
    <w:rsid w:val="009F0E73"/>
    <w:rsid w:val="009F150B"/>
    <w:rsid w:val="009F1BE0"/>
    <w:rsid w:val="009F2483"/>
    <w:rsid w:val="009F4FED"/>
    <w:rsid w:val="009F569A"/>
    <w:rsid w:val="009F59BF"/>
    <w:rsid w:val="009F5E6E"/>
    <w:rsid w:val="00A00C73"/>
    <w:rsid w:val="00A022FD"/>
    <w:rsid w:val="00A02A21"/>
    <w:rsid w:val="00A03904"/>
    <w:rsid w:val="00A07ACE"/>
    <w:rsid w:val="00A1036A"/>
    <w:rsid w:val="00A106AE"/>
    <w:rsid w:val="00A12805"/>
    <w:rsid w:val="00A14437"/>
    <w:rsid w:val="00A15A54"/>
    <w:rsid w:val="00A1784F"/>
    <w:rsid w:val="00A22C69"/>
    <w:rsid w:val="00A24AAA"/>
    <w:rsid w:val="00A25169"/>
    <w:rsid w:val="00A274AB"/>
    <w:rsid w:val="00A27968"/>
    <w:rsid w:val="00A27A81"/>
    <w:rsid w:val="00A322E7"/>
    <w:rsid w:val="00A34B97"/>
    <w:rsid w:val="00A35A5E"/>
    <w:rsid w:val="00A40915"/>
    <w:rsid w:val="00A4190B"/>
    <w:rsid w:val="00A44946"/>
    <w:rsid w:val="00A44AE0"/>
    <w:rsid w:val="00A450F9"/>
    <w:rsid w:val="00A47A4C"/>
    <w:rsid w:val="00A509E2"/>
    <w:rsid w:val="00A51B28"/>
    <w:rsid w:val="00A52631"/>
    <w:rsid w:val="00A550C0"/>
    <w:rsid w:val="00A5557E"/>
    <w:rsid w:val="00A55A37"/>
    <w:rsid w:val="00A56D3F"/>
    <w:rsid w:val="00A57056"/>
    <w:rsid w:val="00A607BB"/>
    <w:rsid w:val="00A705A4"/>
    <w:rsid w:val="00A70981"/>
    <w:rsid w:val="00A72024"/>
    <w:rsid w:val="00A72745"/>
    <w:rsid w:val="00A727EB"/>
    <w:rsid w:val="00A73BF9"/>
    <w:rsid w:val="00A74D82"/>
    <w:rsid w:val="00A75450"/>
    <w:rsid w:val="00A77753"/>
    <w:rsid w:val="00A816E2"/>
    <w:rsid w:val="00A81D1C"/>
    <w:rsid w:val="00A8255C"/>
    <w:rsid w:val="00A856BE"/>
    <w:rsid w:val="00A864E2"/>
    <w:rsid w:val="00A86E8A"/>
    <w:rsid w:val="00A90500"/>
    <w:rsid w:val="00A91C86"/>
    <w:rsid w:val="00A93DF6"/>
    <w:rsid w:val="00A93F12"/>
    <w:rsid w:val="00A96468"/>
    <w:rsid w:val="00A96A52"/>
    <w:rsid w:val="00AA05EA"/>
    <w:rsid w:val="00AA230F"/>
    <w:rsid w:val="00AA2393"/>
    <w:rsid w:val="00AA54FD"/>
    <w:rsid w:val="00AA56AC"/>
    <w:rsid w:val="00AA5A52"/>
    <w:rsid w:val="00AA62D3"/>
    <w:rsid w:val="00AA748B"/>
    <w:rsid w:val="00AB1463"/>
    <w:rsid w:val="00AB1486"/>
    <w:rsid w:val="00AB271B"/>
    <w:rsid w:val="00AB2BE7"/>
    <w:rsid w:val="00AB2D23"/>
    <w:rsid w:val="00AB5044"/>
    <w:rsid w:val="00AB505E"/>
    <w:rsid w:val="00AB5714"/>
    <w:rsid w:val="00AB5DDA"/>
    <w:rsid w:val="00AB6059"/>
    <w:rsid w:val="00AB76DD"/>
    <w:rsid w:val="00AB7B61"/>
    <w:rsid w:val="00AC1C2F"/>
    <w:rsid w:val="00AC21C8"/>
    <w:rsid w:val="00AC418A"/>
    <w:rsid w:val="00AC4EAE"/>
    <w:rsid w:val="00AC5D8E"/>
    <w:rsid w:val="00AC751D"/>
    <w:rsid w:val="00AD05DB"/>
    <w:rsid w:val="00AD17D8"/>
    <w:rsid w:val="00AD1C49"/>
    <w:rsid w:val="00AD27A2"/>
    <w:rsid w:val="00AD41FA"/>
    <w:rsid w:val="00AD4FCF"/>
    <w:rsid w:val="00AD7140"/>
    <w:rsid w:val="00AE10B2"/>
    <w:rsid w:val="00AE2075"/>
    <w:rsid w:val="00AE31F7"/>
    <w:rsid w:val="00AE3900"/>
    <w:rsid w:val="00AE4061"/>
    <w:rsid w:val="00AE40FB"/>
    <w:rsid w:val="00AE62ED"/>
    <w:rsid w:val="00AE648C"/>
    <w:rsid w:val="00AE7025"/>
    <w:rsid w:val="00AF070E"/>
    <w:rsid w:val="00AF2739"/>
    <w:rsid w:val="00AF46B6"/>
    <w:rsid w:val="00AF4D30"/>
    <w:rsid w:val="00AF4EE3"/>
    <w:rsid w:val="00AF5E59"/>
    <w:rsid w:val="00AF7448"/>
    <w:rsid w:val="00B003BC"/>
    <w:rsid w:val="00B02E3A"/>
    <w:rsid w:val="00B02F42"/>
    <w:rsid w:val="00B05A58"/>
    <w:rsid w:val="00B05DDC"/>
    <w:rsid w:val="00B210BF"/>
    <w:rsid w:val="00B21329"/>
    <w:rsid w:val="00B22EEB"/>
    <w:rsid w:val="00B2760A"/>
    <w:rsid w:val="00B3011E"/>
    <w:rsid w:val="00B3097A"/>
    <w:rsid w:val="00B326BC"/>
    <w:rsid w:val="00B35D8A"/>
    <w:rsid w:val="00B376E7"/>
    <w:rsid w:val="00B4242D"/>
    <w:rsid w:val="00B424A5"/>
    <w:rsid w:val="00B42861"/>
    <w:rsid w:val="00B42E4B"/>
    <w:rsid w:val="00B43933"/>
    <w:rsid w:val="00B44DB2"/>
    <w:rsid w:val="00B4789E"/>
    <w:rsid w:val="00B50D9D"/>
    <w:rsid w:val="00B513CD"/>
    <w:rsid w:val="00B51D25"/>
    <w:rsid w:val="00B53219"/>
    <w:rsid w:val="00B57A2D"/>
    <w:rsid w:val="00B615B0"/>
    <w:rsid w:val="00B636FD"/>
    <w:rsid w:val="00B63CA1"/>
    <w:rsid w:val="00B64382"/>
    <w:rsid w:val="00B6568D"/>
    <w:rsid w:val="00B659E1"/>
    <w:rsid w:val="00B65CF2"/>
    <w:rsid w:val="00B66E0A"/>
    <w:rsid w:val="00B67AD8"/>
    <w:rsid w:val="00B712C0"/>
    <w:rsid w:val="00B713B4"/>
    <w:rsid w:val="00B72B49"/>
    <w:rsid w:val="00B73791"/>
    <w:rsid w:val="00B73E1A"/>
    <w:rsid w:val="00B75D2B"/>
    <w:rsid w:val="00B762C5"/>
    <w:rsid w:val="00B7795D"/>
    <w:rsid w:val="00B81963"/>
    <w:rsid w:val="00B82955"/>
    <w:rsid w:val="00B82F2E"/>
    <w:rsid w:val="00B87C34"/>
    <w:rsid w:val="00B90870"/>
    <w:rsid w:val="00B90FDE"/>
    <w:rsid w:val="00B921ED"/>
    <w:rsid w:val="00B92447"/>
    <w:rsid w:val="00B92500"/>
    <w:rsid w:val="00B92580"/>
    <w:rsid w:val="00B94644"/>
    <w:rsid w:val="00B96B95"/>
    <w:rsid w:val="00B96C7A"/>
    <w:rsid w:val="00B96D3E"/>
    <w:rsid w:val="00B97173"/>
    <w:rsid w:val="00BA2C3B"/>
    <w:rsid w:val="00BA4B80"/>
    <w:rsid w:val="00BA50CE"/>
    <w:rsid w:val="00BA68B6"/>
    <w:rsid w:val="00BA7460"/>
    <w:rsid w:val="00BA7AF4"/>
    <w:rsid w:val="00BB022B"/>
    <w:rsid w:val="00BB1250"/>
    <w:rsid w:val="00BB19AE"/>
    <w:rsid w:val="00BB2229"/>
    <w:rsid w:val="00BB5DD6"/>
    <w:rsid w:val="00BB60FD"/>
    <w:rsid w:val="00BB6F2A"/>
    <w:rsid w:val="00BC033A"/>
    <w:rsid w:val="00BC04A2"/>
    <w:rsid w:val="00BC30F2"/>
    <w:rsid w:val="00BC4A96"/>
    <w:rsid w:val="00BC56C4"/>
    <w:rsid w:val="00BD4E27"/>
    <w:rsid w:val="00BD6628"/>
    <w:rsid w:val="00BD6B8C"/>
    <w:rsid w:val="00BD7958"/>
    <w:rsid w:val="00BE191E"/>
    <w:rsid w:val="00BE1D55"/>
    <w:rsid w:val="00BE2BC5"/>
    <w:rsid w:val="00BE3862"/>
    <w:rsid w:val="00BE405D"/>
    <w:rsid w:val="00BE4935"/>
    <w:rsid w:val="00BE5164"/>
    <w:rsid w:val="00BE7F08"/>
    <w:rsid w:val="00BE7F7A"/>
    <w:rsid w:val="00BF15D0"/>
    <w:rsid w:val="00BF17A7"/>
    <w:rsid w:val="00BF5999"/>
    <w:rsid w:val="00BF5A88"/>
    <w:rsid w:val="00BF6B43"/>
    <w:rsid w:val="00BF7BAE"/>
    <w:rsid w:val="00C039C7"/>
    <w:rsid w:val="00C06D8A"/>
    <w:rsid w:val="00C07735"/>
    <w:rsid w:val="00C07DE0"/>
    <w:rsid w:val="00C10A6A"/>
    <w:rsid w:val="00C10C71"/>
    <w:rsid w:val="00C11339"/>
    <w:rsid w:val="00C132C3"/>
    <w:rsid w:val="00C13BF1"/>
    <w:rsid w:val="00C13D72"/>
    <w:rsid w:val="00C14290"/>
    <w:rsid w:val="00C166F0"/>
    <w:rsid w:val="00C253A5"/>
    <w:rsid w:val="00C2555F"/>
    <w:rsid w:val="00C2561C"/>
    <w:rsid w:val="00C30E4F"/>
    <w:rsid w:val="00C31681"/>
    <w:rsid w:val="00C317E1"/>
    <w:rsid w:val="00C31CA6"/>
    <w:rsid w:val="00C32FDD"/>
    <w:rsid w:val="00C37147"/>
    <w:rsid w:val="00C3726A"/>
    <w:rsid w:val="00C41C90"/>
    <w:rsid w:val="00C4421A"/>
    <w:rsid w:val="00C448CF"/>
    <w:rsid w:val="00C44BA7"/>
    <w:rsid w:val="00C44F9B"/>
    <w:rsid w:val="00C45698"/>
    <w:rsid w:val="00C508F1"/>
    <w:rsid w:val="00C51C75"/>
    <w:rsid w:val="00C53AD6"/>
    <w:rsid w:val="00C5537F"/>
    <w:rsid w:val="00C55CAF"/>
    <w:rsid w:val="00C562A4"/>
    <w:rsid w:val="00C5732F"/>
    <w:rsid w:val="00C6225C"/>
    <w:rsid w:val="00C64A4F"/>
    <w:rsid w:val="00C65B85"/>
    <w:rsid w:val="00C66079"/>
    <w:rsid w:val="00C665C2"/>
    <w:rsid w:val="00C66804"/>
    <w:rsid w:val="00C70A19"/>
    <w:rsid w:val="00C7197F"/>
    <w:rsid w:val="00C7430B"/>
    <w:rsid w:val="00C7560B"/>
    <w:rsid w:val="00C75B89"/>
    <w:rsid w:val="00C76077"/>
    <w:rsid w:val="00C765F3"/>
    <w:rsid w:val="00C804DC"/>
    <w:rsid w:val="00C817FC"/>
    <w:rsid w:val="00C81983"/>
    <w:rsid w:val="00C82187"/>
    <w:rsid w:val="00C84909"/>
    <w:rsid w:val="00C849E3"/>
    <w:rsid w:val="00C85336"/>
    <w:rsid w:val="00C85A34"/>
    <w:rsid w:val="00C868CA"/>
    <w:rsid w:val="00C87231"/>
    <w:rsid w:val="00C87CD6"/>
    <w:rsid w:val="00C9266C"/>
    <w:rsid w:val="00C927F5"/>
    <w:rsid w:val="00C94395"/>
    <w:rsid w:val="00CA090F"/>
    <w:rsid w:val="00CA2618"/>
    <w:rsid w:val="00CA34BA"/>
    <w:rsid w:val="00CA3831"/>
    <w:rsid w:val="00CB39A7"/>
    <w:rsid w:val="00CB55C4"/>
    <w:rsid w:val="00CC095B"/>
    <w:rsid w:val="00CC2710"/>
    <w:rsid w:val="00CC3B74"/>
    <w:rsid w:val="00CC6C61"/>
    <w:rsid w:val="00CD076E"/>
    <w:rsid w:val="00CD1CC7"/>
    <w:rsid w:val="00CD349C"/>
    <w:rsid w:val="00CD37CD"/>
    <w:rsid w:val="00CD442E"/>
    <w:rsid w:val="00CD497E"/>
    <w:rsid w:val="00CD5B69"/>
    <w:rsid w:val="00CD6D90"/>
    <w:rsid w:val="00CF062C"/>
    <w:rsid w:val="00D020A2"/>
    <w:rsid w:val="00D02B8C"/>
    <w:rsid w:val="00D04F86"/>
    <w:rsid w:val="00D06563"/>
    <w:rsid w:val="00D06D53"/>
    <w:rsid w:val="00D076EB"/>
    <w:rsid w:val="00D07ED0"/>
    <w:rsid w:val="00D12907"/>
    <w:rsid w:val="00D13A0B"/>
    <w:rsid w:val="00D14DA3"/>
    <w:rsid w:val="00D15A25"/>
    <w:rsid w:val="00D15B90"/>
    <w:rsid w:val="00D1791B"/>
    <w:rsid w:val="00D20143"/>
    <w:rsid w:val="00D21F05"/>
    <w:rsid w:val="00D225FE"/>
    <w:rsid w:val="00D22B14"/>
    <w:rsid w:val="00D27363"/>
    <w:rsid w:val="00D3108B"/>
    <w:rsid w:val="00D31AD2"/>
    <w:rsid w:val="00D3230D"/>
    <w:rsid w:val="00D326F3"/>
    <w:rsid w:val="00D33B9F"/>
    <w:rsid w:val="00D340DF"/>
    <w:rsid w:val="00D34A1D"/>
    <w:rsid w:val="00D34C08"/>
    <w:rsid w:val="00D34FC9"/>
    <w:rsid w:val="00D357FE"/>
    <w:rsid w:val="00D4026B"/>
    <w:rsid w:val="00D41135"/>
    <w:rsid w:val="00D430D6"/>
    <w:rsid w:val="00D43FAF"/>
    <w:rsid w:val="00D44710"/>
    <w:rsid w:val="00D47D20"/>
    <w:rsid w:val="00D50C14"/>
    <w:rsid w:val="00D554F8"/>
    <w:rsid w:val="00D55729"/>
    <w:rsid w:val="00D56C43"/>
    <w:rsid w:val="00D61376"/>
    <w:rsid w:val="00D6148D"/>
    <w:rsid w:val="00D63114"/>
    <w:rsid w:val="00D632B4"/>
    <w:rsid w:val="00D634DA"/>
    <w:rsid w:val="00D63B2A"/>
    <w:rsid w:val="00D650C5"/>
    <w:rsid w:val="00D65C35"/>
    <w:rsid w:val="00D73788"/>
    <w:rsid w:val="00D73DA3"/>
    <w:rsid w:val="00D745E2"/>
    <w:rsid w:val="00D8024B"/>
    <w:rsid w:val="00D81CC8"/>
    <w:rsid w:val="00D856BC"/>
    <w:rsid w:val="00D90737"/>
    <w:rsid w:val="00D90D2F"/>
    <w:rsid w:val="00D90EA0"/>
    <w:rsid w:val="00D921AF"/>
    <w:rsid w:val="00D976F5"/>
    <w:rsid w:val="00D97D85"/>
    <w:rsid w:val="00DA5E6B"/>
    <w:rsid w:val="00DA6BCE"/>
    <w:rsid w:val="00DB0FBC"/>
    <w:rsid w:val="00DB1007"/>
    <w:rsid w:val="00DB2809"/>
    <w:rsid w:val="00DB2C98"/>
    <w:rsid w:val="00DB3BB5"/>
    <w:rsid w:val="00DC7067"/>
    <w:rsid w:val="00DC72A5"/>
    <w:rsid w:val="00DC757E"/>
    <w:rsid w:val="00DD1323"/>
    <w:rsid w:val="00DD1538"/>
    <w:rsid w:val="00DD3138"/>
    <w:rsid w:val="00DD3774"/>
    <w:rsid w:val="00DD3B3B"/>
    <w:rsid w:val="00DD6387"/>
    <w:rsid w:val="00DE18DF"/>
    <w:rsid w:val="00DE2C12"/>
    <w:rsid w:val="00DE41E8"/>
    <w:rsid w:val="00DE45C0"/>
    <w:rsid w:val="00DE5C4D"/>
    <w:rsid w:val="00DF03F5"/>
    <w:rsid w:val="00DF055D"/>
    <w:rsid w:val="00DF0E33"/>
    <w:rsid w:val="00DF14FD"/>
    <w:rsid w:val="00DF2C71"/>
    <w:rsid w:val="00DF3A94"/>
    <w:rsid w:val="00DF539D"/>
    <w:rsid w:val="00E02BE5"/>
    <w:rsid w:val="00E031B9"/>
    <w:rsid w:val="00E03AF5"/>
    <w:rsid w:val="00E04155"/>
    <w:rsid w:val="00E05EA2"/>
    <w:rsid w:val="00E1199A"/>
    <w:rsid w:val="00E13ADB"/>
    <w:rsid w:val="00E14217"/>
    <w:rsid w:val="00E144BB"/>
    <w:rsid w:val="00E14AC7"/>
    <w:rsid w:val="00E1540B"/>
    <w:rsid w:val="00E16DB4"/>
    <w:rsid w:val="00E209C9"/>
    <w:rsid w:val="00E2379C"/>
    <w:rsid w:val="00E2449B"/>
    <w:rsid w:val="00E2452C"/>
    <w:rsid w:val="00E2502B"/>
    <w:rsid w:val="00E2564B"/>
    <w:rsid w:val="00E25CBC"/>
    <w:rsid w:val="00E31A56"/>
    <w:rsid w:val="00E348C3"/>
    <w:rsid w:val="00E35BDF"/>
    <w:rsid w:val="00E36703"/>
    <w:rsid w:val="00E40A89"/>
    <w:rsid w:val="00E40F17"/>
    <w:rsid w:val="00E410CF"/>
    <w:rsid w:val="00E51251"/>
    <w:rsid w:val="00E5225F"/>
    <w:rsid w:val="00E55DA3"/>
    <w:rsid w:val="00E57B8F"/>
    <w:rsid w:val="00E60454"/>
    <w:rsid w:val="00E61872"/>
    <w:rsid w:val="00E618D3"/>
    <w:rsid w:val="00E64EAB"/>
    <w:rsid w:val="00E70371"/>
    <w:rsid w:val="00E71119"/>
    <w:rsid w:val="00E744A3"/>
    <w:rsid w:val="00E76E40"/>
    <w:rsid w:val="00E82389"/>
    <w:rsid w:val="00E8426D"/>
    <w:rsid w:val="00E846A6"/>
    <w:rsid w:val="00E85738"/>
    <w:rsid w:val="00E86C47"/>
    <w:rsid w:val="00E87A17"/>
    <w:rsid w:val="00E917D5"/>
    <w:rsid w:val="00E9254B"/>
    <w:rsid w:val="00E95C3D"/>
    <w:rsid w:val="00E9628B"/>
    <w:rsid w:val="00E96A29"/>
    <w:rsid w:val="00E97585"/>
    <w:rsid w:val="00E977F8"/>
    <w:rsid w:val="00EA04C4"/>
    <w:rsid w:val="00EA057B"/>
    <w:rsid w:val="00EA238F"/>
    <w:rsid w:val="00EA5015"/>
    <w:rsid w:val="00EA5B70"/>
    <w:rsid w:val="00EB2F33"/>
    <w:rsid w:val="00EB3981"/>
    <w:rsid w:val="00EB3B4C"/>
    <w:rsid w:val="00EB47D5"/>
    <w:rsid w:val="00EB56D4"/>
    <w:rsid w:val="00EB65B0"/>
    <w:rsid w:val="00EB7D58"/>
    <w:rsid w:val="00EC0F1F"/>
    <w:rsid w:val="00EC1BB9"/>
    <w:rsid w:val="00EC36CC"/>
    <w:rsid w:val="00EC485C"/>
    <w:rsid w:val="00EC5429"/>
    <w:rsid w:val="00EC5AD6"/>
    <w:rsid w:val="00EC709F"/>
    <w:rsid w:val="00ED0D55"/>
    <w:rsid w:val="00ED4D51"/>
    <w:rsid w:val="00ED56F8"/>
    <w:rsid w:val="00ED6B63"/>
    <w:rsid w:val="00ED7495"/>
    <w:rsid w:val="00ED7ECD"/>
    <w:rsid w:val="00EE29A0"/>
    <w:rsid w:val="00EE3F85"/>
    <w:rsid w:val="00EE5D3C"/>
    <w:rsid w:val="00EE64BF"/>
    <w:rsid w:val="00EF0F1C"/>
    <w:rsid w:val="00EF22DD"/>
    <w:rsid w:val="00EF314A"/>
    <w:rsid w:val="00EF3994"/>
    <w:rsid w:val="00EF5465"/>
    <w:rsid w:val="00EF5E13"/>
    <w:rsid w:val="00F0140B"/>
    <w:rsid w:val="00F02AEA"/>
    <w:rsid w:val="00F0478D"/>
    <w:rsid w:val="00F06778"/>
    <w:rsid w:val="00F06C76"/>
    <w:rsid w:val="00F1063E"/>
    <w:rsid w:val="00F116AC"/>
    <w:rsid w:val="00F14020"/>
    <w:rsid w:val="00F161EE"/>
    <w:rsid w:val="00F16AF7"/>
    <w:rsid w:val="00F1781B"/>
    <w:rsid w:val="00F17910"/>
    <w:rsid w:val="00F201FB"/>
    <w:rsid w:val="00F24527"/>
    <w:rsid w:val="00F2646F"/>
    <w:rsid w:val="00F26A0D"/>
    <w:rsid w:val="00F3026A"/>
    <w:rsid w:val="00F36F11"/>
    <w:rsid w:val="00F37A51"/>
    <w:rsid w:val="00F37E00"/>
    <w:rsid w:val="00F44514"/>
    <w:rsid w:val="00F44F6D"/>
    <w:rsid w:val="00F46A00"/>
    <w:rsid w:val="00F474F6"/>
    <w:rsid w:val="00F47D60"/>
    <w:rsid w:val="00F518B9"/>
    <w:rsid w:val="00F53522"/>
    <w:rsid w:val="00F547A6"/>
    <w:rsid w:val="00F54920"/>
    <w:rsid w:val="00F560A4"/>
    <w:rsid w:val="00F563EE"/>
    <w:rsid w:val="00F56E42"/>
    <w:rsid w:val="00F60584"/>
    <w:rsid w:val="00F636A2"/>
    <w:rsid w:val="00F63BEF"/>
    <w:rsid w:val="00F653AA"/>
    <w:rsid w:val="00F67FDB"/>
    <w:rsid w:val="00F73504"/>
    <w:rsid w:val="00F735D8"/>
    <w:rsid w:val="00F76C6B"/>
    <w:rsid w:val="00F77471"/>
    <w:rsid w:val="00F80F70"/>
    <w:rsid w:val="00F81300"/>
    <w:rsid w:val="00F829E9"/>
    <w:rsid w:val="00F861C9"/>
    <w:rsid w:val="00F876B6"/>
    <w:rsid w:val="00F90167"/>
    <w:rsid w:val="00F90974"/>
    <w:rsid w:val="00F90E53"/>
    <w:rsid w:val="00F91E86"/>
    <w:rsid w:val="00F921B6"/>
    <w:rsid w:val="00F92C1F"/>
    <w:rsid w:val="00F937A5"/>
    <w:rsid w:val="00F94B0E"/>
    <w:rsid w:val="00F951CC"/>
    <w:rsid w:val="00F95DBF"/>
    <w:rsid w:val="00F970B2"/>
    <w:rsid w:val="00F977C1"/>
    <w:rsid w:val="00F97CD1"/>
    <w:rsid w:val="00FA196B"/>
    <w:rsid w:val="00FA28EA"/>
    <w:rsid w:val="00FA582C"/>
    <w:rsid w:val="00FA5D5C"/>
    <w:rsid w:val="00FA7792"/>
    <w:rsid w:val="00FA77C1"/>
    <w:rsid w:val="00FB1011"/>
    <w:rsid w:val="00FB1066"/>
    <w:rsid w:val="00FB1C87"/>
    <w:rsid w:val="00FB1CB3"/>
    <w:rsid w:val="00FB24B7"/>
    <w:rsid w:val="00FB2B5A"/>
    <w:rsid w:val="00FB47EE"/>
    <w:rsid w:val="00FB5888"/>
    <w:rsid w:val="00FB690E"/>
    <w:rsid w:val="00FB6AA6"/>
    <w:rsid w:val="00FB7F80"/>
    <w:rsid w:val="00FC0220"/>
    <w:rsid w:val="00FC1E55"/>
    <w:rsid w:val="00FC743D"/>
    <w:rsid w:val="00FC7C23"/>
    <w:rsid w:val="00FD0C2D"/>
    <w:rsid w:val="00FD75F2"/>
    <w:rsid w:val="00FE1901"/>
    <w:rsid w:val="00FE19C1"/>
    <w:rsid w:val="00FE24F0"/>
    <w:rsid w:val="00FE3118"/>
    <w:rsid w:val="00FE44AB"/>
    <w:rsid w:val="00FE47D9"/>
    <w:rsid w:val="00FE6E11"/>
    <w:rsid w:val="00FE7AED"/>
    <w:rsid w:val="00FF03BF"/>
    <w:rsid w:val="00FF0C0A"/>
    <w:rsid w:val="00FF6240"/>
    <w:rsid w:val="00FF6CE8"/>
    <w:rsid w:val="00FF6E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87876"/>
  <w15:docId w15:val="{F77CC566-9A11-4C08-B30E-39FC5BA27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4BF"/>
  </w:style>
  <w:style w:type="paragraph" w:styleId="Nagwek1">
    <w:name w:val="heading 1"/>
    <w:basedOn w:val="Normalny"/>
    <w:next w:val="Normalny"/>
    <w:uiPriority w:val="9"/>
    <w:qFormat/>
    <w:rsid w:val="00E82389"/>
    <w:pPr>
      <w:keepNext/>
      <w:keepLines/>
      <w:spacing w:before="400" w:after="120"/>
      <w:outlineLvl w:val="0"/>
    </w:pPr>
    <w:rPr>
      <w:sz w:val="40"/>
      <w:szCs w:val="40"/>
    </w:rPr>
  </w:style>
  <w:style w:type="paragraph" w:styleId="Nagwek2">
    <w:name w:val="heading 2"/>
    <w:basedOn w:val="Normalny"/>
    <w:next w:val="Normalny"/>
    <w:unhideWhenUsed/>
    <w:qFormat/>
    <w:rsid w:val="00E82389"/>
    <w:pPr>
      <w:keepNext/>
      <w:keepLines/>
      <w:spacing w:before="360" w:after="120"/>
      <w:outlineLvl w:val="1"/>
    </w:pPr>
    <w:rPr>
      <w:sz w:val="32"/>
      <w:szCs w:val="32"/>
    </w:rPr>
  </w:style>
  <w:style w:type="paragraph" w:styleId="Nagwek3">
    <w:name w:val="heading 3"/>
    <w:basedOn w:val="Normalny"/>
    <w:next w:val="Normalny"/>
    <w:uiPriority w:val="9"/>
    <w:unhideWhenUsed/>
    <w:qFormat/>
    <w:rsid w:val="00E82389"/>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rsid w:val="00E82389"/>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rsid w:val="00E82389"/>
    <w:pPr>
      <w:keepNext/>
      <w:keepLines/>
      <w:spacing w:before="240" w:after="80"/>
      <w:outlineLvl w:val="4"/>
    </w:pPr>
    <w:rPr>
      <w:color w:val="666666"/>
    </w:rPr>
  </w:style>
  <w:style w:type="paragraph" w:styleId="Nagwek6">
    <w:name w:val="heading 6"/>
    <w:basedOn w:val="Normalny"/>
    <w:next w:val="Normalny"/>
    <w:uiPriority w:val="9"/>
    <w:semiHidden/>
    <w:unhideWhenUsed/>
    <w:qFormat/>
    <w:rsid w:val="00E82389"/>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E82389"/>
    <w:tblPr>
      <w:tblCellMar>
        <w:top w:w="0" w:type="dxa"/>
        <w:left w:w="0" w:type="dxa"/>
        <w:bottom w:w="0" w:type="dxa"/>
        <w:right w:w="0" w:type="dxa"/>
      </w:tblCellMar>
    </w:tblPr>
  </w:style>
  <w:style w:type="paragraph" w:styleId="Tytu">
    <w:name w:val="Title"/>
    <w:basedOn w:val="Normalny"/>
    <w:next w:val="Normalny"/>
    <w:link w:val="TytuZnak"/>
    <w:qFormat/>
    <w:rsid w:val="00E82389"/>
    <w:pPr>
      <w:keepNext/>
      <w:keepLines/>
      <w:spacing w:after="60"/>
    </w:pPr>
    <w:rPr>
      <w:sz w:val="52"/>
      <w:szCs w:val="52"/>
    </w:rPr>
  </w:style>
  <w:style w:type="paragraph" w:styleId="Podtytu">
    <w:name w:val="Subtitle"/>
    <w:basedOn w:val="Normalny"/>
    <w:next w:val="Normalny"/>
    <w:uiPriority w:val="11"/>
    <w:qFormat/>
    <w:rsid w:val="00E82389"/>
    <w:pPr>
      <w:keepNext/>
      <w:keepLines/>
      <w:spacing w:after="320"/>
    </w:pPr>
    <w:rPr>
      <w:color w:val="666666"/>
      <w:sz w:val="30"/>
      <w:szCs w:val="30"/>
    </w:rPr>
  </w:style>
  <w:style w:type="paragraph" w:styleId="Nagwek">
    <w:name w:val="header"/>
    <w:basedOn w:val="Normalny"/>
    <w:link w:val="NagwekZnak"/>
    <w:uiPriority w:val="99"/>
    <w:unhideWhenUsed/>
    <w:rsid w:val="00BB022B"/>
    <w:pPr>
      <w:tabs>
        <w:tab w:val="center" w:pos="4536"/>
        <w:tab w:val="right" w:pos="9072"/>
      </w:tabs>
      <w:spacing w:line="240" w:lineRule="auto"/>
    </w:pPr>
  </w:style>
  <w:style w:type="character" w:customStyle="1" w:styleId="NagwekZnak">
    <w:name w:val="Nagłówek Znak"/>
    <w:basedOn w:val="Domylnaczcionkaakapitu"/>
    <w:link w:val="Nagwek"/>
    <w:uiPriority w:val="99"/>
    <w:rsid w:val="00BB022B"/>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unhideWhenUsed/>
    <w:rsid w:val="00BB022B"/>
    <w:pPr>
      <w:tabs>
        <w:tab w:val="center" w:pos="4536"/>
        <w:tab w:val="right" w:pos="9072"/>
      </w:tabs>
      <w:spacing w:line="240" w:lineRule="auto"/>
    </w:p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BB022B"/>
  </w:style>
  <w:style w:type="character" w:styleId="Hipercze">
    <w:name w:val="Hyperlink"/>
    <w:basedOn w:val="Domylnaczcionkaakapitu"/>
    <w:unhideWhenUsed/>
    <w:rsid w:val="00C64A4F"/>
    <w:rPr>
      <w:color w:val="0000FF" w:themeColor="hyperlink"/>
      <w:u w:val="single"/>
    </w:rPr>
  </w:style>
  <w:style w:type="character" w:customStyle="1" w:styleId="Nierozpoznanawzmianka1">
    <w:name w:val="Nierozpoznana wzmianka1"/>
    <w:basedOn w:val="Domylnaczcionkaakapitu"/>
    <w:uiPriority w:val="99"/>
    <w:semiHidden/>
    <w:unhideWhenUsed/>
    <w:rsid w:val="00C64A4F"/>
    <w:rPr>
      <w:color w:val="605E5C"/>
      <w:shd w:val="clear" w:color="auto" w:fill="E1DFDD"/>
    </w:rPr>
  </w:style>
  <w:style w:type="paragraph" w:styleId="Akapitzlist">
    <w:name w:val="List Paragraph"/>
    <w:aliases w:val="normalny tekst,List Paragraph,Numerowanie,Akapit z listą BS,Podsis rysunku,EPL lista punktowana z wyrózneniem,A_wyliczenie,K-P_odwolanie,Akapit z listą5,maz_wyliczenie,opis dzialania,Preambuła,Bullet Number,List Paragraph1,lp1,lp11,L1,CP-"/>
    <w:basedOn w:val="Normalny"/>
    <w:link w:val="AkapitzlistZnak"/>
    <w:uiPriority w:val="34"/>
    <w:qFormat/>
    <w:rsid w:val="008517DB"/>
    <w:pPr>
      <w:ind w:left="720"/>
      <w:contextualSpacing/>
    </w:pPr>
  </w:style>
  <w:style w:type="paragraph" w:styleId="Tekstpodstawowywcity2">
    <w:name w:val="Body Text Indent 2"/>
    <w:basedOn w:val="Normalny"/>
    <w:link w:val="Tekstpodstawowywcity2Znak"/>
    <w:rsid w:val="00F44514"/>
    <w:pPr>
      <w:spacing w:line="240" w:lineRule="auto"/>
      <w:ind w:left="284" w:hanging="284"/>
      <w:jc w:val="both"/>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F44514"/>
    <w:rPr>
      <w:rFonts w:ascii="Times New Roman" w:eastAsia="Times New Roman" w:hAnsi="Times New Roman" w:cs="Times New Roman"/>
      <w:sz w:val="24"/>
      <w:szCs w:val="20"/>
      <w:lang w:val="pl-PL"/>
    </w:rPr>
  </w:style>
  <w:style w:type="paragraph" w:styleId="Tekstpodstawowy">
    <w:name w:val="Body Text"/>
    <w:aliases w:val="(F2)"/>
    <w:basedOn w:val="Normalny"/>
    <w:link w:val="TekstpodstawowyZnak"/>
    <w:unhideWhenUsed/>
    <w:rsid w:val="00452038"/>
    <w:pPr>
      <w:spacing w:after="120"/>
    </w:pPr>
  </w:style>
  <w:style w:type="character" w:customStyle="1" w:styleId="TekstpodstawowyZnak">
    <w:name w:val="Tekst podstawowy Znak"/>
    <w:aliases w:val="(F2) Znak"/>
    <w:basedOn w:val="Domylnaczcionkaakapitu"/>
    <w:link w:val="Tekstpodstawowy"/>
    <w:rsid w:val="00452038"/>
  </w:style>
  <w:style w:type="paragraph" w:styleId="Tekstpodstawowywcity">
    <w:name w:val="Body Text Indent"/>
    <w:basedOn w:val="Normalny"/>
    <w:link w:val="TekstpodstawowywcityZnak"/>
    <w:uiPriority w:val="99"/>
    <w:unhideWhenUsed/>
    <w:rsid w:val="00C11339"/>
    <w:pPr>
      <w:spacing w:after="120"/>
      <w:ind w:left="283"/>
    </w:pPr>
  </w:style>
  <w:style w:type="character" w:customStyle="1" w:styleId="TekstpodstawowywcityZnak">
    <w:name w:val="Tekst podstawowy wcięty Znak"/>
    <w:basedOn w:val="Domylnaczcionkaakapitu"/>
    <w:link w:val="Tekstpodstawowywcity"/>
    <w:uiPriority w:val="99"/>
    <w:rsid w:val="00C11339"/>
  </w:style>
  <w:style w:type="paragraph" w:styleId="Tekstprzypisudolnego">
    <w:name w:val="footnote text"/>
    <w:basedOn w:val="Normalny"/>
    <w:link w:val="TekstprzypisudolnegoZnak"/>
    <w:uiPriority w:val="99"/>
    <w:semiHidden/>
    <w:rsid w:val="00C11339"/>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C11339"/>
    <w:rPr>
      <w:rFonts w:ascii="Times New Roman" w:eastAsia="Times New Roman" w:hAnsi="Times New Roman" w:cs="Times New Roman"/>
      <w:sz w:val="20"/>
      <w:szCs w:val="20"/>
      <w:lang w:val="pl-PL"/>
    </w:rPr>
  </w:style>
  <w:style w:type="character" w:styleId="Odwoanieprzypisudolnego">
    <w:name w:val="footnote reference"/>
    <w:semiHidden/>
    <w:rsid w:val="00C11339"/>
    <w:rPr>
      <w:vertAlign w:val="superscript"/>
    </w:rPr>
  </w:style>
  <w:style w:type="paragraph" w:styleId="Tekstblokowy">
    <w:name w:val="Block Text"/>
    <w:basedOn w:val="Normalny"/>
    <w:rsid w:val="00C11339"/>
    <w:pPr>
      <w:spacing w:line="240" w:lineRule="auto"/>
      <w:ind w:left="1416" w:right="850"/>
      <w:jc w:val="center"/>
    </w:pPr>
    <w:rPr>
      <w:rFonts w:ascii="Times New Roman" w:eastAsia="Times New Roman" w:hAnsi="Times New Roman" w:cs="Times New Roman"/>
      <w:b/>
      <w:sz w:val="24"/>
      <w:szCs w:val="20"/>
    </w:rPr>
  </w:style>
  <w:style w:type="paragraph" w:customStyle="1" w:styleId="Akapitzlist1">
    <w:name w:val="Akapit z listą1"/>
    <w:basedOn w:val="Normalny"/>
    <w:rsid w:val="00C11339"/>
    <w:pPr>
      <w:spacing w:after="200"/>
      <w:ind w:left="720"/>
    </w:pPr>
    <w:rPr>
      <w:rFonts w:ascii="Calibri" w:eastAsia="Times New Roman" w:hAnsi="Calibri" w:cs="Times New Roman"/>
      <w:lang w:eastAsia="en-US"/>
    </w:rPr>
  </w:style>
  <w:style w:type="paragraph" w:styleId="NormalnyWeb">
    <w:name w:val="Normal (Web)"/>
    <w:basedOn w:val="Normalny"/>
    <w:uiPriority w:val="99"/>
    <w:rsid w:val="00C11339"/>
    <w:pPr>
      <w:spacing w:line="240" w:lineRule="auto"/>
    </w:pPr>
    <w:rPr>
      <w:rFonts w:ascii="Times New Roman" w:eastAsia="Times New Roman" w:hAnsi="Times New Roman" w:cs="Times New Roman"/>
      <w:sz w:val="24"/>
      <w:szCs w:val="24"/>
    </w:rPr>
  </w:style>
  <w:style w:type="paragraph" w:customStyle="1" w:styleId="Standard">
    <w:name w:val="Standard"/>
    <w:link w:val="StandardZnak"/>
    <w:rsid w:val="00C11339"/>
    <w:pPr>
      <w:widowControl w:val="0"/>
      <w:autoSpaceDE w:val="0"/>
      <w:autoSpaceDN w:val="0"/>
      <w:adjustRightInd w:val="0"/>
      <w:spacing w:line="240" w:lineRule="auto"/>
    </w:pPr>
    <w:rPr>
      <w:rFonts w:ascii="Times New Roman" w:eastAsia="Times New Roman" w:hAnsi="Times New Roman" w:cs="Times New Roman"/>
      <w:sz w:val="24"/>
      <w:szCs w:val="24"/>
    </w:rPr>
  </w:style>
  <w:style w:type="paragraph" w:customStyle="1" w:styleId="Domylnie">
    <w:name w:val="Domyślnie"/>
    <w:rsid w:val="00C11339"/>
    <w:pPr>
      <w:tabs>
        <w:tab w:val="left" w:pos="708"/>
      </w:tabs>
      <w:suppressAutoHyphens/>
      <w:spacing w:line="100" w:lineRule="atLeast"/>
    </w:pPr>
    <w:rPr>
      <w:rFonts w:ascii="Times New Roman" w:eastAsia="Times New Roman" w:hAnsi="Times New Roman" w:cs="Times New Roman"/>
      <w:sz w:val="24"/>
      <w:szCs w:val="24"/>
      <w:lang w:bidi="hi-IN"/>
    </w:rPr>
  </w:style>
  <w:style w:type="paragraph" w:customStyle="1" w:styleId="WW-Tekstpodstawowy3">
    <w:name w:val="WW-Tekst podstawowy 3"/>
    <w:basedOn w:val="Normalny"/>
    <w:rsid w:val="00C11339"/>
    <w:pPr>
      <w:suppressAutoHyphens/>
      <w:overflowPunct w:val="0"/>
      <w:autoSpaceDE w:val="0"/>
      <w:spacing w:line="240" w:lineRule="auto"/>
      <w:jc w:val="both"/>
      <w:textAlignment w:val="baseline"/>
    </w:pPr>
    <w:rPr>
      <w:rFonts w:ascii="Times New Roman" w:eastAsia="Times New Roman" w:hAnsi="Times New Roman" w:cs="Times New Roman"/>
      <w:sz w:val="24"/>
      <w:szCs w:val="20"/>
    </w:rPr>
  </w:style>
  <w:style w:type="paragraph" w:customStyle="1" w:styleId="Kolorowalistaakcent11">
    <w:name w:val="Kolorowa lista — akcent 11"/>
    <w:basedOn w:val="Normalny"/>
    <w:qFormat/>
    <w:rsid w:val="00C11339"/>
    <w:pPr>
      <w:suppressAutoHyphens/>
      <w:overflowPunct w:val="0"/>
      <w:autoSpaceDE w:val="0"/>
      <w:spacing w:line="240" w:lineRule="auto"/>
      <w:ind w:left="708"/>
      <w:textAlignment w:val="baseline"/>
    </w:pPr>
    <w:rPr>
      <w:rFonts w:ascii="Times New Roman" w:eastAsia="Times New Roman" w:hAnsi="Times New Roman" w:cs="Times New Roman"/>
      <w:sz w:val="24"/>
      <w:szCs w:val="20"/>
    </w:rPr>
  </w:style>
  <w:style w:type="paragraph" w:customStyle="1" w:styleId="Default">
    <w:name w:val="Default"/>
    <w:rsid w:val="003061BF"/>
    <w:pPr>
      <w:autoSpaceDE w:val="0"/>
      <w:autoSpaceDN w:val="0"/>
      <w:adjustRightInd w:val="0"/>
      <w:spacing w:line="240" w:lineRule="auto"/>
    </w:pPr>
    <w:rPr>
      <w:rFonts w:ascii="Encode Sans Compressed" w:hAnsi="Encode Sans Compressed" w:cs="Encode Sans Compressed"/>
      <w:color w:val="000000"/>
      <w:sz w:val="24"/>
      <w:szCs w:val="24"/>
    </w:rPr>
  </w:style>
  <w:style w:type="paragraph" w:styleId="Tekstprzypisukocowego">
    <w:name w:val="endnote text"/>
    <w:basedOn w:val="Normalny"/>
    <w:link w:val="TekstprzypisukocowegoZnak"/>
    <w:uiPriority w:val="99"/>
    <w:unhideWhenUsed/>
    <w:rsid w:val="0031522B"/>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31522B"/>
    <w:rPr>
      <w:sz w:val="20"/>
      <w:szCs w:val="20"/>
    </w:rPr>
  </w:style>
  <w:style w:type="character" w:styleId="Odwoanieprzypisukocowego">
    <w:name w:val="endnote reference"/>
    <w:basedOn w:val="Domylnaczcionkaakapitu"/>
    <w:uiPriority w:val="99"/>
    <w:semiHidden/>
    <w:unhideWhenUsed/>
    <w:rsid w:val="0031522B"/>
    <w:rPr>
      <w:vertAlign w:val="superscript"/>
    </w:rPr>
  </w:style>
  <w:style w:type="character" w:customStyle="1" w:styleId="font">
    <w:name w:val="font"/>
    <w:rsid w:val="004E6460"/>
  </w:style>
  <w:style w:type="character" w:styleId="Odwoaniedokomentarza">
    <w:name w:val="annotation reference"/>
    <w:basedOn w:val="Domylnaczcionkaakapitu"/>
    <w:uiPriority w:val="99"/>
    <w:semiHidden/>
    <w:unhideWhenUsed/>
    <w:rsid w:val="004828BB"/>
    <w:rPr>
      <w:sz w:val="16"/>
      <w:szCs w:val="16"/>
    </w:rPr>
  </w:style>
  <w:style w:type="paragraph" w:styleId="Tekstkomentarza">
    <w:name w:val="annotation text"/>
    <w:basedOn w:val="Normalny"/>
    <w:link w:val="TekstkomentarzaZnak"/>
    <w:uiPriority w:val="99"/>
    <w:unhideWhenUsed/>
    <w:qFormat/>
    <w:rsid w:val="004828BB"/>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4828BB"/>
    <w:rPr>
      <w:sz w:val="20"/>
      <w:szCs w:val="20"/>
    </w:rPr>
  </w:style>
  <w:style w:type="paragraph" w:styleId="Tematkomentarza">
    <w:name w:val="annotation subject"/>
    <w:basedOn w:val="Tekstkomentarza"/>
    <w:next w:val="Tekstkomentarza"/>
    <w:link w:val="TematkomentarzaZnak"/>
    <w:uiPriority w:val="99"/>
    <w:semiHidden/>
    <w:unhideWhenUsed/>
    <w:rsid w:val="004828BB"/>
    <w:rPr>
      <w:b/>
      <w:bCs/>
    </w:rPr>
  </w:style>
  <w:style w:type="character" w:customStyle="1" w:styleId="TematkomentarzaZnak">
    <w:name w:val="Temat komentarza Znak"/>
    <w:basedOn w:val="TekstkomentarzaZnak"/>
    <w:link w:val="Tematkomentarza"/>
    <w:uiPriority w:val="99"/>
    <w:semiHidden/>
    <w:rsid w:val="004828BB"/>
    <w:rPr>
      <w:b/>
      <w:bCs/>
      <w:sz w:val="20"/>
      <w:szCs w:val="20"/>
    </w:rPr>
  </w:style>
  <w:style w:type="paragraph" w:styleId="HTML-wstpniesformatowany">
    <w:name w:val="HTML Preformatted"/>
    <w:basedOn w:val="Normalny"/>
    <w:link w:val="HTML-wstpniesformatowanyZnak"/>
    <w:unhideWhenUsed/>
    <w:rsid w:val="00B96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rsid w:val="00B96C7A"/>
    <w:rPr>
      <w:rFonts w:ascii="Courier New" w:eastAsia="Times New Roman" w:hAnsi="Courier New" w:cs="Courier New"/>
      <w:sz w:val="20"/>
      <w:szCs w:val="20"/>
      <w:lang w:val="pl-PL"/>
    </w:rPr>
  </w:style>
  <w:style w:type="character" w:customStyle="1" w:styleId="StandardZnak">
    <w:name w:val="Standard Znak"/>
    <w:link w:val="Standard"/>
    <w:rsid w:val="00B96C7A"/>
    <w:rPr>
      <w:rFonts w:ascii="Times New Roman" w:eastAsia="Times New Roman" w:hAnsi="Times New Roman" w:cs="Times New Roman"/>
      <w:sz w:val="24"/>
      <w:szCs w:val="24"/>
      <w:lang w:val="pl-PL"/>
    </w:rPr>
  </w:style>
  <w:style w:type="paragraph" w:styleId="Bezodstpw">
    <w:name w:val="No Spacing"/>
    <w:uiPriority w:val="1"/>
    <w:qFormat/>
    <w:rsid w:val="00A705A4"/>
    <w:pPr>
      <w:spacing w:line="240" w:lineRule="auto"/>
    </w:pPr>
    <w:rPr>
      <w:rFonts w:ascii="Calibri" w:eastAsia="Calibri" w:hAnsi="Calibri" w:cs="Times New Roman"/>
      <w:lang w:eastAsia="en-US"/>
    </w:rPr>
  </w:style>
  <w:style w:type="paragraph" w:styleId="Tekstpodstawowy2">
    <w:name w:val="Body Text 2"/>
    <w:basedOn w:val="Normalny"/>
    <w:link w:val="Tekstpodstawowy2Znak"/>
    <w:unhideWhenUsed/>
    <w:rsid w:val="00C06D8A"/>
    <w:pPr>
      <w:spacing w:after="120" w:line="480" w:lineRule="auto"/>
    </w:pPr>
  </w:style>
  <w:style w:type="character" w:customStyle="1" w:styleId="Tekstpodstawowy2Znak">
    <w:name w:val="Tekst podstawowy 2 Znak"/>
    <w:basedOn w:val="Domylnaczcionkaakapitu"/>
    <w:link w:val="Tekstpodstawowy2"/>
    <w:rsid w:val="00C06D8A"/>
  </w:style>
  <w:style w:type="table" w:styleId="Tabela-Siatka">
    <w:name w:val="Table Grid"/>
    <w:basedOn w:val="Standardowy"/>
    <w:uiPriority w:val="39"/>
    <w:rsid w:val="0014345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FD75F2"/>
    <w:pPr>
      <w:suppressAutoHyphens/>
      <w:spacing w:line="240" w:lineRule="auto"/>
      <w:jc w:val="both"/>
    </w:pPr>
    <w:rPr>
      <w:rFonts w:ascii="Times New Roman" w:eastAsia="Times New Roman" w:hAnsi="Times New Roman" w:cs="Times New Roman"/>
      <w:szCs w:val="20"/>
      <w:lang w:eastAsia="zh-CN"/>
    </w:rPr>
  </w:style>
  <w:style w:type="character" w:customStyle="1" w:styleId="Domylnaczcionkaakapitu7">
    <w:name w:val="Domyślna czcionka akapitu7"/>
    <w:rsid w:val="00FD75F2"/>
  </w:style>
  <w:style w:type="paragraph" w:customStyle="1" w:styleId="Zawartotabeli">
    <w:name w:val="Zawartość tabeli"/>
    <w:basedOn w:val="Normalny"/>
    <w:rsid w:val="00FE1901"/>
    <w:pPr>
      <w:widowControl w:val="0"/>
      <w:suppressLineNumbers/>
      <w:suppressAutoHyphens/>
      <w:spacing w:line="240" w:lineRule="auto"/>
    </w:pPr>
    <w:rPr>
      <w:rFonts w:ascii="Times New Roman" w:eastAsia="Andale Sans UI" w:hAnsi="Times New Roman" w:cs="Times New Roman"/>
      <w:color w:val="00000A"/>
      <w:kern w:val="2"/>
      <w:szCs w:val="24"/>
      <w:lang w:eastAsia="zh-CN" w:bidi="hi-IN"/>
    </w:rPr>
  </w:style>
  <w:style w:type="paragraph" w:customStyle="1" w:styleId="Tekstpodstawowywcity21">
    <w:name w:val="Tekst podstawowy wcięty 21"/>
    <w:basedOn w:val="Normalny"/>
    <w:rsid w:val="00FE1901"/>
    <w:pPr>
      <w:suppressAutoHyphens/>
      <w:spacing w:line="240" w:lineRule="auto"/>
      <w:ind w:left="360"/>
      <w:jc w:val="both"/>
    </w:pPr>
    <w:rPr>
      <w:rFonts w:ascii="Times New Roman" w:hAnsi="Times New Roman"/>
      <w:color w:val="000000"/>
      <w:kern w:val="2"/>
      <w:sz w:val="24"/>
      <w:szCs w:val="24"/>
      <w:lang w:eastAsia="zh-CN" w:bidi="hi-IN"/>
    </w:rPr>
  </w:style>
  <w:style w:type="character" w:customStyle="1" w:styleId="Domylnaczcionkaakapitu5">
    <w:name w:val="Domyślna czcionka akapitu5"/>
    <w:rsid w:val="00FE1901"/>
  </w:style>
  <w:style w:type="paragraph" w:customStyle="1" w:styleId="Standarduser">
    <w:name w:val="Standard (user)"/>
    <w:rsid w:val="005A4CA7"/>
    <w:pPr>
      <w:suppressAutoHyphens/>
      <w:autoSpaceDN w:val="0"/>
      <w:spacing w:line="240" w:lineRule="auto"/>
      <w:textAlignment w:val="baseline"/>
    </w:pPr>
    <w:rPr>
      <w:rFonts w:ascii="Times New Roman" w:hAnsi="Times New Roman" w:cs="Times New Roman"/>
      <w:color w:val="00000A"/>
      <w:kern w:val="3"/>
      <w:sz w:val="24"/>
      <w:szCs w:val="24"/>
      <w:lang w:eastAsia="zh-CN"/>
    </w:rPr>
  </w:style>
  <w:style w:type="paragraph" w:customStyle="1" w:styleId="Zwykytekst1">
    <w:name w:val="Zwykły tekst1"/>
    <w:basedOn w:val="Standard"/>
    <w:rsid w:val="005A4CA7"/>
    <w:pPr>
      <w:adjustRightInd/>
    </w:pPr>
    <w:rPr>
      <w:rFonts w:ascii="Courier New" w:hAnsi="Courier New"/>
      <w:kern w:val="3"/>
      <w:sz w:val="20"/>
      <w:szCs w:val="20"/>
      <w:lang w:eastAsia="zh-CN"/>
    </w:rPr>
  </w:style>
  <w:style w:type="numbering" w:customStyle="1" w:styleId="WW8Num1">
    <w:name w:val="WW8Num1"/>
    <w:basedOn w:val="Bezlisty"/>
    <w:rsid w:val="005A4CA7"/>
    <w:pPr>
      <w:numPr>
        <w:numId w:val="37"/>
      </w:numPr>
    </w:pPr>
  </w:style>
  <w:style w:type="numbering" w:customStyle="1" w:styleId="WW8Num3">
    <w:name w:val="WW8Num3"/>
    <w:basedOn w:val="Bezlisty"/>
    <w:rsid w:val="005A4CA7"/>
    <w:pPr>
      <w:numPr>
        <w:numId w:val="29"/>
      </w:numPr>
    </w:pPr>
  </w:style>
  <w:style w:type="numbering" w:customStyle="1" w:styleId="WW8Num5">
    <w:name w:val="WW8Num5"/>
    <w:basedOn w:val="Bezlisty"/>
    <w:rsid w:val="005A4CA7"/>
    <w:pPr>
      <w:numPr>
        <w:numId w:val="30"/>
      </w:numPr>
    </w:pPr>
  </w:style>
  <w:style w:type="numbering" w:customStyle="1" w:styleId="WW8Num6">
    <w:name w:val="WW8Num6"/>
    <w:basedOn w:val="Bezlisty"/>
    <w:rsid w:val="005A4CA7"/>
    <w:pPr>
      <w:numPr>
        <w:numId w:val="36"/>
      </w:numPr>
    </w:pPr>
  </w:style>
  <w:style w:type="numbering" w:customStyle="1" w:styleId="WW8Num9">
    <w:name w:val="WW8Num9"/>
    <w:basedOn w:val="Bezlisty"/>
    <w:rsid w:val="005A4CA7"/>
    <w:pPr>
      <w:numPr>
        <w:numId w:val="35"/>
      </w:numPr>
    </w:pPr>
  </w:style>
  <w:style w:type="numbering" w:customStyle="1" w:styleId="WW8Num14">
    <w:name w:val="WW8Num14"/>
    <w:basedOn w:val="Bezlisty"/>
    <w:rsid w:val="005A4CA7"/>
    <w:pPr>
      <w:numPr>
        <w:numId w:val="31"/>
      </w:numPr>
    </w:pPr>
  </w:style>
  <w:style w:type="numbering" w:customStyle="1" w:styleId="WW8Num23">
    <w:name w:val="WW8Num23"/>
    <w:basedOn w:val="Bezlisty"/>
    <w:rsid w:val="005A4CA7"/>
    <w:pPr>
      <w:numPr>
        <w:numId w:val="32"/>
      </w:numPr>
    </w:pPr>
  </w:style>
  <w:style w:type="numbering" w:customStyle="1" w:styleId="WW8Num24">
    <w:name w:val="WW8Num24"/>
    <w:basedOn w:val="Bezlisty"/>
    <w:rsid w:val="005A4CA7"/>
    <w:pPr>
      <w:numPr>
        <w:numId w:val="33"/>
      </w:numPr>
    </w:pPr>
  </w:style>
  <w:style w:type="numbering" w:customStyle="1" w:styleId="WW8Num34">
    <w:name w:val="WW8Num34"/>
    <w:basedOn w:val="Bezlisty"/>
    <w:rsid w:val="005A4CA7"/>
    <w:pPr>
      <w:numPr>
        <w:numId w:val="34"/>
      </w:numPr>
    </w:pPr>
  </w:style>
  <w:style w:type="paragraph" w:styleId="Listanumerowana">
    <w:name w:val="List Number"/>
    <w:basedOn w:val="Normalny"/>
    <w:unhideWhenUsed/>
    <w:rsid w:val="006D1EF7"/>
    <w:pPr>
      <w:tabs>
        <w:tab w:val="num" w:pos="360"/>
      </w:tabs>
      <w:spacing w:line="240" w:lineRule="auto"/>
      <w:ind w:left="360" w:hanging="360"/>
    </w:pPr>
    <w:rPr>
      <w:rFonts w:ascii="Times New Roman" w:eastAsia="Times New Roman" w:hAnsi="Times New Roman" w:cs="Times New Roman"/>
      <w:sz w:val="24"/>
      <w:szCs w:val="24"/>
    </w:rPr>
  </w:style>
  <w:style w:type="character" w:customStyle="1" w:styleId="Teksttreci">
    <w:name w:val="Tekst treści_"/>
    <w:link w:val="Teksttreci0"/>
    <w:qFormat/>
    <w:locked/>
    <w:rsid w:val="006D1EF7"/>
    <w:rPr>
      <w:shd w:val="clear" w:color="auto" w:fill="FFFFFF"/>
    </w:rPr>
  </w:style>
  <w:style w:type="paragraph" w:customStyle="1" w:styleId="Teksttreci0">
    <w:name w:val="Tekst treści"/>
    <w:basedOn w:val="Normalny"/>
    <w:link w:val="Teksttreci"/>
    <w:qFormat/>
    <w:rsid w:val="006D1EF7"/>
    <w:pPr>
      <w:shd w:val="clear" w:color="auto" w:fill="FFFFFF"/>
      <w:spacing w:after="100" w:line="240" w:lineRule="auto"/>
      <w:jc w:val="both"/>
    </w:pPr>
  </w:style>
  <w:style w:type="character" w:styleId="Pogrubienie">
    <w:name w:val="Strong"/>
    <w:aliases w:val="Standardowy + Arial,Czarny,Z lewej:  4,37 cm"/>
    <w:basedOn w:val="Domylnaczcionkaakapitu"/>
    <w:uiPriority w:val="22"/>
    <w:qFormat/>
    <w:rsid w:val="006241C5"/>
    <w:rPr>
      <w:b/>
      <w:bCs/>
    </w:rPr>
  </w:style>
  <w:style w:type="character" w:customStyle="1" w:styleId="AkapitzlistZnak">
    <w:name w:val="Akapit z listą Znak"/>
    <w:aliases w:val="normalny tekst Znak,List Paragraph Znak,Numerowanie Znak,Akapit z listą BS Znak,Podsis rysunku Znak,EPL lista punktowana z wyrózneniem Znak,A_wyliczenie Znak,K-P_odwolanie Znak,Akapit z listą5 Znak,maz_wyliczenie Znak,Preambuła Znak"/>
    <w:link w:val="Akapitzlist"/>
    <w:uiPriority w:val="34"/>
    <w:qFormat/>
    <w:locked/>
    <w:rsid w:val="006C1348"/>
  </w:style>
  <w:style w:type="paragraph" w:styleId="Poprawka">
    <w:name w:val="Revision"/>
    <w:hidden/>
    <w:uiPriority w:val="99"/>
    <w:semiHidden/>
    <w:rsid w:val="007F66DB"/>
    <w:pPr>
      <w:spacing w:line="240" w:lineRule="auto"/>
    </w:pPr>
  </w:style>
  <w:style w:type="character" w:customStyle="1" w:styleId="TytuZnak">
    <w:name w:val="Tytuł Znak"/>
    <w:link w:val="Tytu"/>
    <w:rsid w:val="00431F3C"/>
    <w:rPr>
      <w:sz w:val="52"/>
      <w:szCs w:val="52"/>
    </w:rPr>
  </w:style>
  <w:style w:type="paragraph" w:customStyle="1" w:styleId="ZnakZnak6">
    <w:name w:val="Znak Znak6"/>
    <w:basedOn w:val="Normalny"/>
    <w:rsid w:val="00764BB4"/>
    <w:pPr>
      <w:spacing w:line="240" w:lineRule="auto"/>
    </w:pPr>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DF0E3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F0E33"/>
    <w:rPr>
      <w:rFonts w:ascii="Tahoma" w:hAnsi="Tahoma" w:cs="Tahoma"/>
      <w:sz w:val="16"/>
      <w:szCs w:val="16"/>
    </w:rPr>
  </w:style>
  <w:style w:type="paragraph" w:customStyle="1" w:styleId="gmail-m-4719498008164577699msoplaintext">
    <w:name w:val="gmail-m_-4719498008164577699msoplaintext"/>
    <w:basedOn w:val="Normalny"/>
    <w:uiPriority w:val="99"/>
    <w:rsid w:val="00345DF9"/>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size">
    <w:name w:val="size"/>
    <w:basedOn w:val="Domylnaczcionkaakapitu"/>
    <w:rsid w:val="00650019"/>
  </w:style>
  <w:style w:type="character" w:customStyle="1" w:styleId="markedcontent">
    <w:name w:val="markedcontent"/>
    <w:basedOn w:val="Domylnaczcionkaakapitu"/>
    <w:rsid w:val="000B36C7"/>
  </w:style>
  <w:style w:type="paragraph" w:styleId="Spistreci2">
    <w:name w:val="toc 2"/>
    <w:basedOn w:val="Normalny"/>
    <w:next w:val="Normalny"/>
    <w:autoRedefine/>
    <w:uiPriority w:val="39"/>
    <w:unhideWhenUsed/>
    <w:rsid w:val="0042063B"/>
    <w:pPr>
      <w:spacing w:after="100"/>
      <w:ind w:left="220"/>
    </w:pPr>
  </w:style>
  <w:style w:type="paragraph" w:styleId="Spistreci5">
    <w:name w:val="toc 5"/>
    <w:basedOn w:val="Normalny"/>
    <w:next w:val="Normalny"/>
    <w:autoRedefine/>
    <w:uiPriority w:val="39"/>
    <w:unhideWhenUsed/>
    <w:rsid w:val="0042063B"/>
    <w:pPr>
      <w:spacing w:after="100"/>
      <w:ind w:left="880"/>
    </w:pPr>
  </w:style>
  <w:style w:type="paragraph" w:styleId="Spistreci4">
    <w:name w:val="toc 4"/>
    <w:basedOn w:val="Normalny"/>
    <w:next w:val="Normalny"/>
    <w:autoRedefine/>
    <w:uiPriority w:val="39"/>
    <w:unhideWhenUsed/>
    <w:rsid w:val="0042063B"/>
    <w:pPr>
      <w:spacing w:after="100"/>
      <w:ind w:left="660"/>
    </w:pPr>
  </w:style>
  <w:style w:type="paragraph" w:customStyle="1" w:styleId="gwp02d96baemsolistparagraph">
    <w:name w:val="gwp02d96bae_msolistparagraph"/>
    <w:basedOn w:val="Normalny"/>
    <w:rsid w:val="002812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wp02d96baemsonormal">
    <w:name w:val="gwp02d96bae_msonormal"/>
    <w:basedOn w:val="Normalny"/>
    <w:rsid w:val="002812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kstpodstawowy3Znak">
    <w:name w:val="Tekst podstawowy 3 Znak"/>
    <w:link w:val="Tekstpodstawowy3"/>
    <w:locked/>
    <w:rsid w:val="00F81300"/>
    <w:rPr>
      <w:sz w:val="16"/>
      <w:szCs w:val="16"/>
      <w:lang w:eastAsia="ar-SA"/>
    </w:rPr>
  </w:style>
  <w:style w:type="paragraph" w:styleId="Tekstpodstawowy3">
    <w:name w:val="Body Text 3"/>
    <w:basedOn w:val="Normalny"/>
    <w:link w:val="Tekstpodstawowy3Znak"/>
    <w:rsid w:val="00F81300"/>
    <w:pPr>
      <w:suppressAutoHyphens/>
      <w:overflowPunct w:val="0"/>
      <w:autoSpaceDE w:val="0"/>
      <w:spacing w:after="120" w:line="240" w:lineRule="auto"/>
    </w:pPr>
    <w:rPr>
      <w:sz w:val="16"/>
      <w:szCs w:val="16"/>
      <w:lang w:eastAsia="ar-SA"/>
    </w:rPr>
  </w:style>
  <w:style w:type="character" w:customStyle="1" w:styleId="Tekstpodstawowy3Znak1">
    <w:name w:val="Tekst podstawowy 3 Znak1"/>
    <w:basedOn w:val="Domylnaczcionkaakapitu"/>
    <w:uiPriority w:val="99"/>
    <w:semiHidden/>
    <w:rsid w:val="00F81300"/>
    <w:rPr>
      <w:sz w:val="16"/>
      <w:szCs w:val="16"/>
    </w:rPr>
  </w:style>
  <w:style w:type="table" w:customStyle="1" w:styleId="Tabela-Siatka1">
    <w:name w:val="Tabela - Siatka1"/>
    <w:basedOn w:val="Standardowy"/>
    <w:next w:val="Tabela-Siatka"/>
    <w:rsid w:val="003E66A9"/>
    <w:pPr>
      <w:spacing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D34A1D"/>
    <w:rPr>
      <w:color w:val="605E5C"/>
      <w:shd w:val="clear" w:color="auto" w:fill="E1DFDD"/>
    </w:rPr>
  </w:style>
  <w:style w:type="character" w:styleId="Uwydatnienie">
    <w:name w:val="Emphasis"/>
    <w:uiPriority w:val="20"/>
    <w:qFormat/>
    <w:rsid w:val="002F0893"/>
    <w:rPr>
      <w:i/>
      <w:iCs/>
    </w:rPr>
  </w:style>
  <w:style w:type="table" w:customStyle="1" w:styleId="Tabela-Siatka2">
    <w:name w:val="Tabela - Siatka2"/>
    <w:basedOn w:val="Standardowy"/>
    <w:next w:val="Tabela-Siatka"/>
    <w:uiPriority w:val="59"/>
    <w:rsid w:val="00153473"/>
    <w:pPr>
      <w:spacing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6B5FA1"/>
    <w:pPr>
      <w:spacing w:after="100"/>
      <w:ind w:left="440"/>
    </w:pPr>
  </w:style>
  <w:style w:type="paragraph" w:customStyle="1" w:styleId="Tekstpodstawowy22">
    <w:name w:val="Tekst podstawowy 22"/>
    <w:basedOn w:val="Normalny"/>
    <w:rsid w:val="003E43E7"/>
    <w:pPr>
      <w:suppressAutoHyphens/>
      <w:autoSpaceDE w:val="0"/>
      <w:spacing w:before="120" w:after="120" w:line="240" w:lineRule="auto"/>
      <w:jc w:val="both"/>
    </w:pPr>
    <w:rPr>
      <w:rFonts w:ascii="Times New Roman" w:eastAsia="Times New Roman" w:hAnsi="Times New Roman" w:cs="Times New Roman"/>
      <w:sz w:val="20"/>
      <w:szCs w:val="20"/>
      <w:lang w:eastAsia="ar-SA"/>
    </w:rPr>
  </w:style>
  <w:style w:type="table" w:customStyle="1" w:styleId="Tabela-Siatka3">
    <w:name w:val="Tabela - Siatka3"/>
    <w:basedOn w:val="Standardowy"/>
    <w:next w:val="Tabela-Siatka"/>
    <w:rsid w:val="001E78EE"/>
    <w:pPr>
      <w:spacing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iPriority w:val="99"/>
    <w:semiHidden/>
    <w:unhideWhenUsed/>
    <w:rsid w:val="00231C28"/>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31C2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53337">
      <w:bodyDiv w:val="1"/>
      <w:marLeft w:val="0"/>
      <w:marRight w:val="0"/>
      <w:marTop w:val="0"/>
      <w:marBottom w:val="0"/>
      <w:divBdr>
        <w:top w:val="none" w:sz="0" w:space="0" w:color="auto"/>
        <w:left w:val="none" w:sz="0" w:space="0" w:color="auto"/>
        <w:bottom w:val="none" w:sz="0" w:space="0" w:color="auto"/>
        <w:right w:val="none" w:sz="0" w:space="0" w:color="auto"/>
      </w:divBdr>
    </w:div>
    <w:div w:id="127018192">
      <w:bodyDiv w:val="1"/>
      <w:marLeft w:val="0"/>
      <w:marRight w:val="0"/>
      <w:marTop w:val="0"/>
      <w:marBottom w:val="0"/>
      <w:divBdr>
        <w:top w:val="none" w:sz="0" w:space="0" w:color="auto"/>
        <w:left w:val="none" w:sz="0" w:space="0" w:color="auto"/>
        <w:bottom w:val="none" w:sz="0" w:space="0" w:color="auto"/>
        <w:right w:val="none" w:sz="0" w:space="0" w:color="auto"/>
      </w:divBdr>
    </w:div>
    <w:div w:id="223835734">
      <w:bodyDiv w:val="1"/>
      <w:marLeft w:val="0"/>
      <w:marRight w:val="0"/>
      <w:marTop w:val="0"/>
      <w:marBottom w:val="0"/>
      <w:divBdr>
        <w:top w:val="none" w:sz="0" w:space="0" w:color="auto"/>
        <w:left w:val="none" w:sz="0" w:space="0" w:color="auto"/>
        <w:bottom w:val="none" w:sz="0" w:space="0" w:color="auto"/>
        <w:right w:val="none" w:sz="0" w:space="0" w:color="auto"/>
      </w:divBdr>
    </w:div>
    <w:div w:id="272594570">
      <w:bodyDiv w:val="1"/>
      <w:marLeft w:val="0"/>
      <w:marRight w:val="0"/>
      <w:marTop w:val="0"/>
      <w:marBottom w:val="0"/>
      <w:divBdr>
        <w:top w:val="none" w:sz="0" w:space="0" w:color="auto"/>
        <w:left w:val="none" w:sz="0" w:space="0" w:color="auto"/>
        <w:bottom w:val="none" w:sz="0" w:space="0" w:color="auto"/>
        <w:right w:val="none" w:sz="0" w:space="0" w:color="auto"/>
      </w:divBdr>
    </w:div>
    <w:div w:id="323170684">
      <w:bodyDiv w:val="1"/>
      <w:marLeft w:val="0"/>
      <w:marRight w:val="0"/>
      <w:marTop w:val="0"/>
      <w:marBottom w:val="0"/>
      <w:divBdr>
        <w:top w:val="none" w:sz="0" w:space="0" w:color="auto"/>
        <w:left w:val="none" w:sz="0" w:space="0" w:color="auto"/>
        <w:bottom w:val="none" w:sz="0" w:space="0" w:color="auto"/>
        <w:right w:val="none" w:sz="0" w:space="0" w:color="auto"/>
      </w:divBdr>
    </w:div>
    <w:div w:id="334263581">
      <w:bodyDiv w:val="1"/>
      <w:marLeft w:val="0"/>
      <w:marRight w:val="0"/>
      <w:marTop w:val="0"/>
      <w:marBottom w:val="0"/>
      <w:divBdr>
        <w:top w:val="none" w:sz="0" w:space="0" w:color="auto"/>
        <w:left w:val="none" w:sz="0" w:space="0" w:color="auto"/>
        <w:bottom w:val="none" w:sz="0" w:space="0" w:color="auto"/>
        <w:right w:val="none" w:sz="0" w:space="0" w:color="auto"/>
      </w:divBdr>
    </w:div>
    <w:div w:id="335571690">
      <w:bodyDiv w:val="1"/>
      <w:marLeft w:val="0"/>
      <w:marRight w:val="0"/>
      <w:marTop w:val="0"/>
      <w:marBottom w:val="0"/>
      <w:divBdr>
        <w:top w:val="none" w:sz="0" w:space="0" w:color="auto"/>
        <w:left w:val="none" w:sz="0" w:space="0" w:color="auto"/>
        <w:bottom w:val="none" w:sz="0" w:space="0" w:color="auto"/>
        <w:right w:val="none" w:sz="0" w:space="0" w:color="auto"/>
      </w:divBdr>
    </w:div>
    <w:div w:id="338043482">
      <w:bodyDiv w:val="1"/>
      <w:marLeft w:val="0"/>
      <w:marRight w:val="0"/>
      <w:marTop w:val="0"/>
      <w:marBottom w:val="0"/>
      <w:divBdr>
        <w:top w:val="none" w:sz="0" w:space="0" w:color="auto"/>
        <w:left w:val="none" w:sz="0" w:space="0" w:color="auto"/>
        <w:bottom w:val="none" w:sz="0" w:space="0" w:color="auto"/>
        <w:right w:val="none" w:sz="0" w:space="0" w:color="auto"/>
      </w:divBdr>
    </w:div>
    <w:div w:id="369233125">
      <w:bodyDiv w:val="1"/>
      <w:marLeft w:val="0"/>
      <w:marRight w:val="0"/>
      <w:marTop w:val="0"/>
      <w:marBottom w:val="0"/>
      <w:divBdr>
        <w:top w:val="none" w:sz="0" w:space="0" w:color="auto"/>
        <w:left w:val="none" w:sz="0" w:space="0" w:color="auto"/>
        <w:bottom w:val="none" w:sz="0" w:space="0" w:color="auto"/>
        <w:right w:val="none" w:sz="0" w:space="0" w:color="auto"/>
      </w:divBdr>
    </w:div>
    <w:div w:id="373506508">
      <w:bodyDiv w:val="1"/>
      <w:marLeft w:val="0"/>
      <w:marRight w:val="0"/>
      <w:marTop w:val="0"/>
      <w:marBottom w:val="0"/>
      <w:divBdr>
        <w:top w:val="none" w:sz="0" w:space="0" w:color="auto"/>
        <w:left w:val="none" w:sz="0" w:space="0" w:color="auto"/>
        <w:bottom w:val="none" w:sz="0" w:space="0" w:color="auto"/>
        <w:right w:val="none" w:sz="0" w:space="0" w:color="auto"/>
      </w:divBdr>
    </w:div>
    <w:div w:id="427775613">
      <w:bodyDiv w:val="1"/>
      <w:marLeft w:val="0"/>
      <w:marRight w:val="0"/>
      <w:marTop w:val="0"/>
      <w:marBottom w:val="0"/>
      <w:divBdr>
        <w:top w:val="none" w:sz="0" w:space="0" w:color="auto"/>
        <w:left w:val="none" w:sz="0" w:space="0" w:color="auto"/>
        <w:bottom w:val="none" w:sz="0" w:space="0" w:color="auto"/>
        <w:right w:val="none" w:sz="0" w:space="0" w:color="auto"/>
      </w:divBdr>
    </w:div>
    <w:div w:id="506866120">
      <w:bodyDiv w:val="1"/>
      <w:marLeft w:val="0"/>
      <w:marRight w:val="0"/>
      <w:marTop w:val="0"/>
      <w:marBottom w:val="0"/>
      <w:divBdr>
        <w:top w:val="none" w:sz="0" w:space="0" w:color="auto"/>
        <w:left w:val="none" w:sz="0" w:space="0" w:color="auto"/>
        <w:bottom w:val="none" w:sz="0" w:space="0" w:color="auto"/>
        <w:right w:val="none" w:sz="0" w:space="0" w:color="auto"/>
      </w:divBdr>
    </w:div>
    <w:div w:id="521558283">
      <w:bodyDiv w:val="1"/>
      <w:marLeft w:val="0"/>
      <w:marRight w:val="0"/>
      <w:marTop w:val="0"/>
      <w:marBottom w:val="0"/>
      <w:divBdr>
        <w:top w:val="none" w:sz="0" w:space="0" w:color="auto"/>
        <w:left w:val="none" w:sz="0" w:space="0" w:color="auto"/>
        <w:bottom w:val="none" w:sz="0" w:space="0" w:color="auto"/>
        <w:right w:val="none" w:sz="0" w:space="0" w:color="auto"/>
      </w:divBdr>
    </w:div>
    <w:div w:id="530874149">
      <w:bodyDiv w:val="1"/>
      <w:marLeft w:val="0"/>
      <w:marRight w:val="0"/>
      <w:marTop w:val="0"/>
      <w:marBottom w:val="0"/>
      <w:divBdr>
        <w:top w:val="none" w:sz="0" w:space="0" w:color="auto"/>
        <w:left w:val="none" w:sz="0" w:space="0" w:color="auto"/>
        <w:bottom w:val="none" w:sz="0" w:space="0" w:color="auto"/>
        <w:right w:val="none" w:sz="0" w:space="0" w:color="auto"/>
      </w:divBdr>
    </w:div>
    <w:div w:id="560410489">
      <w:bodyDiv w:val="1"/>
      <w:marLeft w:val="0"/>
      <w:marRight w:val="0"/>
      <w:marTop w:val="0"/>
      <w:marBottom w:val="0"/>
      <w:divBdr>
        <w:top w:val="none" w:sz="0" w:space="0" w:color="auto"/>
        <w:left w:val="none" w:sz="0" w:space="0" w:color="auto"/>
        <w:bottom w:val="none" w:sz="0" w:space="0" w:color="auto"/>
        <w:right w:val="none" w:sz="0" w:space="0" w:color="auto"/>
      </w:divBdr>
    </w:div>
    <w:div w:id="612400061">
      <w:bodyDiv w:val="1"/>
      <w:marLeft w:val="0"/>
      <w:marRight w:val="0"/>
      <w:marTop w:val="0"/>
      <w:marBottom w:val="0"/>
      <w:divBdr>
        <w:top w:val="none" w:sz="0" w:space="0" w:color="auto"/>
        <w:left w:val="none" w:sz="0" w:space="0" w:color="auto"/>
        <w:bottom w:val="none" w:sz="0" w:space="0" w:color="auto"/>
        <w:right w:val="none" w:sz="0" w:space="0" w:color="auto"/>
      </w:divBdr>
    </w:div>
    <w:div w:id="624623778">
      <w:bodyDiv w:val="1"/>
      <w:marLeft w:val="0"/>
      <w:marRight w:val="0"/>
      <w:marTop w:val="0"/>
      <w:marBottom w:val="0"/>
      <w:divBdr>
        <w:top w:val="none" w:sz="0" w:space="0" w:color="auto"/>
        <w:left w:val="none" w:sz="0" w:space="0" w:color="auto"/>
        <w:bottom w:val="none" w:sz="0" w:space="0" w:color="auto"/>
        <w:right w:val="none" w:sz="0" w:space="0" w:color="auto"/>
      </w:divBdr>
    </w:div>
    <w:div w:id="631908016">
      <w:bodyDiv w:val="1"/>
      <w:marLeft w:val="0"/>
      <w:marRight w:val="0"/>
      <w:marTop w:val="0"/>
      <w:marBottom w:val="0"/>
      <w:divBdr>
        <w:top w:val="none" w:sz="0" w:space="0" w:color="auto"/>
        <w:left w:val="none" w:sz="0" w:space="0" w:color="auto"/>
        <w:bottom w:val="none" w:sz="0" w:space="0" w:color="auto"/>
        <w:right w:val="none" w:sz="0" w:space="0" w:color="auto"/>
      </w:divBdr>
    </w:div>
    <w:div w:id="727613439">
      <w:bodyDiv w:val="1"/>
      <w:marLeft w:val="0"/>
      <w:marRight w:val="0"/>
      <w:marTop w:val="0"/>
      <w:marBottom w:val="0"/>
      <w:divBdr>
        <w:top w:val="none" w:sz="0" w:space="0" w:color="auto"/>
        <w:left w:val="none" w:sz="0" w:space="0" w:color="auto"/>
        <w:bottom w:val="none" w:sz="0" w:space="0" w:color="auto"/>
        <w:right w:val="none" w:sz="0" w:space="0" w:color="auto"/>
      </w:divBdr>
    </w:div>
    <w:div w:id="737559123">
      <w:bodyDiv w:val="1"/>
      <w:marLeft w:val="0"/>
      <w:marRight w:val="0"/>
      <w:marTop w:val="0"/>
      <w:marBottom w:val="0"/>
      <w:divBdr>
        <w:top w:val="none" w:sz="0" w:space="0" w:color="auto"/>
        <w:left w:val="none" w:sz="0" w:space="0" w:color="auto"/>
        <w:bottom w:val="none" w:sz="0" w:space="0" w:color="auto"/>
        <w:right w:val="none" w:sz="0" w:space="0" w:color="auto"/>
      </w:divBdr>
    </w:div>
    <w:div w:id="741027560">
      <w:bodyDiv w:val="1"/>
      <w:marLeft w:val="0"/>
      <w:marRight w:val="0"/>
      <w:marTop w:val="0"/>
      <w:marBottom w:val="0"/>
      <w:divBdr>
        <w:top w:val="none" w:sz="0" w:space="0" w:color="auto"/>
        <w:left w:val="none" w:sz="0" w:space="0" w:color="auto"/>
        <w:bottom w:val="none" w:sz="0" w:space="0" w:color="auto"/>
        <w:right w:val="none" w:sz="0" w:space="0" w:color="auto"/>
      </w:divBdr>
    </w:div>
    <w:div w:id="767391784">
      <w:bodyDiv w:val="1"/>
      <w:marLeft w:val="0"/>
      <w:marRight w:val="0"/>
      <w:marTop w:val="0"/>
      <w:marBottom w:val="0"/>
      <w:divBdr>
        <w:top w:val="none" w:sz="0" w:space="0" w:color="auto"/>
        <w:left w:val="none" w:sz="0" w:space="0" w:color="auto"/>
        <w:bottom w:val="none" w:sz="0" w:space="0" w:color="auto"/>
        <w:right w:val="none" w:sz="0" w:space="0" w:color="auto"/>
      </w:divBdr>
    </w:div>
    <w:div w:id="807043032">
      <w:bodyDiv w:val="1"/>
      <w:marLeft w:val="0"/>
      <w:marRight w:val="0"/>
      <w:marTop w:val="0"/>
      <w:marBottom w:val="0"/>
      <w:divBdr>
        <w:top w:val="none" w:sz="0" w:space="0" w:color="auto"/>
        <w:left w:val="none" w:sz="0" w:space="0" w:color="auto"/>
        <w:bottom w:val="none" w:sz="0" w:space="0" w:color="auto"/>
        <w:right w:val="none" w:sz="0" w:space="0" w:color="auto"/>
      </w:divBdr>
    </w:div>
    <w:div w:id="837967459">
      <w:bodyDiv w:val="1"/>
      <w:marLeft w:val="0"/>
      <w:marRight w:val="0"/>
      <w:marTop w:val="0"/>
      <w:marBottom w:val="0"/>
      <w:divBdr>
        <w:top w:val="none" w:sz="0" w:space="0" w:color="auto"/>
        <w:left w:val="none" w:sz="0" w:space="0" w:color="auto"/>
        <w:bottom w:val="none" w:sz="0" w:space="0" w:color="auto"/>
        <w:right w:val="none" w:sz="0" w:space="0" w:color="auto"/>
      </w:divBdr>
    </w:div>
    <w:div w:id="847989590">
      <w:bodyDiv w:val="1"/>
      <w:marLeft w:val="0"/>
      <w:marRight w:val="0"/>
      <w:marTop w:val="0"/>
      <w:marBottom w:val="0"/>
      <w:divBdr>
        <w:top w:val="none" w:sz="0" w:space="0" w:color="auto"/>
        <w:left w:val="none" w:sz="0" w:space="0" w:color="auto"/>
        <w:bottom w:val="none" w:sz="0" w:space="0" w:color="auto"/>
        <w:right w:val="none" w:sz="0" w:space="0" w:color="auto"/>
      </w:divBdr>
    </w:div>
    <w:div w:id="857503008">
      <w:bodyDiv w:val="1"/>
      <w:marLeft w:val="0"/>
      <w:marRight w:val="0"/>
      <w:marTop w:val="0"/>
      <w:marBottom w:val="0"/>
      <w:divBdr>
        <w:top w:val="none" w:sz="0" w:space="0" w:color="auto"/>
        <w:left w:val="none" w:sz="0" w:space="0" w:color="auto"/>
        <w:bottom w:val="none" w:sz="0" w:space="0" w:color="auto"/>
        <w:right w:val="none" w:sz="0" w:space="0" w:color="auto"/>
      </w:divBdr>
    </w:div>
    <w:div w:id="872571010">
      <w:bodyDiv w:val="1"/>
      <w:marLeft w:val="0"/>
      <w:marRight w:val="0"/>
      <w:marTop w:val="0"/>
      <w:marBottom w:val="0"/>
      <w:divBdr>
        <w:top w:val="none" w:sz="0" w:space="0" w:color="auto"/>
        <w:left w:val="none" w:sz="0" w:space="0" w:color="auto"/>
        <w:bottom w:val="none" w:sz="0" w:space="0" w:color="auto"/>
        <w:right w:val="none" w:sz="0" w:space="0" w:color="auto"/>
      </w:divBdr>
    </w:div>
    <w:div w:id="899291612">
      <w:bodyDiv w:val="1"/>
      <w:marLeft w:val="0"/>
      <w:marRight w:val="0"/>
      <w:marTop w:val="0"/>
      <w:marBottom w:val="0"/>
      <w:divBdr>
        <w:top w:val="none" w:sz="0" w:space="0" w:color="auto"/>
        <w:left w:val="none" w:sz="0" w:space="0" w:color="auto"/>
        <w:bottom w:val="none" w:sz="0" w:space="0" w:color="auto"/>
        <w:right w:val="none" w:sz="0" w:space="0" w:color="auto"/>
      </w:divBdr>
    </w:div>
    <w:div w:id="931279384">
      <w:bodyDiv w:val="1"/>
      <w:marLeft w:val="0"/>
      <w:marRight w:val="0"/>
      <w:marTop w:val="0"/>
      <w:marBottom w:val="0"/>
      <w:divBdr>
        <w:top w:val="none" w:sz="0" w:space="0" w:color="auto"/>
        <w:left w:val="none" w:sz="0" w:space="0" w:color="auto"/>
        <w:bottom w:val="none" w:sz="0" w:space="0" w:color="auto"/>
        <w:right w:val="none" w:sz="0" w:space="0" w:color="auto"/>
      </w:divBdr>
    </w:div>
    <w:div w:id="932053214">
      <w:bodyDiv w:val="1"/>
      <w:marLeft w:val="0"/>
      <w:marRight w:val="0"/>
      <w:marTop w:val="0"/>
      <w:marBottom w:val="0"/>
      <w:divBdr>
        <w:top w:val="none" w:sz="0" w:space="0" w:color="auto"/>
        <w:left w:val="none" w:sz="0" w:space="0" w:color="auto"/>
        <w:bottom w:val="none" w:sz="0" w:space="0" w:color="auto"/>
        <w:right w:val="none" w:sz="0" w:space="0" w:color="auto"/>
      </w:divBdr>
      <w:divsChild>
        <w:div w:id="678316776">
          <w:marLeft w:val="0"/>
          <w:marRight w:val="0"/>
          <w:marTop w:val="0"/>
          <w:marBottom w:val="0"/>
          <w:divBdr>
            <w:top w:val="none" w:sz="0" w:space="0" w:color="auto"/>
            <w:left w:val="none" w:sz="0" w:space="0" w:color="auto"/>
            <w:bottom w:val="none" w:sz="0" w:space="0" w:color="auto"/>
            <w:right w:val="none" w:sz="0" w:space="0" w:color="auto"/>
          </w:divBdr>
        </w:div>
      </w:divsChild>
    </w:div>
    <w:div w:id="934216328">
      <w:bodyDiv w:val="1"/>
      <w:marLeft w:val="0"/>
      <w:marRight w:val="0"/>
      <w:marTop w:val="0"/>
      <w:marBottom w:val="0"/>
      <w:divBdr>
        <w:top w:val="none" w:sz="0" w:space="0" w:color="auto"/>
        <w:left w:val="none" w:sz="0" w:space="0" w:color="auto"/>
        <w:bottom w:val="none" w:sz="0" w:space="0" w:color="auto"/>
        <w:right w:val="none" w:sz="0" w:space="0" w:color="auto"/>
      </w:divBdr>
    </w:div>
    <w:div w:id="936795392">
      <w:bodyDiv w:val="1"/>
      <w:marLeft w:val="0"/>
      <w:marRight w:val="0"/>
      <w:marTop w:val="0"/>
      <w:marBottom w:val="0"/>
      <w:divBdr>
        <w:top w:val="none" w:sz="0" w:space="0" w:color="auto"/>
        <w:left w:val="none" w:sz="0" w:space="0" w:color="auto"/>
        <w:bottom w:val="none" w:sz="0" w:space="0" w:color="auto"/>
        <w:right w:val="none" w:sz="0" w:space="0" w:color="auto"/>
      </w:divBdr>
    </w:div>
    <w:div w:id="959645833">
      <w:bodyDiv w:val="1"/>
      <w:marLeft w:val="0"/>
      <w:marRight w:val="0"/>
      <w:marTop w:val="0"/>
      <w:marBottom w:val="0"/>
      <w:divBdr>
        <w:top w:val="none" w:sz="0" w:space="0" w:color="auto"/>
        <w:left w:val="none" w:sz="0" w:space="0" w:color="auto"/>
        <w:bottom w:val="none" w:sz="0" w:space="0" w:color="auto"/>
        <w:right w:val="none" w:sz="0" w:space="0" w:color="auto"/>
      </w:divBdr>
    </w:div>
    <w:div w:id="1021787250">
      <w:bodyDiv w:val="1"/>
      <w:marLeft w:val="0"/>
      <w:marRight w:val="0"/>
      <w:marTop w:val="0"/>
      <w:marBottom w:val="0"/>
      <w:divBdr>
        <w:top w:val="none" w:sz="0" w:space="0" w:color="auto"/>
        <w:left w:val="none" w:sz="0" w:space="0" w:color="auto"/>
        <w:bottom w:val="none" w:sz="0" w:space="0" w:color="auto"/>
        <w:right w:val="none" w:sz="0" w:space="0" w:color="auto"/>
      </w:divBdr>
    </w:div>
    <w:div w:id="1078400317">
      <w:bodyDiv w:val="1"/>
      <w:marLeft w:val="0"/>
      <w:marRight w:val="0"/>
      <w:marTop w:val="0"/>
      <w:marBottom w:val="0"/>
      <w:divBdr>
        <w:top w:val="none" w:sz="0" w:space="0" w:color="auto"/>
        <w:left w:val="none" w:sz="0" w:space="0" w:color="auto"/>
        <w:bottom w:val="none" w:sz="0" w:space="0" w:color="auto"/>
        <w:right w:val="none" w:sz="0" w:space="0" w:color="auto"/>
      </w:divBdr>
    </w:div>
    <w:div w:id="1079013955">
      <w:bodyDiv w:val="1"/>
      <w:marLeft w:val="0"/>
      <w:marRight w:val="0"/>
      <w:marTop w:val="0"/>
      <w:marBottom w:val="0"/>
      <w:divBdr>
        <w:top w:val="none" w:sz="0" w:space="0" w:color="auto"/>
        <w:left w:val="none" w:sz="0" w:space="0" w:color="auto"/>
        <w:bottom w:val="none" w:sz="0" w:space="0" w:color="auto"/>
        <w:right w:val="none" w:sz="0" w:space="0" w:color="auto"/>
      </w:divBdr>
    </w:div>
    <w:div w:id="1184132124">
      <w:bodyDiv w:val="1"/>
      <w:marLeft w:val="0"/>
      <w:marRight w:val="0"/>
      <w:marTop w:val="0"/>
      <w:marBottom w:val="0"/>
      <w:divBdr>
        <w:top w:val="none" w:sz="0" w:space="0" w:color="auto"/>
        <w:left w:val="none" w:sz="0" w:space="0" w:color="auto"/>
        <w:bottom w:val="none" w:sz="0" w:space="0" w:color="auto"/>
        <w:right w:val="none" w:sz="0" w:space="0" w:color="auto"/>
      </w:divBdr>
    </w:div>
    <w:div w:id="1254313207">
      <w:bodyDiv w:val="1"/>
      <w:marLeft w:val="0"/>
      <w:marRight w:val="0"/>
      <w:marTop w:val="0"/>
      <w:marBottom w:val="0"/>
      <w:divBdr>
        <w:top w:val="none" w:sz="0" w:space="0" w:color="auto"/>
        <w:left w:val="none" w:sz="0" w:space="0" w:color="auto"/>
        <w:bottom w:val="none" w:sz="0" w:space="0" w:color="auto"/>
        <w:right w:val="none" w:sz="0" w:space="0" w:color="auto"/>
      </w:divBdr>
    </w:div>
    <w:div w:id="1284266630">
      <w:bodyDiv w:val="1"/>
      <w:marLeft w:val="0"/>
      <w:marRight w:val="0"/>
      <w:marTop w:val="0"/>
      <w:marBottom w:val="0"/>
      <w:divBdr>
        <w:top w:val="none" w:sz="0" w:space="0" w:color="auto"/>
        <w:left w:val="none" w:sz="0" w:space="0" w:color="auto"/>
        <w:bottom w:val="none" w:sz="0" w:space="0" w:color="auto"/>
        <w:right w:val="none" w:sz="0" w:space="0" w:color="auto"/>
      </w:divBdr>
    </w:div>
    <w:div w:id="1298608647">
      <w:bodyDiv w:val="1"/>
      <w:marLeft w:val="0"/>
      <w:marRight w:val="0"/>
      <w:marTop w:val="0"/>
      <w:marBottom w:val="0"/>
      <w:divBdr>
        <w:top w:val="none" w:sz="0" w:space="0" w:color="auto"/>
        <w:left w:val="none" w:sz="0" w:space="0" w:color="auto"/>
        <w:bottom w:val="none" w:sz="0" w:space="0" w:color="auto"/>
        <w:right w:val="none" w:sz="0" w:space="0" w:color="auto"/>
      </w:divBdr>
    </w:div>
    <w:div w:id="1313021088">
      <w:bodyDiv w:val="1"/>
      <w:marLeft w:val="0"/>
      <w:marRight w:val="0"/>
      <w:marTop w:val="0"/>
      <w:marBottom w:val="0"/>
      <w:divBdr>
        <w:top w:val="none" w:sz="0" w:space="0" w:color="auto"/>
        <w:left w:val="none" w:sz="0" w:space="0" w:color="auto"/>
        <w:bottom w:val="none" w:sz="0" w:space="0" w:color="auto"/>
        <w:right w:val="none" w:sz="0" w:space="0" w:color="auto"/>
      </w:divBdr>
    </w:div>
    <w:div w:id="1459758795">
      <w:bodyDiv w:val="1"/>
      <w:marLeft w:val="0"/>
      <w:marRight w:val="0"/>
      <w:marTop w:val="0"/>
      <w:marBottom w:val="0"/>
      <w:divBdr>
        <w:top w:val="none" w:sz="0" w:space="0" w:color="auto"/>
        <w:left w:val="none" w:sz="0" w:space="0" w:color="auto"/>
        <w:bottom w:val="none" w:sz="0" w:space="0" w:color="auto"/>
        <w:right w:val="none" w:sz="0" w:space="0" w:color="auto"/>
      </w:divBdr>
    </w:div>
    <w:div w:id="1475365970">
      <w:bodyDiv w:val="1"/>
      <w:marLeft w:val="0"/>
      <w:marRight w:val="0"/>
      <w:marTop w:val="0"/>
      <w:marBottom w:val="0"/>
      <w:divBdr>
        <w:top w:val="none" w:sz="0" w:space="0" w:color="auto"/>
        <w:left w:val="none" w:sz="0" w:space="0" w:color="auto"/>
        <w:bottom w:val="none" w:sz="0" w:space="0" w:color="auto"/>
        <w:right w:val="none" w:sz="0" w:space="0" w:color="auto"/>
      </w:divBdr>
    </w:div>
    <w:div w:id="1657223450">
      <w:bodyDiv w:val="1"/>
      <w:marLeft w:val="0"/>
      <w:marRight w:val="0"/>
      <w:marTop w:val="0"/>
      <w:marBottom w:val="0"/>
      <w:divBdr>
        <w:top w:val="none" w:sz="0" w:space="0" w:color="auto"/>
        <w:left w:val="none" w:sz="0" w:space="0" w:color="auto"/>
        <w:bottom w:val="none" w:sz="0" w:space="0" w:color="auto"/>
        <w:right w:val="none" w:sz="0" w:space="0" w:color="auto"/>
      </w:divBdr>
    </w:div>
    <w:div w:id="1657805816">
      <w:bodyDiv w:val="1"/>
      <w:marLeft w:val="0"/>
      <w:marRight w:val="0"/>
      <w:marTop w:val="0"/>
      <w:marBottom w:val="0"/>
      <w:divBdr>
        <w:top w:val="none" w:sz="0" w:space="0" w:color="auto"/>
        <w:left w:val="none" w:sz="0" w:space="0" w:color="auto"/>
        <w:bottom w:val="none" w:sz="0" w:space="0" w:color="auto"/>
        <w:right w:val="none" w:sz="0" w:space="0" w:color="auto"/>
      </w:divBdr>
    </w:div>
    <w:div w:id="1679771519">
      <w:bodyDiv w:val="1"/>
      <w:marLeft w:val="0"/>
      <w:marRight w:val="0"/>
      <w:marTop w:val="0"/>
      <w:marBottom w:val="0"/>
      <w:divBdr>
        <w:top w:val="none" w:sz="0" w:space="0" w:color="auto"/>
        <w:left w:val="none" w:sz="0" w:space="0" w:color="auto"/>
        <w:bottom w:val="none" w:sz="0" w:space="0" w:color="auto"/>
        <w:right w:val="none" w:sz="0" w:space="0" w:color="auto"/>
      </w:divBdr>
    </w:div>
    <w:div w:id="1690831848">
      <w:bodyDiv w:val="1"/>
      <w:marLeft w:val="0"/>
      <w:marRight w:val="0"/>
      <w:marTop w:val="0"/>
      <w:marBottom w:val="0"/>
      <w:divBdr>
        <w:top w:val="none" w:sz="0" w:space="0" w:color="auto"/>
        <w:left w:val="none" w:sz="0" w:space="0" w:color="auto"/>
        <w:bottom w:val="none" w:sz="0" w:space="0" w:color="auto"/>
        <w:right w:val="none" w:sz="0" w:space="0" w:color="auto"/>
      </w:divBdr>
    </w:div>
    <w:div w:id="1839074997">
      <w:bodyDiv w:val="1"/>
      <w:marLeft w:val="0"/>
      <w:marRight w:val="0"/>
      <w:marTop w:val="0"/>
      <w:marBottom w:val="0"/>
      <w:divBdr>
        <w:top w:val="none" w:sz="0" w:space="0" w:color="auto"/>
        <w:left w:val="none" w:sz="0" w:space="0" w:color="auto"/>
        <w:bottom w:val="none" w:sz="0" w:space="0" w:color="auto"/>
        <w:right w:val="none" w:sz="0" w:space="0" w:color="auto"/>
      </w:divBdr>
    </w:div>
    <w:div w:id="1914463897">
      <w:bodyDiv w:val="1"/>
      <w:marLeft w:val="0"/>
      <w:marRight w:val="0"/>
      <w:marTop w:val="0"/>
      <w:marBottom w:val="0"/>
      <w:divBdr>
        <w:top w:val="none" w:sz="0" w:space="0" w:color="auto"/>
        <w:left w:val="none" w:sz="0" w:space="0" w:color="auto"/>
        <w:bottom w:val="none" w:sz="0" w:space="0" w:color="auto"/>
        <w:right w:val="none" w:sz="0" w:space="0" w:color="auto"/>
      </w:divBdr>
      <w:divsChild>
        <w:div w:id="1194416334">
          <w:marLeft w:val="0"/>
          <w:marRight w:val="0"/>
          <w:marTop w:val="0"/>
          <w:marBottom w:val="0"/>
          <w:divBdr>
            <w:top w:val="none" w:sz="0" w:space="0" w:color="auto"/>
            <w:left w:val="none" w:sz="0" w:space="0" w:color="auto"/>
            <w:bottom w:val="none" w:sz="0" w:space="0" w:color="auto"/>
            <w:right w:val="none" w:sz="0" w:space="0" w:color="auto"/>
          </w:divBdr>
        </w:div>
      </w:divsChild>
    </w:div>
    <w:div w:id="1921407108">
      <w:bodyDiv w:val="1"/>
      <w:marLeft w:val="0"/>
      <w:marRight w:val="0"/>
      <w:marTop w:val="0"/>
      <w:marBottom w:val="0"/>
      <w:divBdr>
        <w:top w:val="none" w:sz="0" w:space="0" w:color="auto"/>
        <w:left w:val="none" w:sz="0" w:space="0" w:color="auto"/>
        <w:bottom w:val="none" w:sz="0" w:space="0" w:color="auto"/>
        <w:right w:val="none" w:sz="0" w:space="0" w:color="auto"/>
      </w:divBdr>
    </w:div>
    <w:div w:id="2044864815">
      <w:bodyDiv w:val="1"/>
      <w:marLeft w:val="0"/>
      <w:marRight w:val="0"/>
      <w:marTop w:val="0"/>
      <w:marBottom w:val="0"/>
      <w:divBdr>
        <w:top w:val="none" w:sz="0" w:space="0" w:color="auto"/>
        <w:left w:val="none" w:sz="0" w:space="0" w:color="auto"/>
        <w:bottom w:val="none" w:sz="0" w:space="0" w:color="auto"/>
        <w:right w:val="none" w:sz="0" w:space="0" w:color="auto"/>
      </w:divBdr>
    </w:div>
    <w:div w:id="2086880207">
      <w:bodyDiv w:val="1"/>
      <w:marLeft w:val="0"/>
      <w:marRight w:val="0"/>
      <w:marTop w:val="0"/>
      <w:marBottom w:val="0"/>
      <w:divBdr>
        <w:top w:val="none" w:sz="0" w:space="0" w:color="auto"/>
        <w:left w:val="none" w:sz="0" w:space="0" w:color="auto"/>
        <w:bottom w:val="none" w:sz="0" w:space="0" w:color="auto"/>
        <w:right w:val="none" w:sz="0" w:space="0" w:color="auto"/>
      </w:divBdr>
    </w:div>
    <w:div w:id="2122649914">
      <w:bodyDiv w:val="1"/>
      <w:marLeft w:val="0"/>
      <w:marRight w:val="0"/>
      <w:marTop w:val="0"/>
      <w:marBottom w:val="0"/>
      <w:divBdr>
        <w:top w:val="none" w:sz="0" w:space="0" w:color="auto"/>
        <w:left w:val="none" w:sz="0" w:space="0" w:color="auto"/>
        <w:bottom w:val="none" w:sz="0" w:space="0" w:color="auto"/>
        <w:right w:val="none" w:sz="0" w:space="0" w:color="auto"/>
      </w:divBdr>
    </w:div>
    <w:div w:id="2144106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245628"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header" Target="header1.xml"/><Relationship Id="rId21" Type="http://schemas.openxmlformats.org/officeDocument/2006/relationships/hyperlink" Target="https://platformazakupowa.pl/strona/1-regulamin" TargetMode="External"/><Relationship Id="rId34" Type="http://schemas.openxmlformats.org/officeDocument/2006/relationships/hyperlink" Target="https://prod.ceidg.gov.pl/CEIDG/CEIDG.Public.UI/Search.aspx"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dzp@szpitalnowowiejski.pl" TargetMode="External"/><Relationship Id="rId20" Type="http://schemas.openxmlformats.org/officeDocument/2006/relationships/hyperlink" Target="https://platformazakupowa.pl/" TargetMode="External"/><Relationship Id="rId29" Type="http://schemas.openxmlformats.org/officeDocument/2006/relationships/hyperlink" Target="http://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transakcja/976287" TargetMode="External"/><Relationship Id="rId37" Type="http://schemas.openxmlformats.org/officeDocument/2006/relationships/hyperlink" Target="https://ekrs.ms.gov.pl/web/wyszukiwarka-krs/strona-glowna/"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s://prod.ceidg.gov.pl/CEIDG/CEIDG.Public.UI/Search.aspx" TargetMode="External"/><Relationship Id="rId10" Type="http://schemas.openxmlformats.org/officeDocument/2006/relationships/hyperlink" Target="mailto:iod@szpitalnowowiejski.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dzp@szpitalnowowiejski.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s://ekrs.ms.gov.pl/web/wyszukiwarka-krs/strona-glowna/" TargetMode="External"/><Relationship Id="rId43" Type="http://schemas.openxmlformats.org/officeDocument/2006/relationships/theme" Target="theme/theme1.xml"/><Relationship Id="rId8" Type="http://schemas.openxmlformats.org/officeDocument/2006/relationships/hyperlink" Target="http://www.szpitalnowowiejski.pl" TargetMode="External"/><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transakcja/1245628" TargetMode="External"/><Relationship Id="rId38" Type="http://schemas.openxmlformats.org/officeDocument/2006/relationships/hyperlink" Target="http://www.firma.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0EAB2-BEC3-4D70-B49F-7F54DE514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77</Pages>
  <Words>25560</Words>
  <Characters>153366</Characters>
  <Application>Microsoft Office Word</Application>
  <DocSecurity>0</DocSecurity>
  <Lines>1278</Lines>
  <Paragraphs>357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Bachańska</dc:creator>
  <cp:lastModifiedBy>mrakowsk@zespol.local</cp:lastModifiedBy>
  <cp:revision>87</cp:revision>
  <cp:lastPrinted>2026-01-16T12:21:00Z</cp:lastPrinted>
  <dcterms:created xsi:type="dcterms:W3CDTF">2026-01-09T23:11:00Z</dcterms:created>
  <dcterms:modified xsi:type="dcterms:W3CDTF">2026-01-16T12:36:00Z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35c4ba-2280-41f8-be7d-6f21d368baa3_Enabled">
    <vt:lpwstr>true</vt:lpwstr>
  </property>
  <property fmtid="{D5CDD505-2E9C-101B-9397-08002B2CF9AE}" pid="3" name="MSIP_Label_c135c4ba-2280-41f8-be7d-6f21d368baa3_SetDate">
    <vt:lpwstr>2022-10-04T07:03:02Z</vt:lpwstr>
  </property>
  <property fmtid="{D5CDD505-2E9C-101B-9397-08002B2CF9AE}" pid="4" name="MSIP_Label_c135c4ba-2280-41f8-be7d-6f21d368baa3_Method">
    <vt:lpwstr>Standard</vt:lpwstr>
  </property>
  <property fmtid="{D5CDD505-2E9C-101B-9397-08002B2CF9AE}" pid="5" name="MSIP_Label_c135c4ba-2280-41f8-be7d-6f21d368baa3_Name">
    <vt:lpwstr>c135c4ba-2280-41f8-be7d-6f21d368baa3</vt:lpwstr>
  </property>
  <property fmtid="{D5CDD505-2E9C-101B-9397-08002B2CF9AE}" pid="6" name="MSIP_Label_c135c4ba-2280-41f8-be7d-6f21d368baa3_SiteId">
    <vt:lpwstr>24139d14-c62c-4c47-8bdd-ce71ea1d50cf</vt:lpwstr>
  </property>
  <property fmtid="{D5CDD505-2E9C-101B-9397-08002B2CF9AE}" pid="7" name="MSIP_Label_c135c4ba-2280-41f8-be7d-6f21d368baa3_ActionId">
    <vt:lpwstr>bd36040f-4692-4e45-b48f-a8512c74b629</vt:lpwstr>
  </property>
  <property fmtid="{D5CDD505-2E9C-101B-9397-08002B2CF9AE}" pid="8" name="MSIP_Label_c135c4ba-2280-41f8-be7d-6f21d368baa3_ContentBits">
    <vt:lpwstr>0</vt:lpwstr>
  </property>
</Properties>
</file>